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18436" w14:textId="3CA8C475" w:rsidR="006C49C0" w:rsidRPr="003518EF" w:rsidRDefault="00CF5034" w:rsidP="003518EF">
      <w:pPr>
        <w:pStyle w:val="Heading1"/>
        <w:jc w:val="center"/>
      </w:pPr>
      <w:r w:rsidRPr="003518EF">
        <w:t>BREAST CANCER CLINICAL SCENARIO</w:t>
      </w:r>
      <w:r w:rsidR="00E5668D" w:rsidRPr="003518EF">
        <w:t xml:space="preserve"> 1</w:t>
      </w:r>
    </w:p>
    <w:p w14:paraId="4CC9E7EE" w14:textId="77777777" w:rsidR="00CF5034" w:rsidRPr="00CF5034" w:rsidRDefault="00CF5034" w:rsidP="00CF5034">
      <w:pPr>
        <w:rPr>
          <w:b/>
          <w:u w:val="single"/>
        </w:rPr>
      </w:pPr>
      <w:r w:rsidRPr="00CF5034">
        <w:rPr>
          <w:b/>
          <w:u w:val="single"/>
        </w:rPr>
        <w:t>Clinical Scenario 1</w:t>
      </w:r>
    </w:p>
    <w:p w14:paraId="78D366E8" w14:textId="6324DBBD" w:rsidR="002C3313" w:rsidRDefault="00050473" w:rsidP="00CF5034">
      <w:r>
        <w:t>55</w:t>
      </w:r>
      <w:r w:rsidR="002C3313">
        <w:t xml:space="preserve"> </w:t>
      </w:r>
      <w:proofErr w:type="spellStart"/>
      <w:r w:rsidR="002C3313">
        <w:t>yr</w:t>
      </w:r>
      <w:proofErr w:type="spellEnd"/>
      <w:r w:rsidR="002C3313">
        <w:t xml:space="preserve"> old white female, G</w:t>
      </w:r>
      <w:r>
        <w:t>1P1</w:t>
      </w:r>
      <w:r w:rsidR="002C3313">
        <w:t xml:space="preserve">, with </w:t>
      </w:r>
      <w:r>
        <w:t xml:space="preserve">no pertinent medical history presented with suspicious finding on RT breast during routine screening mammogram. </w:t>
      </w:r>
      <w:r w:rsidR="002C3313">
        <w:t xml:space="preserve"> Patient denies any breast pain, nipple discharge or </w:t>
      </w:r>
      <w:r w:rsidR="001446CD">
        <w:t xml:space="preserve">nipple </w:t>
      </w:r>
      <w:r w:rsidR="002C3313">
        <w:t xml:space="preserve">inversion </w:t>
      </w:r>
      <w:proofErr w:type="spellStart"/>
      <w:r w:rsidR="002C3313">
        <w:t>bilat</w:t>
      </w:r>
      <w:proofErr w:type="spellEnd"/>
      <w:r w:rsidR="002C3313">
        <w:t>. On exa</w:t>
      </w:r>
      <w:r w:rsidR="008B33F3">
        <w:t xml:space="preserve">m, </w:t>
      </w:r>
      <w:r>
        <w:t>benign CBE, no palpable masses on either breast.</w:t>
      </w:r>
      <w:r w:rsidR="002C3313">
        <w:t xml:space="preserve"> No palpable lymphadenopathy bilaterally. </w:t>
      </w:r>
      <w:r>
        <w:t xml:space="preserve">Nonsmoker. Social </w:t>
      </w:r>
      <w:proofErr w:type="spellStart"/>
      <w:r>
        <w:t>etoh</w:t>
      </w:r>
      <w:proofErr w:type="spellEnd"/>
      <w:r>
        <w:t xml:space="preserve">. -FHX. </w:t>
      </w:r>
      <w:r w:rsidR="002C3313">
        <w:t xml:space="preserve"> KPS= 90. </w:t>
      </w:r>
    </w:p>
    <w:p w14:paraId="611FBD21" w14:textId="77777777" w:rsidR="00CF5034" w:rsidRPr="00CF5034" w:rsidRDefault="00CF5034" w:rsidP="00CF5034">
      <w:pPr>
        <w:rPr>
          <w:b/>
          <w:u w:val="single"/>
        </w:rPr>
      </w:pPr>
      <w:r w:rsidRPr="00CF5034">
        <w:rPr>
          <w:b/>
          <w:u w:val="single"/>
        </w:rPr>
        <w:t>Work-up Imaging</w:t>
      </w:r>
    </w:p>
    <w:p w14:paraId="19A775BB" w14:textId="549C2DE4" w:rsidR="00CF5034" w:rsidRDefault="002C3313" w:rsidP="00CF5034">
      <w:r w:rsidRPr="008B33F3">
        <w:rPr>
          <w:b/>
        </w:rPr>
        <w:t>Mammogram/</w:t>
      </w:r>
      <w:proofErr w:type="spellStart"/>
      <w:r w:rsidRPr="008B33F3">
        <w:rPr>
          <w:b/>
        </w:rPr>
        <w:t>Tomosynthesis</w:t>
      </w:r>
      <w:proofErr w:type="spellEnd"/>
      <w:r>
        <w:t xml:space="preserve">= </w:t>
      </w:r>
      <w:r w:rsidR="00050473">
        <w:t>Apparent mass in anterior</w:t>
      </w:r>
      <w:r w:rsidR="003438E7">
        <w:t xml:space="preserve"> </w:t>
      </w:r>
      <w:r w:rsidR="00050473">
        <w:t>of RT breast requires further evaluation.</w:t>
      </w:r>
      <w:r>
        <w:t xml:space="preserve"> </w:t>
      </w:r>
      <w:r w:rsidR="008B33F3">
        <w:t xml:space="preserve">BI-RADS </w:t>
      </w:r>
      <w:r w:rsidR="00050473">
        <w:t>0: incomplete.</w:t>
      </w:r>
    </w:p>
    <w:p w14:paraId="0B9B4B7C" w14:textId="2B9FFA37" w:rsidR="00050473" w:rsidRDefault="00050473" w:rsidP="00CF5034">
      <w:r w:rsidRPr="00050473">
        <w:rPr>
          <w:b/>
        </w:rPr>
        <w:t>RT Mammogram/</w:t>
      </w:r>
      <w:proofErr w:type="spellStart"/>
      <w:r w:rsidRPr="00050473">
        <w:rPr>
          <w:b/>
        </w:rPr>
        <w:t>Tomo</w:t>
      </w:r>
      <w:proofErr w:type="spellEnd"/>
      <w:r w:rsidRPr="00050473">
        <w:rPr>
          <w:b/>
        </w:rPr>
        <w:t>/US</w:t>
      </w:r>
      <w:r>
        <w:t xml:space="preserve">= Hypoechoic mass @ 3:00 axis, </w:t>
      </w:r>
      <w:proofErr w:type="spellStart"/>
      <w:r>
        <w:t>retroareolar</w:t>
      </w:r>
      <w:proofErr w:type="spellEnd"/>
      <w:r>
        <w:t xml:space="preserve">, measures 2.1 cm, corresponds to mammographic finding. Normal appearing lymph nodes in RT axilla. </w:t>
      </w:r>
      <w:proofErr w:type="spellStart"/>
      <w:r>
        <w:t>Birads</w:t>
      </w:r>
      <w:proofErr w:type="spellEnd"/>
      <w:r>
        <w:t xml:space="preserve"> 4: Suspicious. </w:t>
      </w:r>
    </w:p>
    <w:p w14:paraId="485C3923" w14:textId="77777777" w:rsidR="00CF5034" w:rsidRPr="00CF5034" w:rsidRDefault="00CF5034" w:rsidP="00CF5034">
      <w:pPr>
        <w:rPr>
          <w:b/>
          <w:u w:val="single"/>
        </w:rPr>
      </w:pPr>
      <w:r w:rsidRPr="00CF5034">
        <w:rPr>
          <w:b/>
          <w:u w:val="single"/>
        </w:rPr>
        <w:t>Biopsy/surgery</w:t>
      </w:r>
    </w:p>
    <w:p w14:paraId="2CE0ED98" w14:textId="02F11943" w:rsidR="00050473" w:rsidRDefault="00504A7D" w:rsidP="00CF5034">
      <w:r w:rsidRPr="00504A7D">
        <w:rPr>
          <w:u w:val="single"/>
        </w:rPr>
        <w:t xml:space="preserve">RT breast @ </w:t>
      </w:r>
      <w:r w:rsidR="00050473">
        <w:rPr>
          <w:u w:val="single"/>
        </w:rPr>
        <w:t>3:00</w:t>
      </w:r>
      <w:r w:rsidRPr="00504A7D">
        <w:rPr>
          <w:u w:val="single"/>
        </w:rPr>
        <w:t xml:space="preserve"> axis, US-guided core biopsy</w:t>
      </w:r>
      <w:r>
        <w:t xml:space="preserve">: invasive ductal carcinoma, </w:t>
      </w:r>
      <w:r w:rsidR="00050473">
        <w:t>well</w:t>
      </w:r>
      <w:r>
        <w:t xml:space="preserve"> differentiated. </w:t>
      </w:r>
      <w:r w:rsidR="00050473">
        <w:t xml:space="preserve">Nottingham grade= 5/9. G1. DCIS, cribriform &amp; micropapillary, low nuclear grade. </w:t>
      </w:r>
    </w:p>
    <w:p w14:paraId="0C07E62D" w14:textId="5C49CC32" w:rsidR="00504A7D" w:rsidRDefault="00504A7D" w:rsidP="00CF5034">
      <w:r w:rsidRPr="00B57B22">
        <w:rPr>
          <w:u w:val="single"/>
        </w:rPr>
        <w:t>RT breast</w:t>
      </w:r>
      <w:r w:rsidR="001446CD">
        <w:rPr>
          <w:u w:val="single"/>
        </w:rPr>
        <w:t xml:space="preserve">@ </w:t>
      </w:r>
      <w:r w:rsidR="00C87B96">
        <w:rPr>
          <w:u w:val="single"/>
        </w:rPr>
        <w:t>LIQ</w:t>
      </w:r>
      <w:r w:rsidR="001446CD">
        <w:rPr>
          <w:u w:val="single"/>
        </w:rPr>
        <w:t xml:space="preserve">, </w:t>
      </w:r>
      <w:r w:rsidR="002E3EF6">
        <w:rPr>
          <w:u w:val="single"/>
        </w:rPr>
        <w:t xml:space="preserve">SAVI Scout </w:t>
      </w:r>
      <w:r w:rsidR="00C87B96">
        <w:rPr>
          <w:u w:val="single"/>
        </w:rPr>
        <w:t xml:space="preserve">localized lumpectomy </w:t>
      </w:r>
      <w:r w:rsidRPr="00B57B22">
        <w:rPr>
          <w:u w:val="single"/>
        </w:rPr>
        <w:t>with sentinel lymph node bx</w:t>
      </w:r>
      <w:r>
        <w:t xml:space="preserve">: </w:t>
      </w:r>
      <w:r w:rsidR="00C87B96">
        <w:t>15</w:t>
      </w:r>
      <w:r>
        <w:t xml:space="preserve"> mm unifocal invasive duct carcinoma. </w:t>
      </w:r>
      <w:r w:rsidR="00B57B22">
        <w:t>LVI</w:t>
      </w:r>
      <w:r w:rsidR="00C87B96">
        <w:t>-</w:t>
      </w:r>
      <w:r w:rsidR="00B57B22">
        <w:t xml:space="preserve">. </w:t>
      </w:r>
      <w:r w:rsidR="00C87B96">
        <w:t xml:space="preserve">DCIS, </w:t>
      </w:r>
      <w:proofErr w:type="spellStart"/>
      <w:r w:rsidR="00C87B96">
        <w:t>comedo</w:t>
      </w:r>
      <w:proofErr w:type="spellEnd"/>
      <w:r w:rsidR="00C87B96">
        <w:t xml:space="preserve"> &amp; cribriform types, expansive </w:t>
      </w:r>
      <w:proofErr w:type="spellStart"/>
      <w:r w:rsidR="00C87B96">
        <w:t>comedo</w:t>
      </w:r>
      <w:proofErr w:type="spellEnd"/>
      <w:r w:rsidR="00C87B96">
        <w:t xml:space="preserve"> necrosis, intermediate nuclear grade. Margins negative. Closest margin @ 3 mm. Lymph nodes involved= 0. Lymph nodes examined= 3. Sentinel Lymph Nodes examined= 3. </w:t>
      </w:r>
    </w:p>
    <w:p w14:paraId="26161435" w14:textId="77777777" w:rsidR="00B57B22" w:rsidRPr="00883711" w:rsidRDefault="00B57B22" w:rsidP="00B57B22">
      <w:pPr>
        <w:spacing w:after="0"/>
        <w:rPr>
          <w:b/>
          <w:u w:val="single"/>
        </w:rPr>
      </w:pPr>
      <w:r w:rsidRPr="00883711">
        <w:rPr>
          <w:b/>
          <w:u w:val="single"/>
        </w:rPr>
        <w:t>Nottingham Hist</w:t>
      </w:r>
      <w:r w:rsidR="000C26DE" w:rsidRPr="00883711">
        <w:rPr>
          <w:b/>
          <w:u w:val="single"/>
        </w:rPr>
        <w:t>ologic</w:t>
      </w:r>
      <w:r w:rsidRPr="00883711">
        <w:rPr>
          <w:b/>
          <w:u w:val="single"/>
        </w:rPr>
        <w:t xml:space="preserve"> Grade:</w:t>
      </w:r>
    </w:p>
    <w:p w14:paraId="3811F026" w14:textId="4DA0E26F" w:rsidR="00B57B22" w:rsidRDefault="00B57B22" w:rsidP="00B57B22">
      <w:pPr>
        <w:pStyle w:val="ListParagraph"/>
        <w:numPr>
          <w:ilvl w:val="0"/>
          <w:numId w:val="1"/>
        </w:numPr>
      </w:pPr>
      <w:r>
        <w:t xml:space="preserve">Tubular differentiation: </w:t>
      </w:r>
      <w:r w:rsidR="00C87B96">
        <w:t>2</w:t>
      </w:r>
    </w:p>
    <w:p w14:paraId="2336B2CE" w14:textId="2C5FA650" w:rsidR="00B57B22" w:rsidRDefault="00B57B22" w:rsidP="00B57B22">
      <w:pPr>
        <w:pStyle w:val="ListParagraph"/>
        <w:numPr>
          <w:ilvl w:val="0"/>
          <w:numId w:val="1"/>
        </w:numPr>
      </w:pPr>
      <w:r>
        <w:t xml:space="preserve">Nuclear pleomorphism: </w:t>
      </w:r>
      <w:r w:rsidR="00C87B96">
        <w:t>2</w:t>
      </w:r>
    </w:p>
    <w:p w14:paraId="047649E1" w14:textId="6E6A6893" w:rsidR="00B57B22" w:rsidRDefault="00B57B22" w:rsidP="00B57B22">
      <w:pPr>
        <w:pStyle w:val="ListParagraph"/>
        <w:numPr>
          <w:ilvl w:val="0"/>
          <w:numId w:val="1"/>
        </w:numPr>
      </w:pPr>
      <w:r>
        <w:t xml:space="preserve">Mitotic count: </w:t>
      </w:r>
      <w:r w:rsidR="00C87B96">
        <w:t>1</w:t>
      </w:r>
    </w:p>
    <w:p w14:paraId="48FCE353" w14:textId="0091D233" w:rsidR="00B57B22" w:rsidRDefault="00B57B22" w:rsidP="00B57B22">
      <w:pPr>
        <w:pStyle w:val="ListParagraph"/>
        <w:numPr>
          <w:ilvl w:val="0"/>
          <w:numId w:val="1"/>
        </w:numPr>
      </w:pPr>
      <w:r>
        <w:t xml:space="preserve">Tumor grade: </w:t>
      </w:r>
      <w:r w:rsidR="00C87B96">
        <w:t>5</w:t>
      </w:r>
      <w:r>
        <w:t>/9.</w:t>
      </w:r>
    </w:p>
    <w:p w14:paraId="28A9D5E6" w14:textId="3F6D8482" w:rsidR="00B57B22" w:rsidRDefault="00B57B22" w:rsidP="00B57B22">
      <w:pPr>
        <w:pStyle w:val="ListParagraph"/>
        <w:numPr>
          <w:ilvl w:val="0"/>
          <w:numId w:val="1"/>
        </w:numPr>
      </w:pPr>
      <w:r>
        <w:t xml:space="preserve">Overall grade: </w:t>
      </w:r>
      <w:r w:rsidR="00C87B96">
        <w:t>1</w:t>
      </w:r>
      <w:r>
        <w:t xml:space="preserve">. </w:t>
      </w:r>
    </w:p>
    <w:p w14:paraId="479BC804" w14:textId="0576A515" w:rsidR="00B57B22" w:rsidRPr="006023C7" w:rsidRDefault="00B60975" w:rsidP="006733EE">
      <w:pPr>
        <w:spacing w:after="0"/>
        <w:rPr>
          <w:b/>
          <w:u w:val="single"/>
        </w:rPr>
      </w:pPr>
      <w:r>
        <w:rPr>
          <w:b/>
          <w:u w:val="single"/>
        </w:rPr>
        <w:t>Tumor Markers</w:t>
      </w:r>
      <w:r w:rsidR="00B57B22" w:rsidRPr="006023C7">
        <w:rPr>
          <w:b/>
          <w:u w:val="single"/>
        </w:rPr>
        <w:t xml:space="preserve">: </w:t>
      </w:r>
    </w:p>
    <w:p w14:paraId="74EAF9EB" w14:textId="77777777" w:rsidR="006023C7" w:rsidRPr="00883711" w:rsidRDefault="006023C7" w:rsidP="00883711">
      <w:pPr>
        <w:pStyle w:val="ListParagraph"/>
        <w:numPr>
          <w:ilvl w:val="0"/>
          <w:numId w:val="7"/>
        </w:numPr>
        <w:rPr>
          <w:rFonts w:ascii="Calibri" w:hAnsi="Calibri" w:cs="Calibri"/>
        </w:rPr>
      </w:pPr>
      <w:r w:rsidRPr="00883711">
        <w:rPr>
          <w:rFonts w:ascii="Calibri" w:hAnsi="Calibri" w:cs="Calibri"/>
        </w:rPr>
        <w:t xml:space="preserve">Tumor markers from bx specimen: </w:t>
      </w:r>
    </w:p>
    <w:p w14:paraId="7582B004" w14:textId="77777777" w:rsidR="006023C7" w:rsidRPr="00883711" w:rsidRDefault="006023C7" w:rsidP="00883711">
      <w:pPr>
        <w:pStyle w:val="ListParagraph"/>
        <w:numPr>
          <w:ilvl w:val="0"/>
          <w:numId w:val="7"/>
        </w:numPr>
        <w:spacing w:after="0"/>
        <w:rPr>
          <w:rFonts w:ascii="Calibri" w:hAnsi="Calibri" w:cs="Calibri"/>
        </w:rPr>
      </w:pPr>
      <w:r w:rsidRPr="00883711">
        <w:rPr>
          <w:rFonts w:ascii="Calibri" w:hAnsi="Calibri" w:cs="Calibri"/>
        </w:rPr>
        <w:t xml:space="preserve">ER= 94%, strong (3+). PR= 99%, strong (3+). Ki-67= 3-5%. HER2 IHC not performed. </w:t>
      </w:r>
    </w:p>
    <w:p w14:paraId="31A78F34" w14:textId="77777777" w:rsidR="006023C7" w:rsidRPr="00883711" w:rsidRDefault="006023C7" w:rsidP="00883711">
      <w:pPr>
        <w:pStyle w:val="ListParagraph"/>
        <w:numPr>
          <w:ilvl w:val="0"/>
          <w:numId w:val="7"/>
        </w:numPr>
        <w:spacing w:after="0"/>
        <w:rPr>
          <w:rFonts w:ascii="Calibri" w:hAnsi="Calibri" w:cs="Calibri"/>
        </w:rPr>
      </w:pPr>
      <w:r w:rsidRPr="00883711">
        <w:rPr>
          <w:rFonts w:ascii="Calibri" w:hAnsi="Calibri" w:cs="Calibri"/>
        </w:rPr>
        <w:t xml:space="preserve">HER2 ISH= Not amplified. </w:t>
      </w:r>
    </w:p>
    <w:p w14:paraId="69CBC4C6" w14:textId="77777777" w:rsidR="006023C7" w:rsidRPr="00883711" w:rsidRDefault="006023C7" w:rsidP="00883711">
      <w:pPr>
        <w:pStyle w:val="ListParagraph"/>
        <w:numPr>
          <w:ilvl w:val="0"/>
          <w:numId w:val="7"/>
        </w:numPr>
        <w:spacing w:after="0"/>
        <w:rPr>
          <w:rFonts w:ascii="Calibri" w:hAnsi="Calibri" w:cs="Calibri"/>
        </w:rPr>
      </w:pPr>
      <w:r w:rsidRPr="00883711">
        <w:rPr>
          <w:rFonts w:ascii="Calibri" w:hAnsi="Calibri" w:cs="Calibri"/>
        </w:rPr>
        <w:t>Average HER2 copy number: 2.28</w:t>
      </w:r>
    </w:p>
    <w:p w14:paraId="4948DA5D" w14:textId="77777777" w:rsidR="006023C7" w:rsidRPr="00883711" w:rsidRDefault="006023C7" w:rsidP="00883711">
      <w:pPr>
        <w:pStyle w:val="ListParagraph"/>
        <w:numPr>
          <w:ilvl w:val="0"/>
          <w:numId w:val="7"/>
        </w:numPr>
        <w:spacing w:after="0"/>
        <w:rPr>
          <w:rFonts w:ascii="Calibri" w:hAnsi="Calibri" w:cs="Calibri"/>
        </w:rPr>
      </w:pPr>
      <w:r w:rsidRPr="00883711">
        <w:rPr>
          <w:rFonts w:ascii="Calibri" w:hAnsi="Calibri" w:cs="Calibri"/>
        </w:rPr>
        <w:t>Average CEP17 copy number: 2.00</w:t>
      </w:r>
    </w:p>
    <w:p w14:paraId="0AEDF3FC" w14:textId="77777777" w:rsidR="006023C7" w:rsidRPr="00883711" w:rsidRDefault="006023C7" w:rsidP="00883711">
      <w:pPr>
        <w:pStyle w:val="ListParagraph"/>
        <w:numPr>
          <w:ilvl w:val="0"/>
          <w:numId w:val="7"/>
        </w:numPr>
        <w:spacing w:after="0"/>
        <w:rPr>
          <w:rFonts w:ascii="Calibri" w:hAnsi="Calibri" w:cs="Calibri"/>
        </w:rPr>
      </w:pPr>
      <w:r w:rsidRPr="00883711">
        <w:rPr>
          <w:rFonts w:ascii="Calibri" w:hAnsi="Calibri" w:cs="Calibri"/>
        </w:rPr>
        <w:t>Ratio of average HER2/CEP17: 1.1</w:t>
      </w:r>
    </w:p>
    <w:p w14:paraId="65B5C7FC" w14:textId="4400A311" w:rsidR="006023C7" w:rsidRPr="00883711" w:rsidRDefault="006023C7" w:rsidP="00883711">
      <w:pPr>
        <w:pStyle w:val="ListParagraph"/>
        <w:numPr>
          <w:ilvl w:val="0"/>
          <w:numId w:val="7"/>
        </w:numPr>
        <w:spacing w:after="0"/>
        <w:rPr>
          <w:rFonts w:ascii="Calibri" w:hAnsi="Calibri" w:cs="Calibri"/>
        </w:rPr>
      </w:pPr>
      <w:r w:rsidRPr="00883711">
        <w:rPr>
          <w:rFonts w:ascii="Calibri" w:hAnsi="Calibri" w:cs="Calibri"/>
        </w:rPr>
        <w:t>Sample adequate for analysis: Yes</w:t>
      </w:r>
    </w:p>
    <w:p w14:paraId="677CAE9F" w14:textId="3543F5BC" w:rsidR="00E5668D" w:rsidRDefault="00E5668D" w:rsidP="00E5668D">
      <w:pPr>
        <w:spacing w:after="0"/>
        <w:rPr>
          <w:rFonts w:ascii="Calibri" w:hAnsi="Calibri" w:cs="Calibri"/>
        </w:rPr>
      </w:pPr>
    </w:p>
    <w:p w14:paraId="0D80D9CA" w14:textId="77777777" w:rsidR="00CF5034" w:rsidRPr="00CF5034" w:rsidRDefault="00CF5034" w:rsidP="00CF5034">
      <w:pPr>
        <w:rPr>
          <w:b/>
          <w:u w:val="single"/>
        </w:rPr>
      </w:pPr>
      <w:r w:rsidRPr="00CF5034">
        <w:rPr>
          <w:b/>
          <w:u w:val="single"/>
        </w:rPr>
        <w:t>Radiation Therapy Summary</w:t>
      </w:r>
    </w:p>
    <w:tbl>
      <w:tblPr>
        <w:tblStyle w:val="GridTable6Colorful1"/>
        <w:tblW w:w="0" w:type="auto"/>
        <w:tblLook w:val="04A0" w:firstRow="1" w:lastRow="0" w:firstColumn="1" w:lastColumn="0" w:noHBand="0" w:noVBand="1"/>
      </w:tblPr>
      <w:tblGrid>
        <w:gridCol w:w="1885"/>
        <w:gridCol w:w="1170"/>
        <w:gridCol w:w="1051"/>
        <w:gridCol w:w="1170"/>
        <w:gridCol w:w="1260"/>
        <w:gridCol w:w="1080"/>
        <w:gridCol w:w="1260"/>
      </w:tblGrid>
      <w:tr w:rsidR="007875FD" w14:paraId="3449F37E" w14:textId="77777777" w:rsidTr="00E566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232FE5C3" w14:textId="77777777" w:rsidR="007875FD" w:rsidRDefault="007875FD" w:rsidP="00CF5034">
            <w:r>
              <w:t>Plan</w:t>
            </w:r>
          </w:p>
        </w:tc>
        <w:tc>
          <w:tcPr>
            <w:tcW w:w="1170" w:type="dxa"/>
          </w:tcPr>
          <w:p w14:paraId="7F8E3956" w14:textId="04CCEC96" w:rsidR="007875FD" w:rsidRDefault="007875FD" w:rsidP="00CF5034">
            <w:pPr>
              <w:cnfStyle w:val="100000000000" w:firstRow="1" w:lastRow="0" w:firstColumn="0" w:lastColumn="0" w:oddVBand="0" w:evenVBand="0" w:oddHBand="0" w:evenHBand="0" w:firstRowFirstColumn="0" w:firstRowLastColumn="0" w:lastRowFirstColumn="0" w:lastRowLastColumn="0"/>
            </w:pPr>
            <w:r>
              <w:t>Energy</w:t>
            </w:r>
            <w:r w:rsidR="00E5668D">
              <w:t xml:space="preserve"> - Modality</w:t>
            </w:r>
          </w:p>
        </w:tc>
        <w:tc>
          <w:tcPr>
            <w:tcW w:w="1051" w:type="dxa"/>
          </w:tcPr>
          <w:p w14:paraId="0E3A8DBC" w14:textId="77777777" w:rsidR="007875FD" w:rsidRDefault="007875FD" w:rsidP="00CF5034">
            <w:pPr>
              <w:cnfStyle w:val="100000000000" w:firstRow="1" w:lastRow="0" w:firstColumn="0" w:lastColumn="0" w:oddVBand="0" w:evenVBand="0" w:oddHBand="0" w:evenHBand="0" w:firstRowFirstColumn="0" w:firstRowLastColumn="0" w:lastRowFirstColumn="0" w:lastRowLastColumn="0"/>
            </w:pPr>
            <w:r>
              <w:t>Fractions</w:t>
            </w:r>
          </w:p>
        </w:tc>
        <w:tc>
          <w:tcPr>
            <w:tcW w:w="1170" w:type="dxa"/>
          </w:tcPr>
          <w:p w14:paraId="775C1194" w14:textId="77777777" w:rsidR="007875FD" w:rsidRDefault="007875FD" w:rsidP="00CF5034">
            <w:pPr>
              <w:cnfStyle w:val="100000000000" w:firstRow="1" w:lastRow="0" w:firstColumn="0" w:lastColumn="0" w:oddVBand="0" w:evenVBand="0" w:oddHBand="0" w:evenHBand="0" w:firstRowFirstColumn="0" w:firstRowLastColumn="0" w:lastRowFirstColumn="0" w:lastRowLastColumn="0"/>
            </w:pPr>
            <w:r>
              <w:t>Dose/</w:t>
            </w:r>
            <w:proofErr w:type="spellStart"/>
            <w:r>
              <w:t>fx</w:t>
            </w:r>
            <w:proofErr w:type="spellEnd"/>
          </w:p>
          <w:p w14:paraId="221B4205" w14:textId="77777777" w:rsidR="007875FD" w:rsidRDefault="007875FD" w:rsidP="00CF5034">
            <w:pPr>
              <w:cnfStyle w:val="100000000000" w:firstRow="1" w:lastRow="0" w:firstColumn="0" w:lastColumn="0" w:oddVBand="0" w:evenVBand="0" w:oddHBand="0" w:evenHBand="0" w:firstRowFirstColumn="0" w:firstRowLastColumn="0" w:lastRowFirstColumn="0" w:lastRowLastColumn="0"/>
            </w:pPr>
            <w:r>
              <w:t>(cGy)</w:t>
            </w:r>
          </w:p>
        </w:tc>
        <w:tc>
          <w:tcPr>
            <w:tcW w:w="1260" w:type="dxa"/>
          </w:tcPr>
          <w:p w14:paraId="0AC078FC" w14:textId="77777777" w:rsidR="007875FD" w:rsidRDefault="007875FD" w:rsidP="00CF5034">
            <w:pPr>
              <w:cnfStyle w:val="100000000000" w:firstRow="1" w:lastRow="0" w:firstColumn="0" w:lastColumn="0" w:oddVBand="0" w:evenVBand="0" w:oddHBand="0" w:evenHBand="0" w:firstRowFirstColumn="0" w:firstRowLastColumn="0" w:lastRowFirstColumn="0" w:lastRowLastColumn="0"/>
            </w:pPr>
            <w:r>
              <w:t>Total Dose</w:t>
            </w:r>
          </w:p>
          <w:p w14:paraId="14EE13BF" w14:textId="77777777" w:rsidR="007875FD" w:rsidRDefault="007875FD" w:rsidP="00CF5034">
            <w:pPr>
              <w:cnfStyle w:val="100000000000" w:firstRow="1" w:lastRow="0" w:firstColumn="0" w:lastColumn="0" w:oddVBand="0" w:evenVBand="0" w:oddHBand="0" w:evenHBand="0" w:firstRowFirstColumn="0" w:firstRowLastColumn="0" w:lastRowFirstColumn="0" w:lastRowLastColumn="0"/>
            </w:pPr>
            <w:r>
              <w:t>(cGy)</w:t>
            </w:r>
          </w:p>
        </w:tc>
        <w:tc>
          <w:tcPr>
            <w:tcW w:w="1080" w:type="dxa"/>
          </w:tcPr>
          <w:p w14:paraId="0C7842B5" w14:textId="77777777" w:rsidR="007875FD" w:rsidRDefault="007875FD" w:rsidP="00CF5034">
            <w:pPr>
              <w:cnfStyle w:val="100000000000" w:firstRow="1" w:lastRow="0" w:firstColumn="0" w:lastColumn="0" w:oddVBand="0" w:evenVBand="0" w:oddHBand="0" w:evenHBand="0" w:firstRowFirstColumn="0" w:firstRowLastColumn="0" w:lastRowFirstColumn="0" w:lastRowLastColumn="0"/>
            </w:pPr>
            <w:r>
              <w:t>First txt</w:t>
            </w:r>
          </w:p>
        </w:tc>
        <w:tc>
          <w:tcPr>
            <w:tcW w:w="1260" w:type="dxa"/>
          </w:tcPr>
          <w:p w14:paraId="7CA3D5B1" w14:textId="77777777" w:rsidR="007875FD" w:rsidRDefault="007875FD" w:rsidP="00CF5034">
            <w:pPr>
              <w:cnfStyle w:val="100000000000" w:firstRow="1" w:lastRow="0" w:firstColumn="0" w:lastColumn="0" w:oddVBand="0" w:evenVBand="0" w:oddHBand="0" w:evenHBand="0" w:firstRowFirstColumn="0" w:firstRowLastColumn="0" w:lastRowFirstColumn="0" w:lastRowLastColumn="0"/>
            </w:pPr>
            <w:r>
              <w:t>Last txt</w:t>
            </w:r>
          </w:p>
        </w:tc>
      </w:tr>
      <w:tr w:rsidR="007875FD" w14:paraId="3A1BCAE4" w14:textId="77777777" w:rsidTr="00E56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140EFCEC" w14:textId="5A20C8AA" w:rsidR="007875FD" w:rsidRDefault="007875FD" w:rsidP="00CF5034">
            <w:r>
              <w:t>RT breast</w:t>
            </w:r>
          </w:p>
        </w:tc>
        <w:tc>
          <w:tcPr>
            <w:tcW w:w="1170" w:type="dxa"/>
          </w:tcPr>
          <w:p w14:paraId="1E099C8A" w14:textId="200B0F0E" w:rsidR="007875FD" w:rsidRDefault="00E5668D" w:rsidP="00CF5034">
            <w:pPr>
              <w:cnfStyle w:val="000000100000" w:firstRow="0" w:lastRow="0" w:firstColumn="0" w:lastColumn="0" w:oddVBand="0" w:evenVBand="0" w:oddHBand="1" w:evenHBand="0" w:firstRowFirstColumn="0" w:firstRowLastColumn="0" w:lastRowFirstColumn="0" w:lastRowLastColumn="0"/>
            </w:pPr>
            <w:r>
              <w:t>SAVI Ir-192</w:t>
            </w:r>
          </w:p>
        </w:tc>
        <w:tc>
          <w:tcPr>
            <w:tcW w:w="1051" w:type="dxa"/>
          </w:tcPr>
          <w:p w14:paraId="71C71373" w14:textId="44C54166" w:rsidR="007875FD" w:rsidRDefault="00E5668D" w:rsidP="00CF5034">
            <w:pPr>
              <w:cnfStyle w:val="000000100000" w:firstRow="0" w:lastRow="0" w:firstColumn="0" w:lastColumn="0" w:oddVBand="0" w:evenVBand="0" w:oddHBand="1" w:evenHBand="0" w:firstRowFirstColumn="0" w:firstRowLastColumn="0" w:lastRowFirstColumn="0" w:lastRowLastColumn="0"/>
            </w:pPr>
            <w:r>
              <w:t>10/10</w:t>
            </w:r>
          </w:p>
        </w:tc>
        <w:tc>
          <w:tcPr>
            <w:tcW w:w="1170" w:type="dxa"/>
          </w:tcPr>
          <w:p w14:paraId="7D422141" w14:textId="58C68861" w:rsidR="007875FD" w:rsidRDefault="00E5668D" w:rsidP="00CF5034">
            <w:pPr>
              <w:cnfStyle w:val="000000100000" w:firstRow="0" w:lastRow="0" w:firstColumn="0" w:lastColumn="0" w:oddVBand="0" w:evenVBand="0" w:oddHBand="1" w:evenHBand="0" w:firstRowFirstColumn="0" w:firstRowLastColumn="0" w:lastRowFirstColumn="0" w:lastRowLastColumn="0"/>
            </w:pPr>
            <w:r>
              <w:t>340</w:t>
            </w:r>
          </w:p>
        </w:tc>
        <w:tc>
          <w:tcPr>
            <w:tcW w:w="1260" w:type="dxa"/>
          </w:tcPr>
          <w:p w14:paraId="6D02ABD4" w14:textId="17BFF6F8" w:rsidR="007875FD" w:rsidRDefault="00E5668D" w:rsidP="00CF5034">
            <w:pPr>
              <w:cnfStyle w:val="000000100000" w:firstRow="0" w:lastRow="0" w:firstColumn="0" w:lastColumn="0" w:oddVBand="0" w:evenVBand="0" w:oddHBand="1" w:evenHBand="0" w:firstRowFirstColumn="0" w:firstRowLastColumn="0" w:lastRowFirstColumn="0" w:lastRowLastColumn="0"/>
            </w:pPr>
            <w:r>
              <w:t>3,400</w:t>
            </w:r>
          </w:p>
        </w:tc>
        <w:tc>
          <w:tcPr>
            <w:tcW w:w="1080" w:type="dxa"/>
          </w:tcPr>
          <w:p w14:paraId="1A86CF8A" w14:textId="65D68A51" w:rsidR="007875FD" w:rsidRDefault="00E5668D" w:rsidP="00CF5034">
            <w:pPr>
              <w:cnfStyle w:val="000000100000" w:firstRow="0" w:lastRow="0" w:firstColumn="0" w:lastColumn="0" w:oddVBand="0" w:evenVBand="0" w:oddHBand="1" w:evenHBand="0" w:firstRowFirstColumn="0" w:firstRowLastColumn="0" w:lastRowFirstColumn="0" w:lastRowLastColumn="0"/>
            </w:pPr>
            <w:r>
              <w:t>7/28/19</w:t>
            </w:r>
          </w:p>
        </w:tc>
        <w:tc>
          <w:tcPr>
            <w:tcW w:w="1260" w:type="dxa"/>
          </w:tcPr>
          <w:p w14:paraId="40D4ADC9" w14:textId="64FC2621" w:rsidR="007875FD" w:rsidRDefault="00E5668D" w:rsidP="00CF5034">
            <w:pPr>
              <w:cnfStyle w:val="000000100000" w:firstRow="0" w:lastRow="0" w:firstColumn="0" w:lastColumn="0" w:oddVBand="0" w:evenVBand="0" w:oddHBand="1" w:evenHBand="0" w:firstRowFirstColumn="0" w:firstRowLastColumn="0" w:lastRowFirstColumn="0" w:lastRowLastColumn="0"/>
            </w:pPr>
            <w:r>
              <w:t>8/1/19</w:t>
            </w:r>
          </w:p>
        </w:tc>
      </w:tr>
    </w:tbl>
    <w:p w14:paraId="33D81C35" w14:textId="77777777" w:rsidR="00883711" w:rsidRPr="00883711" w:rsidRDefault="00883711" w:rsidP="00883711">
      <w:pPr>
        <w:contextualSpacing/>
        <w:rPr>
          <w:sz w:val="16"/>
          <w:szCs w:val="16"/>
        </w:rPr>
      </w:pPr>
    </w:p>
    <w:p w14:paraId="36D1C050" w14:textId="618390B6" w:rsidR="00883711" w:rsidRDefault="00E5668D" w:rsidP="00883711">
      <w:pPr>
        <w:contextualSpacing/>
      </w:pPr>
      <w:r>
        <w:t xml:space="preserve">Treatment was delivered BID and 6 hours apart each day. </w:t>
      </w:r>
    </w:p>
    <w:p w14:paraId="0F539174" w14:textId="77777777" w:rsidR="00883711" w:rsidRDefault="00883711">
      <w:r>
        <w:lastRenderedPageBreak/>
        <w:br w:type="page"/>
      </w:r>
    </w:p>
    <w:p w14:paraId="5191CD73" w14:textId="77777777" w:rsidR="007875FD" w:rsidRDefault="007875FD" w:rsidP="00883711">
      <w:pPr>
        <w:contextualSpacing/>
      </w:pPr>
    </w:p>
    <w:tbl>
      <w:tblPr>
        <w:tblStyle w:val="PlainTable111"/>
        <w:tblW w:w="9900" w:type="dxa"/>
        <w:tblInd w:w="0" w:type="dxa"/>
        <w:tblLayout w:type="fixed"/>
        <w:tblLook w:val="04A0" w:firstRow="1" w:lastRow="0" w:firstColumn="1" w:lastColumn="0" w:noHBand="0" w:noVBand="1"/>
      </w:tblPr>
      <w:tblGrid>
        <w:gridCol w:w="2064"/>
        <w:gridCol w:w="990"/>
        <w:gridCol w:w="992"/>
        <w:gridCol w:w="625"/>
        <w:gridCol w:w="364"/>
        <w:gridCol w:w="1169"/>
        <w:gridCol w:w="808"/>
        <w:gridCol w:w="1621"/>
        <w:gridCol w:w="1267"/>
      </w:tblGrid>
      <w:tr w:rsidR="004B6477" w:rsidRPr="004B6477" w14:paraId="65845CD4" w14:textId="77777777" w:rsidTr="00950D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0"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732CA4" w14:textId="77777777" w:rsidR="004B6477" w:rsidRPr="004B6477" w:rsidRDefault="004B6477" w:rsidP="004B6477">
            <w:pPr>
              <w:keepNext/>
              <w:keepLines/>
              <w:spacing w:before="40" w:line="259" w:lineRule="auto"/>
              <w:jc w:val="center"/>
              <w:outlineLvl w:val="1"/>
              <w:rPr>
                <w:rFonts w:asciiTheme="majorHAnsi" w:eastAsiaTheme="majorEastAsia" w:hAnsiTheme="majorHAnsi" w:cstheme="majorBidi"/>
                <w:b w:val="0"/>
                <w:bCs w:val="0"/>
                <w:color w:val="2E74B5" w:themeColor="accent1" w:themeShade="BF"/>
                <w:sz w:val="26"/>
                <w:szCs w:val="26"/>
              </w:rPr>
            </w:pPr>
            <w:r w:rsidRPr="004B6477">
              <w:rPr>
                <w:rFonts w:asciiTheme="majorHAnsi" w:eastAsiaTheme="majorEastAsia" w:hAnsiTheme="majorHAnsi" w:cstheme="majorBidi"/>
                <w:b w:val="0"/>
                <w:bCs w:val="0"/>
                <w:color w:val="2E74B5" w:themeColor="accent1" w:themeShade="BF"/>
                <w:sz w:val="26"/>
                <w:szCs w:val="26"/>
              </w:rPr>
              <w:t>Scenario 1</w:t>
            </w:r>
          </w:p>
        </w:tc>
      </w:tr>
      <w:tr w:rsidR="00950D0A" w:rsidRPr="004B6477" w14:paraId="22432951" w14:textId="77777777" w:rsidTr="00950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EA1546" w14:textId="77777777" w:rsidR="00950D0A" w:rsidRPr="004B6477" w:rsidRDefault="00950D0A" w:rsidP="004B6477">
            <w:pPr>
              <w:spacing w:after="160" w:line="259" w:lineRule="auto"/>
              <w:rPr>
                <w:rFonts w:cstheme="minorHAnsi"/>
                <w:bCs w:val="0"/>
              </w:rPr>
            </w:pPr>
            <w:r w:rsidRPr="004B6477">
              <w:rPr>
                <w:rFonts w:cstheme="minorHAnsi"/>
                <w:b w:val="0"/>
                <w:bCs w:val="0"/>
              </w:rPr>
              <w:t>Primary Site</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3ED341" w14:textId="596A7B53" w:rsidR="00950D0A" w:rsidRPr="004B6477" w:rsidRDefault="005176DE" w:rsidP="004B6477">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C50.1</w:t>
            </w:r>
          </w:p>
        </w:tc>
        <w:tc>
          <w:tcPr>
            <w:tcW w:w="198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FA38C8" w14:textId="1DC9C7D6" w:rsidR="00950D0A" w:rsidRPr="004B6477" w:rsidRDefault="001E5B48" w:rsidP="004B6477">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t>Grade Clinical</w:t>
            </w:r>
          </w:p>
        </w:tc>
        <w:tc>
          <w:tcPr>
            <w:tcW w:w="48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613535" w14:textId="52A47531" w:rsidR="00950D0A" w:rsidRPr="004B6477" w:rsidRDefault="001E5B48" w:rsidP="004B6477">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r>
      <w:tr w:rsidR="00950D0A" w:rsidRPr="004B6477" w14:paraId="6FB17744" w14:textId="77777777" w:rsidTr="00950D0A">
        <w:tc>
          <w:tcPr>
            <w:cnfStyle w:val="001000000000" w:firstRow="0" w:lastRow="0" w:firstColumn="1" w:lastColumn="0" w:oddVBand="0" w:evenVBand="0" w:oddHBand="0" w:evenHBand="0" w:firstRowFirstColumn="0" w:firstRowLastColumn="0" w:lastRowFirstColumn="0" w:lastRowLastColumn="0"/>
            <w:tcW w:w="20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94D408" w14:textId="77777777" w:rsidR="00950D0A" w:rsidRPr="004B6477" w:rsidRDefault="00950D0A" w:rsidP="004B6477">
            <w:pPr>
              <w:spacing w:after="160" w:line="259" w:lineRule="auto"/>
              <w:rPr>
                <w:rFonts w:cstheme="minorHAnsi"/>
                <w:bCs w:val="0"/>
              </w:rPr>
            </w:pPr>
            <w:r w:rsidRPr="004B6477">
              <w:rPr>
                <w:rFonts w:cstheme="minorHAnsi"/>
                <w:b w:val="0"/>
                <w:bCs w:val="0"/>
              </w:rPr>
              <w:t>Histology</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96F4F3" w14:textId="77777777" w:rsidR="00950D0A" w:rsidRPr="004B6477" w:rsidRDefault="00950D0A" w:rsidP="004B6477">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4B6477">
              <w:rPr>
                <w:rFonts w:cstheme="minorHAnsi"/>
              </w:rPr>
              <w:t>8500</w:t>
            </w:r>
          </w:p>
        </w:tc>
        <w:tc>
          <w:tcPr>
            <w:tcW w:w="198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0A8C40" w14:textId="6708984C" w:rsidR="00950D0A" w:rsidRPr="004B6477" w:rsidRDefault="001E5B48" w:rsidP="004B6477">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t>Grade Pathological</w:t>
            </w:r>
          </w:p>
        </w:tc>
        <w:tc>
          <w:tcPr>
            <w:tcW w:w="48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B3758D" w14:textId="4A288E81" w:rsidR="00950D0A" w:rsidRPr="004B6477" w:rsidRDefault="001E5B48" w:rsidP="004B6477">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w:t>
            </w:r>
          </w:p>
        </w:tc>
      </w:tr>
      <w:tr w:rsidR="00950D0A" w:rsidRPr="004B6477" w14:paraId="2DA99587" w14:textId="77777777" w:rsidTr="00950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394BC4" w14:textId="77777777" w:rsidR="00950D0A" w:rsidRPr="004B6477" w:rsidRDefault="00950D0A" w:rsidP="004B6477">
            <w:pPr>
              <w:spacing w:after="160" w:line="259" w:lineRule="auto"/>
              <w:rPr>
                <w:rFonts w:cstheme="minorHAnsi"/>
                <w:bCs w:val="0"/>
              </w:rPr>
            </w:pPr>
            <w:r w:rsidRPr="004B6477">
              <w:rPr>
                <w:rFonts w:cstheme="minorHAnsi"/>
                <w:b w:val="0"/>
                <w:bCs w:val="0"/>
              </w:rPr>
              <w:t>Behavior</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1C4C95" w14:textId="77777777" w:rsidR="00950D0A" w:rsidRPr="004B6477" w:rsidRDefault="00950D0A" w:rsidP="004B6477">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4B6477">
              <w:rPr>
                <w:rFonts w:cstheme="minorHAnsi"/>
              </w:rPr>
              <w:t>3</w:t>
            </w:r>
          </w:p>
        </w:tc>
        <w:tc>
          <w:tcPr>
            <w:tcW w:w="198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AF7635" w14:textId="7506878E" w:rsidR="00950D0A" w:rsidRPr="004B6477" w:rsidRDefault="001E5B48" w:rsidP="004B6477">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t>Grade Post Therapy</w:t>
            </w:r>
          </w:p>
        </w:tc>
        <w:tc>
          <w:tcPr>
            <w:tcW w:w="48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56CAA9" w14:textId="77777777" w:rsidR="00950D0A" w:rsidRPr="004B6477" w:rsidRDefault="00950D0A" w:rsidP="004B6477">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4B6477" w:rsidRPr="004B6477" w14:paraId="25E238CE" w14:textId="77777777" w:rsidTr="00950D0A">
        <w:tc>
          <w:tcPr>
            <w:cnfStyle w:val="001000000000" w:firstRow="0" w:lastRow="0" w:firstColumn="1" w:lastColumn="0" w:oddVBand="0" w:evenVBand="0" w:oddHBand="0" w:evenHBand="0" w:firstRowFirstColumn="0" w:firstRowLastColumn="0" w:lastRowFirstColumn="0" w:lastRowLastColumn="0"/>
            <w:tcW w:w="9900"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940DCD" w14:textId="77777777" w:rsidR="004B6477" w:rsidRPr="004B6477" w:rsidRDefault="004B6477" w:rsidP="004B6477">
            <w:pPr>
              <w:spacing w:after="160" w:line="259" w:lineRule="auto"/>
              <w:rPr>
                <w:rFonts w:cstheme="minorHAnsi"/>
              </w:rPr>
            </w:pPr>
          </w:p>
        </w:tc>
      </w:tr>
      <w:tr w:rsidR="004B6477" w:rsidRPr="004B6477" w14:paraId="00DB93B2" w14:textId="77777777" w:rsidTr="00950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0"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AA0DAD" w14:textId="77777777" w:rsidR="004B6477" w:rsidRPr="004B6477" w:rsidRDefault="004B6477" w:rsidP="004B6477">
            <w:pPr>
              <w:spacing w:after="160" w:line="259" w:lineRule="auto"/>
              <w:jc w:val="center"/>
              <w:rPr>
                <w:rFonts w:cstheme="minorHAnsi"/>
                <w:bCs w:val="0"/>
              </w:rPr>
            </w:pPr>
            <w:r w:rsidRPr="004B6477">
              <w:rPr>
                <w:rFonts w:cstheme="minorHAnsi"/>
                <w:bCs w:val="0"/>
              </w:rPr>
              <w:t>Stage Data items</w:t>
            </w:r>
          </w:p>
        </w:tc>
      </w:tr>
      <w:tr w:rsidR="004B6477" w:rsidRPr="004B6477" w14:paraId="366EEEB1" w14:textId="77777777" w:rsidTr="00950D0A">
        <w:tc>
          <w:tcPr>
            <w:cnfStyle w:val="001000000000" w:firstRow="0" w:lastRow="0" w:firstColumn="1" w:lastColumn="0" w:oddVBand="0" w:evenVBand="0" w:oddHBand="0" w:evenHBand="0" w:firstRowFirstColumn="0" w:firstRowLastColumn="0" w:lastRowFirstColumn="0" w:lastRowLastColumn="0"/>
            <w:tcW w:w="20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BDD23C" w14:textId="77777777" w:rsidR="004B6477" w:rsidRPr="004B6477" w:rsidRDefault="004B6477" w:rsidP="004B6477">
            <w:pPr>
              <w:spacing w:after="160" w:line="259" w:lineRule="auto"/>
              <w:rPr>
                <w:rFonts w:cstheme="minorHAnsi"/>
                <w:bCs w:val="0"/>
                <w:i/>
              </w:rPr>
            </w:pPr>
            <w:r w:rsidRPr="004B6477">
              <w:rPr>
                <w:rFonts w:cstheme="minorHAnsi"/>
                <w:b w:val="0"/>
                <w:bCs w:val="0"/>
                <w:i/>
              </w:rPr>
              <w:t>Clinical Tumor Size</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36EE9C" w14:textId="0D28D807" w:rsidR="004B6477" w:rsidRPr="004B6477" w:rsidRDefault="00F224D7" w:rsidP="004B6477">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i/>
              </w:rPr>
            </w:pPr>
            <w:r>
              <w:rPr>
                <w:rFonts w:cstheme="minorHAnsi"/>
                <w:i/>
              </w:rPr>
              <w:t>021</w:t>
            </w:r>
          </w:p>
        </w:tc>
        <w:tc>
          <w:tcPr>
            <w:tcW w:w="198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6CBF75" w14:textId="77777777" w:rsidR="004B6477" w:rsidRPr="004B6477" w:rsidRDefault="004B6477" w:rsidP="004B6477">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i/>
              </w:rPr>
            </w:pPr>
            <w:r w:rsidRPr="004B6477">
              <w:rPr>
                <w:rFonts w:cstheme="minorHAnsi"/>
                <w:i/>
              </w:rPr>
              <w:t>Pathological Tumor Size</w:t>
            </w:r>
          </w:p>
        </w:tc>
        <w:tc>
          <w:tcPr>
            <w:tcW w:w="11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F9C27E" w14:textId="1FA835B5" w:rsidR="004B6477" w:rsidRPr="004B6477" w:rsidRDefault="00F224D7" w:rsidP="004B6477">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i/>
              </w:rPr>
            </w:pPr>
            <w:r>
              <w:rPr>
                <w:rFonts w:cstheme="minorHAnsi"/>
                <w:i/>
              </w:rPr>
              <w:t>015</w:t>
            </w:r>
          </w:p>
        </w:tc>
        <w:tc>
          <w:tcPr>
            <w:tcW w:w="242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A7578D" w14:textId="77777777" w:rsidR="004B6477" w:rsidRPr="004B6477" w:rsidRDefault="004B6477" w:rsidP="004B6477">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4B6477">
              <w:rPr>
                <w:rFonts w:cstheme="minorHAnsi"/>
              </w:rPr>
              <w:t>Tumor Size Summary</w:t>
            </w:r>
          </w:p>
        </w:tc>
        <w:tc>
          <w:tcPr>
            <w:tcW w:w="12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D6BF1F" w14:textId="594B8DB1" w:rsidR="004B6477" w:rsidRPr="004B6477" w:rsidRDefault="00F224D7" w:rsidP="004B6477">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015</w:t>
            </w:r>
          </w:p>
        </w:tc>
      </w:tr>
      <w:tr w:rsidR="004B6477" w:rsidRPr="004B6477" w14:paraId="016CC2EC" w14:textId="77777777" w:rsidTr="00950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0"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C7BB64" w14:textId="77777777" w:rsidR="004B6477" w:rsidRPr="004B6477" w:rsidRDefault="004B6477" w:rsidP="004B6477">
            <w:pPr>
              <w:spacing w:after="160" w:line="259" w:lineRule="auto"/>
              <w:jc w:val="center"/>
              <w:rPr>
                <w:rFonts w:cstheme="minorHAnsi"/>
                <w:b w:val="0"/>
                <w:bCs w:val="0"/>
              </w:rPr>
            </w:pPr>
            <w:r w:rsidRPr="004B6477">
              <w:rPr>
                <w:rFonts w:cstheme="minorHAnsi"/>
                <w:b w:val="0"/>
                <w:bCs w:val="0"/>
              </w:rPr>
              <w:t>AJCC Stage</w:t>
            </w:r>
          </w:p>
        </w:tc>
      </w:tr>
      <w:tr w:rsidR="004B6477" w:rsidRPr="004B6477" w14:paraId="080BE67B" w14:textId="77777777" w:rsidTr="00950D0A">
        <w:tc>
          <w:tcPr>
            <w:cnfStyle w:val="001000000000" w:firstRow="0" w:lastRow="0" w:firstColumn="1" w:lastColumn="0" w:oddVBand="0" w:evenVBand="0" w:oddHBand="0" w:evenHBand="0" w:firstRowFirstColumn="0" w:firstRowLastColumn="0" w:lastRowFirstColumn="0" w:lastRowLastColumn="0"/>
            <w:tcW w:w="20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7E982C" w14:textId="77777777" w:rsidR="004B6477" w:rsidRPr="004B6477" w:rsidRDefault="004B6477" w:rsidP="004B6477">
            <w:pPr>
              <w:spacing w:after="160" w:line="259" w:lineRule="auto"/>
              <w:rPr>
                <w:rFonts w:cstheme="minorHAnsi"/>
                <w:bCs w:val="0"/>
              </w:rPr>
            </w:pPr>
            <w:r w:rsidRPr="004B6477">
              <w:rPr>
                <w:rFonts w:cstheme="minorHAnsi"/>
                <w:b w:val="0"/>
                <w:bCs w:val="0"/>
              </w:rPr>
              <w:t>Clinical T</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A0B1EB" w14:textId="5DE6EE97" w:rsidR="004B6477" w:rsidRPr="004B6477" w:rsidRDefault="000C4D33" w:rsidP="004B6477">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cT2</w:t>
            </w:r>
          </w:p>
        </w:tc>
        <w:tc>
          <w:tcPr>
            <w:tcW w:w="198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D652D1" w14:textId="77777777" w:rsidR="004B6477" w:rsidRPr="004B6477" w:rsidRDefault="004B6477" w:rsidP="004B6477">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4B6477">
              <w:rPr>
                <w:rFonts w:cstheme="minorHAnsi"/>
              </w:rPr>
              <w:t>Pathological T</w:t>
            </w:r>
          </w:p>
        </w:tc>
        <w:tc>
          <w:tcPr>
            <w:tcW w:w="11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3422F3" w14:textId="200BA7DC" w:rsidR="004B6477" w:rsidRPr="004B6477" w:rsidRDefault="00CD2F26" w:rsidP="004B6477">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pT1c</w:t>
            </w:r>
          </w:p>
        </w:tc>
        <w:tc>
          <w:tcPr>
            <w:tcW w:w="242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2D840A" w14:textId="77777777" w:rsidR="004B6477" w:rsidRPr="004B6477" w:rsidRDefault="004B6477" w:rsidP="004B6477">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4B6477">
              <w:rPr>
                <w:rFonts w:cstheme="minorHAnsi"/>
              </w:rPr>
              <w:t>Post-therapy T</w:t>
            </w:r>
          </w:p>
        </w:tc>
        <w:tc>
          <w:tcPr>
            <w:tcW w:w="12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2F6393" w14:textId="77777777" w:rsidR="004B6477" w:rsidRPr="004B6477" w:rsidRDefault="004B6477" w:rsidP="004B6477">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4B6477" w:rsidRPr="004B6477" w14:paraId="685B2409" w14:textId="77777777" w:rsidTr="00950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95BBB3" w14:textId="77777777" w:rsidR="004B6477" w:rsidRPr="004B6477" w:rsidRDefault="004B6477" w:rsidP="004B6477">
            <w:pPr>
              <w:spacing w:after="160" w:line="259" w:lineRule="auto"/>
              <w:rPr>
                <w:rFonts w:cstheme="minorHAnsi"/>
                <w:bCs w:val="0"/>
              </w:rPr>
            </w:pPr>
            <w:proofErr w:type="spellStart"/>
            <w:r w:rsidRPr="004B6477">
              <w:rPr>
                <w:rFonts w:cstheme="minorHAnsi"/>
                <w:b w:val="0"/>
                <w:bCs w:val="0"/>
              </w:rPr>
              <w:t>cT</w:t>
            </w:r>
            <w:proofErr w:type="spellEnd"/>
            <w:r w:rsidRPr="004B6477">
              <w:rPr>
                <w:rFonts w:cstheme="minorHAnsi"/>
                <w:b w:val="0"/>
                <w:bCs w:val="0"/>
              </w:rPr>
              <w:t xml:space="preserve"> Suffix</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4E92A6" w14:textId="77777777" w:rsidR="004B6477" w:rsidRPr="004B6477" w:rsidRDefault="004B6477" w:rsidP="004B6477">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98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5CD53A" w14:textId="77777777" w:rsidR="004B6477" w:rsidRPr="004B6477" w:rsidRDefault="004B6477" w:rsidP="004B6477">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4B6477">
              <w:rPr>
                <w:rFonts w:cstheme="minorHAnsi"/>
              </w:rPr>
              <w:t>pT</w:t>
            </w:r>
            <w:proofErr w:type="spellEnd"/>
            <w:r w:rsidRPr="004B6477">
              <w:rPr>
                <w:rFonts w:cstheme="minorHAnsi"/>
              </w:rPr>
              <w:t xml:space="preserve"> Suffix</w:t>
            </w:r>
          </w:p>
        </w:tc>
        <w:tc>
          <w:tcPr>
            <w:tcW w:w="11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6CF3A0" w14:textId="77777777" w:rsidR="004B6477" w:rsidRPr="004B6477" w:rsidRDefault="004B6477" w:rsidP="004B6477">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242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CB2DFE" w14:textId="77777777" w:rsidR="004B6477" w:rsidRPr="004B6477" w:rsidRDefault="004B6477" w:rsidP="004B6477">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4B6477">
              <w:rPr>
                <w:rFonts w:cstheme="minorHAnsi"/>
              </w:rPr>
              <w:t>pT</w:t>
            </w:r>
            <w:proofErr w:type="spellEnd"/>
            <w:r w:rsidRPr="004B6477">
              <w:rPr>
                <w:rFonts w:cstheme="minorHAnsi"/>
              </w:rPr>
              <w:t xml:space="preserve"> Suffix</w:t>
            </w:r>
          </w:p>
        </w:tc>
        <w:tc>
          <w:tcPr>
            <w:tcW w:w="12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B0668D" w14:textId="77777777" w:rsidR="004B6477" w:rsidRPr="004B6477" w:rsidRDefault="004B6477" w:rsidP="004B6477">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4B6477" w:rsidRPr="004B6477" w14:paraId="2256A810" w14:textId="77777777" w:rsidTr="00950D0A">
        <w:tc>
          <w:tcPr>
            <w:cnfStyle w:val="001000000000" w:firstRow="0" w:lastRow="0" w:firstColumn="1" w:lastColumn="0" w:oddVBand="0" w:evenVBand="0" w:oddHBand="0" w:evenHBand="0" w:firstRowFirstColumn="0" w:firstRowLastColumn="0" w:lastRowFirstColumn="0" w:lastRowLastColumn="0"/>
            <w:tcW w:w="20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824E01" w14:textId="77777777" w:rsidR="004B6477" w:rsidRPr="004B6477" w:rsidRDefault="004B6477" w:rsidP="004B6477">
            <w:pPr>
              <w:spacing w:after="160" w:line="259" w:lineRule="auto"/>
              <w:rPr>
                <w:rFonts w:cstheme="minorHAnsi"/>
                <w:bCs w:val="0"/>
              </w:rPr>
            </w:pPr>
            <w:r w:rsidRPr="004B6477">
              <w:rPr>
                <w:rFonts w:cstheme="minorHAnsi"/>
                <w:b w:val="0"/>
                <w:bCs w:val="0"/>
              </w:rPr>
              <w:t>Clinical N</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F742F3" w14:textId="77777777" w:rsidR="004B6477" w:rsidRPr="004B6477" w:rsidRDefault="004B6477" w:rsidP="004B6477">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4B6477">
              <w:rPr>
                <w:rFonts w:cstheme="minorHAnsi"/>
              </w:rPr>
              <w:t>cN0</w:t>
            </w:r>
          </w:p>
        </w:tc>
        <w:tc>
          <w:tcPr>
            <w:tcW w:w="198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D01BCD" w14:textId="77777777" w:rsidR="004B6477" w:rsidRPr="004B6477" w:rsidRDefault="004B6477" w:rsidP="004B6477">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4B6477">
              <w:rPr>
                <w:rFonts w:cstheme="minorHAnsi"/>
              </w:rPr>
              <w:t>Pathological N</w:t>
            </w:r>
          </w:p>
        </w:tc>
        <w:tc>
          <w:tcPr>
            <w:tcW w:w="11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C751CC" w14:textId="6B963AA9" w:rsidR="004B6477" w:rsidRPr="004B6477" w:rsidRDefault="000C4D33" w:rsidP="004B6477">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pN0</w:t>
            </w:r>
          </w:p>
        </w:tc>
        <w:tc>
          <w:tcPr>
            <w:tcW w:w="242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9A0681" w14:textId="77777777" w:rsidR="004B6477" w:rsidRPr="004B6477" w:rsidRDefault="004B6477" w:rsidP="004B6477">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4B6477">
              <w:rPr>
                <w:rFonts w:cstheme="minorHAnsi"/>
              </w:rPr>
              <w:t>Post-therapy N</w:t>
            </w:r>
          </w:p>
        </w:tc>
        <w:tc>
          <w:tcPr>
            <w:tcW w:w="12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F86565" w14:textId="77777777" w:rsidR="004B6477" w:rsidRPr="004B6477" w:rsidRDefault="004B6477" w:rsidP="004B6477">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4B6477" w:rsidRPr="004B6477" w14:paraId="126D6262" w14:textId="77777777" w:rsidTr="00950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7A3584" w14:textId="77777777" w:rsidR="004B6477" w:rsidRPr="004B6477" w:rsidRDefault="004B6477" w:rsidP="004B6477">
            <w:pPr>
              <w:spacing w:after="160" w:line="259" w:lineRule="auto"/>
              <w:rPr>
                <w:rFonts w:cstheme="minorHAnsi"/>
                <w:bCs w:val="0"/>
              </w:rPr>
            </w:pPr>
            <w:r w:rsidRPr="004B6477">
              <w:rPr>
                <w:rFonts w:cstheme="minorHAnsi"/>
                <w:b w:val="0"/>
                <w:bCs w:val="0"/>
              </w:rPr>
              <w:t>cN Suffix</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6402A2" w14:textId="77777777" w:rsidR="004B6477" w:rsidRPr="004B6477" w:rsidRDefault="004B6477" w:rsidP="004B6477">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98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C60075" w14:textId="77777777" w:rsidR="004B6477" w:rsidRPr="004B6477" w:rsidRDefault="004B6477" w:rsidP="004B6477">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4B6477">
              <w:rPr>
                <w:rFonts w:cstheme="minorHAnsi"/>
              </w:rPr>
              <w:t>pN Suffix</w:t>
            </w:r>
          </w:p>
        </w:tc>
        <w:tc>
          <w:tcPr>
            <w:tcW w:w="11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0C48DE" w14:textId="77777777" w:rsidR="004B6477" w:rsidRPr="004B6477" w:rsidRDefault="004B6477" w:rsidP="004B6477">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4B6477">
              <w:rPr>
                <w:rFonts w:cstheme="minorHAnsi"/>
              </w:rPr>
              <w:t>(sn)</w:t>
            </w:r>
          </w:p>
        </w:tc>
        <w:tc>
          <w:tcPr>
            <w:tcW w:w="242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54479D" w14:textId="77777777" w:rsidR="004B6477" w:rsidRPr="004B6477" w:rsidRDefault="004B6477" w:rsidP="004B6477">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4B6477">
              <w:rPr>
                <w:rFonts w:cstheme="minorHAnsi"/>
              </w:rPr>
              <w:t>pN Suffix</w:t>
            </w:r>
          </w:p>
        </w:tc>
        <w:tc>
          <w:tcPr>
            <w:tcW w:w="12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4C1924" w14:textId="77777777" w:rsidR="004B6477" w:rsidRPr="004B6477" w:rsidRDefault="004B6477" w:rsidP="004B6477">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4B6477" w:rsidRPr="004B6477" w14:paraId="491EF2D8" w14:textId="77777777" w:rsidTr="00950D0A">
        <w:trPr>
          <w:trHeight w:val="70"/>
        </w:trPr>
        <w:tc>
          <w:tcPr>
            <w:cnfStyle w:val="001000000000" w:firstRow="0" w:lastRow="0" w:firstColumn="1" w:lastColumn="0" w:oddVBand="0" w:evenVBand="0" w:oddHBand="0" w:evenHBand="0" w:firstRowFirstColumn="0" w:firstRowLastColumn="0" w:lastRowFirstColumn="0" w:lastRowLastColumn="0"/>
            <w:tcW w:w="20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63F716" w14:textId="77777777" w:rsidR="004B6477" w:rsidRPr="004B6477" w:rsidRDefault="004B6477" w:rsidP="004B6477">
            <w:pPr>
              <w:spacing w:after="160" w:line="259" w:lineRule="auto"/>
              <w:rPr>
                <w:rFonts w:cstheme="minorHAnsi"/>
                <w:bCs w:val="0"/>
              </w:rPr>
            </w:pPr>
            <w:r w:rsidRPr="004B6477">
              <w:rPr>
                <w:rFonts w:cstheme="minorHAnsi"/>
                <w:b w:val="0"/>
                <w:bCs w:val="0"/>
              </w:rPr>
              <w:t>Clinical M</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0AC448" w14:textId="77777777" w:rsidR="004B6477" w:rsidRPr="004B6477" w:rsidRDefault="004B6477" w:rsidP="004B6477">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4B6477">
              <w:rPr>
                <w:rFonts w:cstheme="minorHAnsi"/>
              </w:rPr>
              <w:t>cM0</w:t>
            </w:r>
          </w:p>
        </w:tc>
        <w:tc>
          <w:tcPr>
            <w:tcW w:w="198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18EE53" w14:textId="77777777" w:rsidR="004B6477" w:rsidRPr="004B6477" w:rsidRDefault="004B6477" w:rsidP="004B6477">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4B6477">
              <w:rPr>
                <w:rFonts w:cstheme="minorHAnsi"/>
              </w:rPr>
              <w:t>Pathological M</w:t>
            </w:r>
          </w:p>
        </w:tc>
        <w:tc>
          <w:tcPr>
            <w:tcW w:w="11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7BBCC6" w14:textId="77777777" w:rsidR="004B6477" w:rsidRPr="004B6477" w:rsidRDefault="004B6477" w:rsidP="004B6477">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4B6477">
              <w:rPr>
                <w:rFonts w:cstheme="minorHAnsi"/>
              </w:rPr>
              <w:t>cM0</w:t>
            </w:r>
          </w:p>
        </w:tc>
        <w:tc>
          <w:tcPr>
            <w:tcW w:w="242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05AA83" w14:textId="77777777" w:rsidR="004B6477" w:rsidRPr="004B6477" w:rsidRDefault="004B6477" w:rsidP="004B6477">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4B6477">
              <w:rPr>
                <w:rFonts w:cstheme="minorHAnsi"/>
              </w:rPr>
              <w:t>Post-therapy M</w:t>
            </w:r>
          </w:p>
        </w:tc>
        <w:tc>
          <w:tcPr>
            <w:tcW w:w="12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6B0801" w14:textId="77777777" w:rsidR="004B6477" w:rsidRPr="004B6477" w:rsidRDefault="004B6477" w:rsidP="004B6477">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4B6477" w:rsidRPr="004B6477" w14:paraId="4DE75699" w14:textId="77777777" w:rsidTr="00950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57200F" w14:textId="77777777" w:rsidR="004B6477" w:rsidRPr="004B6477" w:rsidRDefault="004B6477" w:rsidP="004B6477">
            <w:pPr>
              <w:spacing w:after="160" w:line="259" w:lineRule="auto"/>
              <w:rPr>
                <w:rFonts w:cstheme="minorHAnsi"/>
                <w:bCs w:val="0"/>
              </w:rPr>
            </w:pPr>
            <w:r w:rsidRPr="004B6477">
              <w:rPr>
                <w:rFonts w:cstheme="minorHAnsi"/>
                <w:b w:val="0"/>
                <w:bCs w:val="0"/>
              </w:rPr>
              <w:t xml:space="preserve">Clinical Stage </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75C641" w14:textId="6D483F52" w:rsidR="004B6477" w:rsidRPr="004B6477" w:rsidRDefault="000C4D33" w:rsidP="004B6477">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1B</w:t>
            </w:r>
          </w:p>
        </w:tc>
        <w:tc>
          <w:tcPr>
            <w:tcW w:w="198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43672E" w14:textId="77777777" w:rsidR="004B6477" w:rsidRPr="004B6477" w:rsidRDefault="004B6477" w:rsidP="004B6477">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4B6477">
              <w:rPr>
                <w:rFonts w:cstheme="minorHAnsi"/>
              </w:rPr>
              <w:t>Pathological Stage</w:t>
            </w:r>
          </w:p>
        </w:tc>
        <w:tc>
          <w:tcPr>
            <w:tcW w:w="11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DA390F" w14:textId="3C4C95E3" w:rsidR="004B6477" w:rsidRPr="004B6477" w:rsidRDefault="00503E8E" w:rsidP="004B6477">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r w:rsidR="004B6477">
              <w:rPr>
                <w:rFonts w:cstheme="minorHAnsi"/>
              </w:rPr>
              <w:t>A</w:t>
            </w:r>
          </w:p>
        </w:tc>
        <w:tc>
          <w:tcPr>
            <w:tcW w:w="242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CBE897" w14:textId="77777777" w:rsidR="004B6477" w:rsidRPr="004B6477" w:rsidRDefault="004B6477" w:rsidP="004B6477">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4B6477">
              <w:rPr>
                <w:rFonts w:cstheme="minorHAnsi"/>
              </w:rPr>
              <w:t>Post-therapy Stage</w:t>
            </w:r>
          </w:p>
        </w:tc>
        <w:tc>
          <w:tcPr>
            <w:tcW w:w="12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A6B12A" w14:textId="77777777" w:rsidR="004B6477" w:rsidRPr="004B6477" w:rsidRDefault="004B6477" w:rsidP="004B6477">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4B6477" w:rsidRPr="004B6477" w14:paraId="003BC3B1" w14:textId="77777777" w:rsidTr="00950D0A">
        <w:tc>
          <w:tcPr>
            <w:cnfStyle w:val="001000000000" w:firstRow="0" w:lastRow="0" w:firstColumn="1" w:lastColumn="0" w:oddVBand="0" w:evenVBand="0" w:oddHBand="0" w:evenHBand="0" w:firstRowFirstColumn="0" w:firstRowLastColumn="0" w:lastRowFirstColumn="0" w:lastRowLastColumn="0"/>
            <w:tcW w:w="30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F20A38" w14:textId="15DFD6C1" w:rsidR="004B6477" w:rsidRPr="004B6477" w:rsidRDefault="004B6477" w:rsidP="00CD2F26">
            <w:pPr>
              <w:spacing w:after="160" w:line="259" w:lineRule="auto"/>
              <w:rPr>
                <w:rFonts w:cstheme="minorHAnsi"/>
                <w:b w:val="0"/>
                <w:bCs w:val="0"/>
                <w:i/>
                <w:sz w:val="18"/>
                <w:szCs w:val="18"/>
              </w:rPr>
            </w:pPr>
            <w:r w:rsidRPr="004B6477">
              <w:rPr>
                <w:rFonts w:cstheme="minorHAnsi"/>
                <w:b w:val="0"/>
                <w:bCs w:val="0"/>
                <w:i/>
                <w:sz w:val="18"/>
                <w:szCs w:val="18"/>
              </w:rPr>
              <w:t>Grade  G</w:t>
            </w:r>
            <w:r w:rsidR="00CD2F26">
              <w:rPr>
                <w:rFonts w:cstheme="minorHAnsi"/>
                <w:b w:val="0"/>
                <w:bCs w:val="0"/>
                <w:i/>
                <w:sz w:val="18"/>
                <w:szCs w:val="18"/>
              </w:rPr>
              <w:t>2</w:t>
            </w:r>
            <w:r w:rsidRPr="004B6477">
              <w:rPr>
                <w:rFonts w:cstheme="minorHAnsi"/>
                <w:b w:val="0"/>
                <w:bCs w:val="0"/>
                <w:i/>
                <w:sz w:val="18"/>
                <w:szCs w:val="18"/>
              </w:rPr>
              <w:t xml:space="preserve">   Her 2  -   ER +      PR +</w:t>
            </w:r>
          </w:p>
        </w:tc>
        <w:tc>
          <w:tcPr>
            <w:tcW w:w="315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7EC9A1" w14:textId="22A4A66A" w:rsidR="004B6477" w:rsidRPr="004B6477" w:rsidRDefault="004B6477" w:rsidP="00503E8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i/>
                <w:sz w:val="18"/>
                <w:szCs w:val="18"/>
              </w:rPr>
            </w:pPr>
            <w:r w:rsidRPr="004B6477">
              <w:rPr>
                <w:rFonts w:cstheme="minorHAnsi"/>
                <w:i/>
                <w:sz w:val="18"/>
                <w:szCs w:val="18"/>
              </w:rPr>
              <w:t xml:space="preserve">Grade   </w:t>
            </w:r>
            <w:r>
              <w:rPr>
                <w:rFonts w:cstheme="minorHAnsi"/>
                <w:i/>
                <w:sz w:val="18"/>
                <w:szCs w:val="18"/>
              </w:rPr>
              <w:t>G</w:t>
            </w:r>
            <w:r w:rsidR="00503E8E">
              <w:rPr>
                <w:rFonts w:cstheme="minorHAnsi"/>
                <w:i/>
                <w:sz w:val="18"/>
                <w:szCs w:val="18"/>
              </w:rPr>
              <w:t>3</w:t>
            </w:r>
            <w:r w:rsidRPr="004B6477">
              <w:rPr>
                <w:rFonts w:cstheme="minorHAnsi"/>
                <w:i/>
                <w:sz w:val="18"/>
                <w:szCs w:val="18"/>
              </w:rPr>
              <w:t xml:space="preserve">  Her 2 -    ER   +   PR +</w:t>
            </w:r>
          </w:p>
        </w:tc>
        <w:tc>
          <w:tcPr>
            <w:tcW w:w="369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0A03AD" w14:textId="77777777" w:rsidR="004B6477" w:rsidRPr="004B6477" w:rsidRDefault="004B6477" w:rsidP="004B6477">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i/>
                <w:sz w:val="18"/>
                <w:szCs w:val="18"/>
              </w:rPr>
            </w:pPr>
            <w:r w:rsidRPr="004B6477">
              <w:rPr>
                <w:rFonts w:cstheme="minorHAnsi"/>
                <w:i/>
                <w:sz w:val="18"/>
                <w:szCs w:val="18"/>
              </w:rPr>
              <w:t>Grade     Her 2     ER      PR</w:t>
            </w:r>
          </w:p>
        </w:tc>
      </w:tr>
      <w:tr w:rsidR="004B6477" w:rsidRPr="004B6477" w14:paraId="1C29680C" w14:textId="77777777" w:rsidTr="00950D0A">
        <w:trPr>
          <w:gridAfter w:val="2"/>
          <w:cnfStyle w:val="000000100000" w:firstRow="0" w:lastRow="0" w:firstColumn="0" w:lastColumn="0" w:oddVBand="0" w:evenVBand="0" w:oddHBand="1" w:evenHBand="0" w:firstRowFirstColumn="0" w:firstRowLastColumn="0" w:lastRowFirstColumn="0" w:lastRowLastColumn="0"/>
          <w:wAfter w:w="2888" w:type="dxa"/>
        </w:trPr>
        <w:tc>
          <w:tcPr>
            <w:cnfStyle w:val="001000000000" w:firstRow="0" w:lastRow="0" w:firstColumn="1" w:lastColumn="0" w:oddVBand="0" w:evenVBand="0" w:oddHBand="0" w:evenHBand="0" w:firstRowFirstColumn="0" w:firstRowLastColumn="0" w:lastRowFirstColumn="0" w:lastRowLastColumn="0"/>
            <w:tcW w:w="404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CF077D" w14:textId="77777777" w:rsidR="004B6477" w:rsidRPr="004B6477" w:rsidRDefault="004B6477" w:rsidP="004B6477">
            <w:pPr>
              <w:spacing w:after="160" w:line="259" w:lineRule="auto"/>
              <w:rPr>
                <w:rFonts w:cstheme="minorHAnsi"/>
                <w:bCs w:val="0"/>
              </w:rPr>
            </w:pPr>
            <w:r w:rsidRPr="004B6477">
              <w:rPr>
                <w:rFonts w:cstheme="minorHAnsi"/>
                <w:b w:val="0"/>
                <w:bCs w:val="0"/>
              </w:rPr>
              <w:t xml:space="preserve">Summary Stage 2018 </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5F0401" w14:textId="3CB91074" w:rsidR="004B6477" w:rsidRPr="004B6477" w:rsidRDefault="005F1F98" w:rsidP="00503E8E">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1-Localized</w:t>
            </w:r>
          </w:p>
        </w:tc>
      </w:tr>
      <w:tr w:rsidR="004B6477" w:rsidRPr="004B6477" w14:paraId="458403C2" w14:textId="77777777" w:rsidTr="00950D0A">
        <w:trPr>
          <w:gridAfter w:val="2"/>
          <w:wAfter w:w="2888" w:type="dxa"/>
        </w:trPr>
        <w:tc>
          <w:tcPr>
            <w:cnfStyle w:val="001000000000" w:firstRow="0" w:lastRow="0" w:firstColumn="1" w:lastColumn="0" w:oddVBand="0" w:evenVBand="0" w:oddHBand="0" w:evenHBand="0" w:firstRowFirstColumn="0" w:firstRowLastColumn="0" w:lastRowFirstColumn="0" w:lastRowLastColumn="0"/>
            <w:tcW w:w="404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895D8B" w14:textId="77777777" w:rsidR="004B6477" w:rsidRPr="004B6477" w:rsidRDefault="004B6477" w:rsidP="004B6477">
            <w:pPr>
              <w:spacing w:after="160" w:line="259" w:lineRule="auto"/>
              <w:rPr>
                <w:rFonts w:cstheme="minorHAnsi"/>
                <w:bCs w:val="0"/>
                <w:i/>
              </w:rPr>
            </w:pPr>
            <w:r w:rsidRPr="004B6477">
              <w:rPr>
                <w:rFonts w:cstheme="minorHAnsi"/>
                <w:b w:val="0"/>
                <w:bCs w:val="0"/>
                <w:i/>
              </w:rPr>
              <w:t>EOD Primary Tumor</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D690F5" w14:textId="7CB4D2FF" w:rsidR="004B6477" w:rsidRPr="004B6477" w:rsidRDefault="005F1F98" w:rsidP="004B6477">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100</w:t>
            </w:r>
          </w:p>
        </w:tc>
      </w:tr>
      <w:tr w:rsidR="004B6477" w:rsidRPr="004B6477" w14:paraId="2C5B5E62" w14:textId="77777777" w:rsidTr="00950D0A">
        <w:trPr>
          <w:gridAfter w:val="2"/>
          <w:cnfStyle w:val="000000100000" w:firstRow="0" w:lastRow="0" w:firstColumn="0" w:lastColumn="0" w:oddVBand="0" w:evenVBand="0" w:oddHBand="1" w:evenHBand="0" w:firstRowFirstColumn="0" w:firstRowLastColumn="0" w:lastRowFirstColumn="0" w:lastRowLastColumn="0"/>
          <w:wAfter w:w="2888" w:type="dxa"/>
        </w:trPr>
        <w:tc>
          <w:tcPr>
            <w:cnfStyle w:val="001000000000" w:firstRow="0" w:lastRow="0" w:firstColumn="1" w:lastColumn="0" w:oddVBand="0" w:evenVBand="0" w:oddHBand="0" w:evenHBand="0" w:firstRowFirstColumn="0" w:firstRowLastColumn="0" w:lastRowFirstColumn="0" w:lastRowLastColumn="0"/>
            <w:tcW w:w="404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9113DF" w14:textId="77777777" w:rsidR="004B6477" w:rsidRPr="004B6477" w:rsidRDefault="004B6477" w:rsidP="004B6477">
            <w:pPr>
              <w:spacing w:after="160" w:line="259" w:lineRule="auto"/>
              <w:rPr>
                <w:rFonts w:cstheme="minorHAnsi"/>
                <w:bCs w:val="0"/>
                <w:i/>
              </w:rPr>
            </w:pPr>
            <w:r w:rsidRPr="004B6477">
              <w:rPr>
                <w:rFonts w:cstheme="minorHAnsi"/>
                <w:b w:val="0"/>
                <w:bCs w:val="0"/>
                <w:i/>
              </w:rPr>
              <w:t>EOD Lymph Regional Nodes</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B44F83" w14:textId="0836BF69" w:rsidR="004B6477" w:rsidRPr="004B6477" w:rsidRDefault="005F1F98" w:rsidP="004B6477">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070</w:t>
            </w:r>
          </w:p>
        </w:tc>
      </w:tr>
      <w:tr w:rsidR="004B6477" w:rsidRPr="004B6477" w14:paraId="09F3FF6A" w14:textId="77777777" w:rsidTr="00950D0A">
        <w:trPr>
          <w:gridAfter w:val="2"/>
          <w:wAfter w:w="2888" w:type="dxa"/>
        </w:trPr>
        <w:tc>
          <w:tcPr>
            <w:cnfStyle w:val="001000000000" w:firstRow="0" w:lastRow="0" w:firstColumn="1" w:lastColumn="0" w:oddVBand="0" w:evenVBand="0" w:oddHBand="0" w:evenHBand="0" w:firstRowFirstColumn="0" w:firstRowLastColumn="0" w:lastRowFirstColumn="0" w:lastRowLastColumn="0"/>
            <w:tcW w:w="404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40B0F0" w14:textId="77777777" w:rsidR="004B6477" w:rsidRPr="004B6477" w:rsidRDefault="004B6477" w:rsidP="004B6477">
            <w:pPr>
              <w:spacing w:after="160" w:line="259" w:lineRule="auto"/>
              <w:rPr>
                <w:rFonts w:cstheme="minorHAnsi"/>
                <w:bCs w:val="0"/>
                <w:i/>
              </w:rPr>
            </w:pPr>
            <w:r w:rsidRPr="004B6477">
              <w:rPr>
                <w:rFonts w:cstheme="minorHAnsi"/>
                <w:b w:val="0"/>
                <w:bCs w:val="0"/>
                <w:i/>
              </w:rPr>
              <w:t>EOD Mets</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D0D122" w14:textId="77777777" w:rsidR="004B6477" w:rsidRPr="004B6477" w:rsidRDefault="004B6477" w:rsidP="004B6477">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4B6477">
              <w:rPr>
                <w:rFonts w:cstheme="minorHAnsi"/>
              </w:rPr>
              <w:t>00</w:t>
            </w:r>
          </w:p>
        </w:tc>
      </w:tr>
      <w:tr w:rsidR="004B6477" w:rsidRPr="004B6477" w14:paraId="482700A3" w14:textId="77777777" w:rsidTr="00950D0A">
        <w:trPr>
          <w:gridAfter w:val="2"/>
          <w:cnfStyle w:val="000000100000" w:firstRow="0" w:lastRow="0" w:firstColumn="0" w:lastColumn="0" w:oddVBand="0" w:evenVBand="0" w:oddHBand="1" w:evenHBand="0" w:firstRowFirstColumn="0" w:firstRowLastColumn="0" w:lastRowFirstColumn="0" w:lastRowLastColumn="0"/>
          <w:wAfter w:w="2888" w:type="dxa"/>
        </w:trPr>
        <w:tc>
          <w:tcPr>
            <w:cnfStyle w:val="001000000000" w:firstRow="0" w:lastRow="0" w:firstColumn="1" w:lastColumn="0" w:oddVBand="0" w:evenVBand="0" w:oddHBand="0" w:evenHBand="0" w:firstRowFirstColumn="0" w:firstRowLastColumn="0" w:lastRowFirstColumn="0" w:lastRowLastColumn="0"/>
            <w:tcW w:w="404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9A34EF" w14:textId="77777777" w:rsidR="004B6477" w:rsidRPr="004B6477" w:rsidRDefault="004B6477" w:rsidP="004B6477">
            <w:pPr>
              <w:spacing w:after="160" w:line="259" w:lineRule="auto"/>
              <w:rPr>
                <w:rFonts w:cstheme="minorHAnsi"/>
                <w:bCs w:val="0"/>
              </w:rPr>
            </w:pPr>
            <w:r w:rsidRPr="004B6477">
              <w:rPr>
                <w:rFonts w:cstheme="minorHAnsi"/>
                <w:b w:val="0"/>
                <w:bCs w:val="0"/>
              </w:rPr>
              <w:t>Regional Nodes Positive</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EDB433" w14:textId="5B75E1BA" w:rsidR="004B6477" w:rsidRPr="004B6477" w:rsidRDefault="005F1F98" w:rsidP="004B6477">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00</w:t>
            </w:r>
          </w:p>
        </w:tc>
      </w:tr>
      <w:tr w:rsidR="004B6477" w:rsidRPr="004B6477" w14:paraId="4FB1A95A" w14:textId="77777777" w:rsidTr="00950D0A">
        <w:trPr>
          <w:gridAfter w:val="2"/>
          <w:wAfter w:w="2888" w:type="dxa"/>
        </w:trPr>
        <w:tc>
          <w:tcPr>
            <w:cnfStyle w:val="001000000000" w:firstRow="0" w:lastRow="0" w:firstColumn="1" w:lastColumn="0" w:oddVBand="0" w:evenVBand="0" w:oddHBand="0" w:evenHBand="0" w:firstRowFirstColumn="0" w:firstRowLastColumn="0" w:lastRowFirstColumn="0" w:lastRowLastColumn="0"/>
            <w:tcW w:w="404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504D93" w14:textId="77777777" w:rsidR="004B6477" w:rsidRPr="004B6477" w:rsidRDefault="004B6477" w:rsidP="004B6477">
            <w:pPr>
              <w:spacing w:after="160" w:line="259" w:lineRule="auto"/>
              <w:rPr>
                <w:rFonts w:cstheme="minorHAnsi"/>
                <w:bCs w:val="0"/>
              </w:rPr>
            </w:pPr>
            <w:r w:rsidRPr="004B6477">
              <w:rPr>
                <w:rFonts w:cstheme="minorHAnsi"/>
                <w:b w:val="0"/>
                <w:bCs w:val="0"/>
              </w:rPr>
              <w:t>Regional Nodes Examined</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BCCA81" w14:textId="02565ADB" w:rsidR="004B6477" w:rsidRPr="004B6477" w:rsidRDefault="005F1F98" w:rsidP="004B6477">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03</w:t>
            </w:r>
          </w:p>
        </w:tc>
      </w:tr>
      <w:tr w:rsidR="004B6477" w:rsidRPr="004B6477" w14:paraId="0F20C1FB" w14:textId="77777777" w:rsidTr="00950D0A">
        <w:trPr>
          <w:gridAfter w:val="2"/>
          <w:cnfStyle w:val="000000100000" w:firstRow="0" w:lastRow="0" w:firstColumn="0" w:lastColumn="0" w:oddVBand="0" w:evenVBand="0" w:oddHBand="1" w:evenHBand="0" w:firstRowFirstColumn="0" w:firstRowLastColumn="0" w:lastRowFirstColumn="0" w:lastRowLastColumn="0"/>
          <w:wAfter w:w="2888" w:type="dxa"/>
        </w:trPr>
        <w:tc>
          <w:tcPr>
            <w:cnfStyle w:val="001000000000" w:firstRow="0" w:lastRow="0" w:firstColumn="1" w:lastColumn="0" w:oddVBand="0" w:evenVBand="0" w:oddHBand="0" w:evenHBand="0" w:firstRowFirstColumn="0" w:firstRowLastColumn="0" w:lastRowFirstColumn="0" w:lastRowLastColumn="0"/>
            <w:tcW w:w="404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BAD083" w14:textId="77777777" w:rsidR="004B6477" w:rsidRPr="004B6477" w:rsidRDefault="004B6477" w:rsidP="004B6477">
            <w:pPr>
              <w:spacing w:after="160" w:line="259" w:lineRule="auto"/>
              <w:rPr>
                <w:rFonts w:cstheme="minorHAnsi"/>
                <w:bCs w:val="0"/>
              </w:rPr>
            </w:pPr>
            <w:r w:rsidRPr="004B6477">
              <w:rPr>
                <w:rFonts w:cstheme="minorHAnsi"/>
                <w:b w:val="0"/>
                <w:bCs w:val="0"/>
              </w:rPr>
              <w:t>Sentinel Lymph Nodes Positive</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DE243B" w14:textId="4FF23243" w:rsidR="004B6477" w:rsidRPr="004B6477" w:rsidRDefault="004B6477" w:rsidP="004B6477">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00</w:t>
            </w:r>
          </w:p>
        </w:tc>
      </w:tr>
      <w:tr w:rsidR="004B6477" w:rsidRPr="004B6477" w14:paraId="0B83FD20" w14:textId="77777777" w:rsidTr="00950D0A">
        <w:trPr>
          <w:gridAfter w:val="2"/>
          <w:wAfter w:w="2888" w:type="dxa"/>
        </w:trPr>
        <w:tc>
          <w:tcPr>
            <w:cnfStyle w:val="001000000000" w:firstRow="0" w:lastRow="0" w:firstColumn="1" w:lastColumn="0" w:oddVBand="0" w:evenVBand="0" w:oddHBand="0" w:evenHBand="0" w:firstRowFirstColumn="0" w:firstRowLastColumn="0" w:lastRowFirstColumn="0" w:lastRowLastColumn="0"/>
            <w:tcW w:w="404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BE65CA" w14:textId="77777777" w:rsidR="004B6477" w:rsidRPr="004B6477" w:rsidRDefault="004B6477" w:rsidP="004B6477">
            <w:pPr>
              <w:spacing w:after="160" w:line="259" w:lineRule="auto"/>
              <w:rPr>
                <w:rFonts w:cstheme="minorHAnsi"/>
                <w:bCs w:val="0"/>
              </w:rPr>
            </w:pPr>
            <w:r w:rsidRPr="004B6477">
              <w:rPr>
                <w:rFonts w:cstheme="minorHAnsi"/>
                <w:b w:val="0"/>
                <w:bCs w:val="0"/>
              </w:rPr>
              <w:t>Sentinel Lymph Nodes Examined</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53EBA6" w14:textId="2F825A86" w:rsidR="004B6477" w:rsidRPr="004B6477" w:rsidRDefault="00503E8E" w:rsidP="005F1F9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w:t>
            </w:r>
            <w:r w:rsidR="005F1F98">
              <w:rPr>
                <w:rFonts w:cstheme="minorHAnsi"/>
              </w:rPr>
              <w:t>3</w:t>
            </w:r>
          </w:p>
        </w:tc>
      </w:tr>
      <w:tr w:rsidR="004B6477" w:rsidRPr="004B6477" w14:paraId="6921B1AC" w14:textId="77777777" w:rsidTr="00950D0A">
        <w:trPr>
          <w:gridAfter w:val="2"/>
          <w:cnfStyle w:val="000000100000" w:firstRow="0" w:lastRow="0" w:firstColumn="0" w:lastColumn="0" w:oddVBand="0" w:evenVBand="0" w:oddHBand="1" w:evenHBand="0" w:firstRowFirstColumn="0" w:firstRowLastColumn="0" w:lastRowFirstColumn="0" w:lastRowLastColumn="0"/>
          <w:wAfter w:w="2888" w:type="dxa"/>
        </w:trPr>
        <w:tc>
          <w:tcPr>
            <w:cnfStyle w:val="001000000000" w:firstRow="0" w:lastRow="0" w:firstColumn="1" w:lastColumn="0" w:oddVBand="0" w:evenVBand="0" w:oddHBand="0" w:evenHBand="0" w:firstRowFirstColumn="0" w:firstRowLastColumn="0" w:lastRowFirstColumn="0" w:lastRowLastColumn="0"/>
            <w:tcW w:w="404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92627B" w14:textId="77777777" w:rsidR="004B6477" w:rsidRPr="004B6477" w:rsidRDefault="004B6477" w:rsidP="004B6477">
            <w:pPr>
              <w:spacing w:after="160" w:line="259" w:lineRule="auto"/>
              <w:rPr>
                <w:rFonts w:cstheme="minorHAnsi"/>
                <w:bCs w:val="0"/>
              </w:rPr>
            </w:pPr>
            <w:proofErr w:type="spellStart"/>
            <w:r w:rsidRPr="004B6477">
              <w:rPr>
                <w:rFonts w:cstheme="minorHAnsi"/>
                <w:b w:val="0"/>
                <w:bCs w:val="0"/>
              </w:rPr>
              <w:t>Lymphovascular</w:t>
            </w:r>
            <w:proofErr w:type="spellEnd"/>
            <w:r w:rsidRPr="004B6477">
              <w:rPr>
                <w:rFonts w:cstheme="minorHAnsi"/>
                <w:b w:val="0"/>
                <w:bCs w:val="0"/>
              </w:rPr>
              <w:t xml:space="preserve"> Invasion</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D8F451" w14:textId="55625708" w:rsidR="004B6477" w:rsidRPr="004B6477" w:rsidRDefault="004B6477" w:rsidP="004B6477">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9</w:t>
            </w:r>
          </w:p>
        </w:tc>
      </w:tr>
      <w:tr w:rsidR="004B6477" w:rsidRPr="004B6477" w14:paraId="3143F552" w14:textId="77777777" w:rsidTr="00950D0A">
        <w:trPr>
          <w:gridAfter w:val="2"/>
          <w:wAfter w:w="2888" w:type="dxa"/>
        </w:trPr>
        <w:tc>
          <w:tcPr>
            <w:cnfStyle w:val="001000000000" w:firstRow="0" w:lastRow="0" w:firstColumn="1" w:lastColumn="0" w:oddVBand="0" w:evenVBand="0" w:oddHBand="0" w:evenHBand="0" w:firstRowFirstColumn="0" w:firstRowLastColumn="0" w:lastRowFirstColumn="0" w:lastRowLastColumn="0"/>
            <w:tcW w:w="7012"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AA030D" w14:textId="77777777" w:rsidR="004B6477" w:rsidRPr="004B6477" w:rsidRDefault="004B6477" w:rsidP="004B6477">
            <w:pPr>
              <w:spacing w:after="160" w:line="259" w:lineRule="auto"/>
              <w:jc w:val="center"/>
              <w:rPr>
                <w:rFonts w:cstheme="minorHAnsi"/>
                <w:bCs w:val="0"/>
              </w:rPr>
            </w:pPr>
            <w:r w:rsidRPr="004B6477">
              <w:rPr>
                <w:rFonts w:cstheme="minorHAnsi"/>
                <w:bCs w:val="0"/>
              </w:rPr>
              <w:t>SSDI’s</w:t>
            </w:r>
          </w:p>
        </w:tc>
      </w:tr>
      <w:tr w:rsidR="004B6477" w:rsidRPr="004B6477" w14:paraId="339F6D78" w14:textId="77777777" w:rsidTr="00950D0A">
        <w:trPr>
          <w:gridAfter w:val="2"/>
          <w:cnfStyle w:val="000000100000" w:firstRow="0" w:lastRow="0" w:firstColumn="0" w:lastColumn="0" w:oddVBand="0" w:evenVBand="0" w:oddHBand="1" w:evenHBand="0" w:firstRowFirstColumn="0" w:firstRowLastColumn="0" w:lastRowFirstColumn="0" w:lastRowLastColumn="0"/>
          <w:wAfter w:w="2888" w:type="dxa"/>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271E56" w14:textId="77777777" w:rsidR="004B6477" w:rsidRPr="004B6477" w:rsidRDefault="004B6477" w:rsidP="004B6477">
            <w:pPr>
              <w:spacing w:after="160" w:line="259" w:lineRule="auto"/>
              <w:rPr>
                <w:rFonts w:cstheme="minorHAnsi"/>
                <w:bCs w:val="0"/>
              </w:rPr>
            </w:pPr>
            <w:r w:rsidRPr="004B6477">
              <w:rPr>
                <w:rFonts w:cstheme="minorHAnsi"/>
                <w:b w:val="0"/>
                <w:bCs w:val="0"/>
              </w:rPr>
              <w:t>Lymph Nodes Positive Axillary Level I-II</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C39106" w14:textId="74CA67A7" w:rsidR="004B6477" w:rsidRPr="004B6477" w:rsidRDefault="00B60975" w:rsidP="004B6477">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00</w:t>
            </w:r>
          </w:p>
        </w:tc>
      </w:tr>
      <w:tr w:rsidR="004B6477" w:rsidRPr="004B6477" w14:paraId="105F25EB" w14:textId="77777777" w:rsidTr="00950D0A">
        <w:trPr>
          <w:gridAfter w:val="2"/>
          <w:wAfter w:w="2888" w:type="dxa"/>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3769B7" w14:textId="77777777" w:rsidR="004B6477" w:rsidRPr="004B6477" w:rsidRDefault="004B6477" w:rsidP="004B6477">
            <w:pPr>
              <w:spacing w:after="160" w:line="259" w:lineRule="auto"/>
              <w:rPr>
                <w:rFonts w:cstheme="minorHAnsi"/>
                <w:bCs w:val="0"/>
              </w:rPr>
            </w:pPr>
            <w:r w:rsidRPr="004B6477">
              <w:rPr>
                <w:rFonts w:cstheme="minorHAnsi"/>
                <w:b w:val="0"/>
                <w:bCs w:val="0"/>
              </w:rPr>
              <w:t>ER Summary</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DF5225" w14:textId="77777777" w:rsidR="004B6477" w:rsidRPr="004B6477" w:rsidRDefault="004B6477" w:rsidP="004B6477">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4B6477">
              <w:rPr>
                <w:rFonts w:cstheme="minorHAnsi"/>
              </w:rPr>
              <w:t>1</w:t>
            </w:r>
          </w:p>
        </w:tc>
      </w:tr>
      <w:tr w:rsidR="004B6477" w:rsidRPr="004B6477" w14:paraId="410E3EA9" w14:textId="77777777" w:rsidTr="00950D0A">
        <w:trPr>
          <w:gridAfter w:val="2"/>
          <w:cnfStyle w:val="000000100000" w:firstRow="0" w:lastRow="0" w:firstColumn="0" w:lastColumn="0" w:oddVBand="0" w:evenVBand="0" w:oddHBand="1" w:evenHBand="0" w:firstRowFirstColumn="0" w:firstRowLastColumn="0" w:lastRowFirstColumn="0" w:lastRowLastColumn="0"/>
          <w:wAfter w:w="2888" w:type="dxa"/>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3E5EFF" w14:textId="77777777" w:rsidR="004B6477" w:rsidRPr="004B6477" w:rsidRDefault="004B6477" w:rsidP="004B6477">
            <w:pPr>
              <w:spacing w:after="160" w:line="259" w:lineRule="auto"/>
              <w:rPr>
                <w:rFonts w:cstheme="minorHAnsi"/>
                <w:bCs w:val="0"/>
              </w:rPr>
            </w:pPr>
            <w:r w:rsidRPr="004B6477">
              <w:rPr>
                <w:rFonts w:cstheme="minorHAnsi"/>
                <w:b w:val="0"/>
                <w:bCs w:val="0"/>
              </w:rPr>
              <w:t>ER Percent Positive</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CF2012" w14:textId="4372FB36" w:rsidR="004B6477" w:rsidRPr="004B6477" w:rsidRDefault="00B60975" w:rsidP="004B6477">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094</w:t>
            </w:r>
          </w:p>
        </w:tc>
      </w:tr>
      <w:tr w:rsidR="004B6477" w:rsidRPr="004B6477" w14:paraId="72CF52F8" w14:textId="77777777" w:rsidTr="00950D0A">
        <w:trPr>
          <w:gridAfter w:val="2"/>
          <w:wAfter w:w="2888" w:type="dxa"/>
          <w:trHeight w:val="305"/>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86B75A" w14:textId="77777777" w:rsidR="004B6477" w:rsidRPr="004B6477" w:rsidRDefault="004B6477" w:rsidP="004B6477">
            <w:pPr>
              <w:spacing w:after="160" w:line="259" w:lineRule="auto"/>
              <w:rPr>
                <w:rFonts w:cstheme="minorHAnsi"/>
                <w:bCs w:val="0"/>
              </w:rPr>
            </w:pPr>
            <w:r w:rsidRPr="004B6477">
              <w:rPr>
                <w:rFonts w:cstheme="minorHAnsi"/>
                <w:b w:val="0"/>
                <w:bCs w:val="0"/>
              </w:rPr>
              <w:lastRenderedPageBreak/>
              <w:t>ER Allred Score</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34EF5A" w14:textId="77777777" w:rsidR="004B6477" w:rsidRPr="004B6477" w:rsidRDefault="004B6477" w:rsidP="004B6477">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4B6477">
              <w:rPr>
                <w:rFonts w:cstheme="minorHAnsi"/>
              </w:rPr>
              <w:t>08</w:t>
            </w:r>
          </w:p>
        </w:tc>
      </w:tr>
      <w:tr w:rsidR="004B6477" w:rsidRPr="004B6477" w14:paraId="34733347" w14:textId="77777777" w:rsidTr="00950D0A">
        <w:trPr>
          <w:gridAfter w:val="2"/>
          <w:cnfStyle w:val="000000100000" w:firstRow="0" w:lastRow="0" w:firstColumn="0" w:lastColumn="0" w:oddVBand="0" w:evenVBand="0" w:oddHBand="1" w:evenHBand="0" w:firstRowFirstColumn="0" w:firstRowLastColumn="0" w:lastRowFirstColumn="0" w:lastRowLastColumn="0"/>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AED6ED" w14:textId="77777777" w:rsidR="004B6477" w:rsidRPr="004B6477" w:rsidRDefault="004B6477" w:rsidP="004B6477">
            <w:pPr>
              <w:spacing w:after="160" w:line="259" w:lineRule="auto"/>
              <w:rPr>
                <w:rFonts w:cstheme="minorHAnsi"/>
                <w:bCs w:val="0"/>
              </w:rPr>
            </w:pPr>
            <w:r w:rsidRPr="004B6477">
              <w:rPr>
                <w:rFonts w:cstheme="minorHAnsi"/>
                <w:b w:val="0"/>
                <w:bCs w:val="0"/>
              </w:rPr>
              <w:t>PR Summary</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780C0D" w14:textId="77777777" w:rsidR="004B6477" w:rsidRPr="004B6477" w:rsidRDefault="004B6477" w:rsidP="004B6477">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4B6477">
              <w:rPr>
                <w:rFonts w:cstheme="minorHAnsi"/>
              </w:rPr>
              <w:t>1</w:t>
            </w:r>
          </w:p>
        </w:tc>
      </w:tr>
      <w:tr w:rsidR="004B6477" w:rsidRPr="004B6477" w14:paraId="5A6E5368" w14:textId="77777777" w:rsidTr="00950D0A">
        <w:trPr>
          <w:gridAfter w:val="2"/>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82FB7E" w14:textId="77777777" w:rsidR="004B6477" w:rsidRPr="004B6477" w:rsidRDefault="004B6477" w:rsidP="004B6477">
            <w:pPr>
              <w:spacing w:after="160" w:line="259" w:lineRule="auto"/>
              <w:rPr>
                <w:rFonts w:cstheme="minorHAnsi"/>
                <w:bCs w:val="0"/>
              </w:rPr>
            </w:pPr>
            <w:r w:rsidRPr="004B6477">
              <w:rPr>
                <w:rFonts w:cstheme="minorHAnsi"/>
                <w:b w:val="0"/>
                <w:bCs w:val="0"/>
              </w:rPr>
              <w:t>PR Percent Positive</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F6DC4D" w14:textId="25D6B794" w:rsidR="004B6477" w:rsidRPr="004B6477" w:rsidRDefault="00B60975" w:rsidP="004B6477">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099</w:t>
            </w:r>
          </w:p>
        </w:tc>
      </w:tr>
      <w:tr w:rsidR="004B6477" w:rsidRPr="004B6477" w14:paraId="6F6E5465" w14:textId="77777777" w:rsidTr="00950D0A">
        <w:trPr>
          <w:gridAfter w:val="2"/>
          <w:cnfStyle w:val="000000100000" w:firstRow="0" w:lastRow="0" w:firstColumn="0" w:lastColumn="0" w:oddVBand="0" w:evenVBand="0" w:oddHBand="1" w:evenHBand="0" w:firstRowFirstColumn="0" w:firstRowLastColumn="0" w:lastRowFirstColumn="0" w:lastRowLastColumn="0"/>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82AA07" w14:textId="77777777" w:rsidR="004B6477" w:rsidRPr="004B6477" w:rsidRDefault="004B6477" w:rsidP="004B6477">
            <w:pPr>
              <w:spacing w:after="160" w:line="259" w:lineRule="auto"/>
              <w:rPr>
                <w:rFonts w:cstheme="minorHAnsi"/>
                <w:bCs w:val="0"/>
              </w:rPr>
            </w:pPr>
            <w:r w:rsidRPr="004B6477">
              <w:rPr>
                <w:rFonts w:cstheme="minorHAnsi"/>
                <w:b w:val="0"/>
                <w:bCs w:val="0"/>
              </w:rPr>
              <w:t>PR Allred Score</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C1A1F1" w14:textId="52F10A66" w:rsidR="004B6477" w:rsidRPr="004B6477" w:rsidRDefault="00B60975" w:rsidP="004B6477">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08</w:t>
            </w:r>
          </w:p>
        </w:tc>
      </w:tr>
      <w:tr w:rsidR="004B6477" w:rsidRPr="004B6477" w14:paraId="6C68BAEA" w14:textId="77777777" w:rsidTr="00950D0A">
        <w:trPr>
          <w:gridAfter w:val="2"/>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A88938" w14:textId="77777777" w:rsidR="004B6477" w:rsidRPr="004B6477" w:rsidRDefault="004B6477" w:rsidP="004B6477">
            <w:pPr>
              <w:spacing w:after="160" w:line="259" w:lineRule="auto"/>
              <w:rPr>
                <w:rFonts w:cstheme="minorHAnsi"/>
                <w:bCs w:val="0"/>
              </w:rPr>
            </w:pPr>
            <w:r w:rsidRPr="004B6477">
              <w:rPr>
                <w:rFonts w:cstheme="minorHAnsi"/>
                <w:b w:val="0"/>
                <w:bCs w:val="0"/>
              </w:rPr>
              <w:t>HER2 Overall Summary</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A52427" w14:textId="33FE11B2" w:rsidR="004B6477" w:rsidRPr="004B6477" w:rsidRDefault="00203621" w:rsidP="004B6477">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w:t>
            </w:r>
          </w:p>
        </w:tc>
      </w:tr>
      <w:tr w:rsidR="004B6477" w:rsidRPr="004B6477" w14:paraId="32780B5F" w14:textId="77777777" w:rsidTr="00950D0A">
        <w:trPr>
          <w:gridAfter w:val="2"/>
          <w:cnfStyle w:val="000000100000" w:firstRow="0" w:lastRow="0" w:firstColumn="0" w:lastColumn="0" w:oddVBand="0" w:evenVBand="0" w:oddHBand="1" w:evenHBand="0" w:firstRowFirstColumn="0" w:firstRowLastColumn="0" w:lastRowFirstColumn="0" w:lastRowLastColumn="0"/>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D79F8B" w14:textId="77777777" w:rsidR="004B6477" w:rsidRPr="004B6477" w:rsidRDefault="004B6477" w:rsidP="004B6477">
            <w:pPr>
              <w:tabs>
                <w:tab w:val="left" w:pos="975"/>
              </w:tabs>
              <w:spacing w:after="160" w:line="259" w:lineRule="auto"/>
              <w:rPr>
                <w:rFonts w:cstheme="minorHAnsi"/>
                <w:bCs w:val="0"/>
              </w:rPr>
            </w:pPr>
            <w:r w:rsidRPr="004B6477">
              <w:rPr>
                <w:rFonts w:cstheme="minorHAnsi"/>
                <w:b w:val="0"/>
                <w:bCs w:val="0"/>
              </w:rPr>
              <w:t>HER2 IHC Summary</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1046C6" w14:textId="6C018D56" w:rsidR="004B6477" w:rsidRPr="004B6477" w:rsidRDefault="00203621" w:rsidP="004B6477">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9</w:t>
            </w:r>
          </w:p>
        </w:tc>
      </w:tr>
      <w:tr w:rsidR="004B6477" w:rsidRPr="004B6477" w14:paraId="3F3C9652" w14:textId="77777777" w:rsidTr="00950D0A">
        <w:trPr>
          <w:gridAfter w:val="2"/>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591580" w14:textId="77777777" w:rsidR="004B6477" w:rsidRPr="004B6477" w:rsidRDefault="004B6477" w:rsidP="004B6477">
            <w:pPr>
              <w:spacing w:after="160" w:line="259" w:lineRule="auto"/>
              <w:rPr>
                <w:rFonts w:cstheme="minorHAnsi"/>
                <w:bCs w:val="0"/>
              </w:rPr>
            </w:pPr>
            <w:r w:rsidRPr="004B6477">
              <w:rPr>
                <w:rFonts w:cstheme="minorHAnsi"/>
                <w:b w:val="0"/>
                <w:bCs w:val="0"/>
              </w:rPr>
              <w:t>HER2 ISH Summary</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9AAF1B" w14:textId="03EB4777" w:rsidR="004B6477" w:rsidRPr="004B6477" w:rsidRDefault="00203621" w:rsidP="004B6477">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w:t>
            </w:r>
          </w:p>
        </w:tc>
      </w:tr>
      <w:tr w:rsidR="004B6477" w:rsidRPr="004B6477" w14:paraId="11C1C108" w14:textId="77777777" w:rsidTr="00950D0A">
        <w:trPr>
          <w:gridAfter w:val="2"/>
          <w:cnfStyle w:val="000000100000" w:firstRow="0" w:lastRow="0" w:firstColumn="0" w:lastColumn="0" w:oddVBand="0" w:evenVBand="0" w:oddHBand="1" w:evenHBand="0" w:firstRowFirstColumn="0" w:firstRowLastColumn="0" w:lastRowFirstColumn="0" w:lastRowLastColumn="0"/>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5F96D7" w14:textId="28BEBB6F" w:rsidR="004B6477" w:rsidRPr="004B6477" w:rsidRDefault="004B6477" w:rsidP="004B6477">
            <w:pPr>
              <w:tabs>
                <w:tab w:val="left" w:pos="1560"/>
              </w:tabs>
              <w:spacing w:after="160" w:line="259" w:lineRule="auto"/>
              <w:rPr>
                <w:rFonts w:cstheme="minorHAnsi"/>
                <w:bCs w:val="0"/>
              </w:rPr>
            </w:pPr>
            <w:r w:rsidRPr="004B6477">
              <w:rPr>
                <w:rFonts w:cstheme="minorHAnsi"/>
                <w:b w:val="0"/>
                <w:bCs w:val="0"/>
              </w:rPr>
              <w:t>HER2 ISH S</w:t>
            </w:r>
            <w:r>
              <w:rPr>
                <w:rFonts w:cstheme="minorHAnsi"/>
                <w:b w:val="0"/>
                <w:bCs w:val="0"/>
              </w:rPr>
              <w:t xml:space="preserve">ingle </w:t>
            </w:r>
            <w:r w:rsidRPr="004B6477">
              <w:rPr>
                <w:rFonts w:cstheme="minorHAnsi"/>
                <w:b w:val="0"/>
                <w:bCs w:val="0"/>
              </w:rPr>
              <w:t>P</w:t>
            </w:r>
            <w:r>
              <w:rPr>
                <w:rFonts w:cstheme="minorHAnsi"/>
                <w:b w:val="0"/>
                <w:bCs w:val="0"/>
              </w:rPr>
              <w:t>robe</w:t>
            </w:r>
            <w:r w:rsidRPr="004B6477">
              <w:rPr>
                <w:rFonts w:cstheme="minorHAnsi"/>
                <w:b w:val="0"/>
                <w:bCs w:val="0"/>
              </w:rPr>
              <w:t xml:space="preserve"> Copy No</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2A81C8" w14:textId="7018E7D1" w:rsidR="004B6477" w:rsidRPr="004B6477" w:rsidRDefault="00203621" w:rsidP="004B6477">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XX.9</w:t>
            </w:r>
          </w:p>
        </w:tc>
      </w:tr>
      <w:tr w:rsidR="004B6477" w:rsidRPr="004B6477" w14:paraId="0BC59A6C" w14:textId="77777777" w:rsidTr="00950D0A">
        <w:trPr>
          <w:gridAfter w:val="2"/>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170E9F" w14:textId="3F1C5704" w:rsidR="004B6477" w:rsidRPr="004B6477" w:rsidRDefault="004B6477" w:rsidP="004B6477">
            <w:pPr>
              <w:spacing w:after="160" w:line="259" w:lineRule="auto"/>
              <w:rPr>
                <w:rFonts w:cstheme="minorHAnsi"/>
                <w:bCs w:val="0"/>
              </w:rPr>
            </w:pPr>
            <w:r>
              <w:rPr>
                <w:rFonts w:cstheme="minorHAnsi"/>
                <w:b w:val="0"/>
                <w:bCs w:val="0"/>
              </w:rPr>
              <w:t>HER2 ISH Dual Probe</w:t>
            </w:r>
            <w:r w:rsidRPr="004B6477">
              <w:rPr>
                <w:rFonts w:cstheme="minorHAnsi"/>
                <w:b w:val="0"/>
                <w:bCs w:val="0"/>
              </w:rPr>
              <w:t xml:space="preserve"> Copy No</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98C4DF" w14:textId="3FE449CC" w:rsidR="004B6477" w:rsidRPr="004B6477" w:rsidRDefault="00203621" w:rsidP="004B6477">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2.2</w:t>
            </w:r>
          </w:p>
        </w:tc>
      </w:tr>
      <w:tr w:rsidR="004B6477" w:rsidRPr="004B6477" w14:paraId="7A1E0FE7" w14:textId="77777777" w:rsidTr="00950D0A">
        <w:trPr>
          <w:gridAfter w:val="2"/>
          <w:cnfStyle w:val="000000100000" w:firstRow="0" w:lastRow="0" w:firstColumn="0" w:lastColumn="0" w:oddVBand="0" w:evenVBand="0" w:oddHBand="1" w:evenHBand="0" w:firstRowFirstColumn="0" w:firstRowLastColumn="0" w:lastRowFirstColumn="0" w:lastRowLastColumn="0"/>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92B8AE" w14:textId="073634C2" w:rsidR="004B6477" w:rsidRDefault="004B6477" w:rsidP="004B6477">
            <w:pPr>
              <w:rPr>
                <w:rFonts w:cstheme="minorHAnsi"/>
                <w:b w:val="0"/>
                <w:bCs w:val="0"/>
              </w:rPr>
            </w:pPr>
            <w:r>
              <w:rPr>
                <w:rFonts w:cstheme="minorHAnsi"/>
                <w:b w:val="0"/>
                <w:bCs w:val="0"/>
              </w:rPr>
              <w:t>HER2 ISH Dual Probe Ratio</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C3B5B2" w14:textId="349CA55C" w:rsidR="004B6477" w:rsidRPr="004B6477" w:rsidRDefault="00203621" w:rsidP="004B647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1.1</w:t>
            </w:r>
          </w:p>
        </w:tc>
      </w:tr>
      <w:tr w:rsidR="004B6477" w:rsidRPr="004B6477" w14:paraId="72457DA3" w14:textId="77777777" w:rsidTr="00950D0A">
        <w:trPr>
          <w:gridAfter w:val="2"/>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30E430" w14:textId="77777777" w:rsidR="004B6477" w:rsidRPr="004B6477" w:rsidRDefault="004B6477" w:rsidP="004B6477">
            <w:pPr>
              <w:spacing w:after="160" w:line="259" w:lineRule="auto"/>
              <w:rPr>
                <w:rFonts w:cstheme="minorHAnsi"/>
                <w:bCs w:val="0"/>
              </w:rPr>
            </w:pPr>
            <w:r w:rsidRPr="004B6477">
              <w:rPr>
                <w:rFonts w:cstheme="minorHAnsi"/>
                <w:b w:val="0"/>
                <w:bCs w:val="0"/>
              </w:rPr>
              <w:t>Ki-67 (MIB-1)</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AEDC47" w14:textId="02D6FDDD" w:rsidR="004B6477" w:rsidRPr="004B6477" w:rsidRDefault="0021581B" w:rsidP="004B6477">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3.1</w:t>
            </w:r>
          </w:p>
        </w:tc>
      </w:tr>
      <w:tr w:rsidR="004B6477" w:rsidRPr="004B6477" w14:paraId="41BC35A1" w14:textId="77777777" w:rsidTr="00950D0A">
        <w:trPr>
          <w:gridAfter w:val="2"/>
          <w:cnfStyle w:val="000000100000" w:firstRow="0" w:lastRow="0" w:firstColumn="0" w:lastColumn="0" w:oddVBand="0" w:evenVBand="0" w:oddHBand="1" w:evenHBand="0" w:firstRowFirstColumn="0" w:firstRowLastColumn="0" w:lastRowFirstColumn="0" w:lastRowLastColumn="0"/>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F1BB24" w14:textId="77777777" w:rsidR="004B6477" w:rsidRPr="004B6477" w:rsidRDefault="004B6477" w:rsidP="004B6477">
            <w:pPr>
              <w:spacing w:after="160" w:line="259" w:lineRule="auto"/>
              <w:rPr>
                <w:rFonts w:cstheme="minorHAnsi"/>
                <w:bCs w:val="0"/>
              </w:rPr>
            </w:pPr>
            <w:r w:rsidRPr="004B6477">
              <w:rPr>
                <w:rFonts w:cstheme="minorHAnsi"/>
                <w:b w:val="0"/>
                <w:bCs w:val="0"/>
              </w:rPr>
              <w:t>Oncotype DX Recur Score</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A547B1" w14:textId="77777777" w:rsidR="004B6477" w:rsidRPr="004B6477" w:rsidRDefault="004B6477" w:rsidP="004B6477">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4B6477">
              <w:rPr>
                <w:rFonts w:cstheme="minorHAnsi"/>
              </w:rPr>
              <w:t>XX9</w:t>
            </w:r>
          </w:p>
        </w:tc>
      </w:tr>
      <w:tr w:rsidR="004B6477" w:rsidRPr="004B6477" w14:paraId="2CF60FC4" w14:textId="77777777" w:rsidTr="00950D0A">
        <w:trPr>
          <w:gridAfter w:val="2"/>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6243A4" w14:textId="77777777" w:rsidR="004B6477" w:rsidRPr="004B6477" w:rsidRDefault="004B6477" w:rsidP="004B6477">
            <w:pPr>
              <w:spacing w:after="160" w:line="259" w:lineRule="auto"/>
              <w:rPr>
                <w:rFonts w:cstheme="minorHAnsi"/>
                <w:bCs w:val="0"/>
              </w:rPr>
            </w:pPr>
            <w:r w:rsidRPr="004B6477">
              <w:rPr>
                <w:rFonts w:cstheme="minorHAnsi"/>
                <w:b w:val="0"/>
                <w:bCs w:val="0"/>
              </w:rPr>
              <w:t>Oncotype Dx Risk Level Invasive</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C9E8D6" w14:textId="77777777" w:rsidR="004B6477" w:rsidRPr="004B6477" w:rsidRDefault="004B6477" w:rsidP="004B6477">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4B6477">
              <w:rPr>
                <w:rFonts w:cstheme="minorHAnsi"/>
              </w:rPr>
              <w:t>9</w:t>
            </w:r>
          </w:p>
        </w:tc>
      </w:tr>
      <w:tr w:rsidR="004B6477" w:rsidRPr="004B6477" w14:paraId="6699E4A9" w14:textId="77777777" w:rsidTr="00950D0A">
        <w:trPr>
          <w:gridAfter w:val="2"/>
          <w:cnfStyle w:val="000000100000" w:firstRow="0" w:lastRow="0" w:firstColumn="0" w:lastColumn="0" w:oddVBand="0" w:evenVBand="0" w:oddHBand="1" w:evenHBand="0" w:firstRowFirstColumn="0" w:firstRowLastColumn="0" w:lastRowFirstColumn="0" w:lastRowLastColumn="0"/>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C7AA9E" w14:textId="77777777" w:rsidR="004B6477" w:rsidRPr="004B6477" w:rsidRDefault="004B6477" w:rsidP="004B6477">
            <w:pPr>
              <w:spacing w:after="160" w:line="259" w:lineRule="auto"/>
              <w:rPr>
                <w:rFonts w:cstheme="minorHAnsi"/>
                <w:bCs w:val="0"/>
              </w:rPr>
            </w:pPr>
            <w:r w:rsidRPr="004B6477">
              <w:rPr>
                <w:rFonts w:cstheme="minorHAnsi"/>
                <w:b w:val="0"/>
                <w:bCs w:val="0"/>
              </w:rPr>
              <w:t>Oncotype DX Recur Score - DCIS</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E95620" w14:textId="77777777" w:rsidR="004B6477" w:rsidRPr="004B6477" w:rsidRDefault="004B6477" w:rsidP="004B6477">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4B6477">
              <w:rPr>
                <w:rFonts w:cstheme="minorHAnsi"/>
              </w:rPr>
              <w:t>XX6</w:t>
            </w:r>
          </w:p>
        </w:tc>
      </w:tr>
      <w:tr w:rsidR="004B6477" w:rsidRPr="004B6477" w14:paraId="54BDA82B" w14:textId="77777777" w:rsidTr="00950D0A">
        <w:trPr>
          <w:gridAfter w:val="2"/>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E61BD5" w14:textId="77777777" w:rsidR="004B6477" w:rsidRPr="004B6477" w:rsidRDefault="004B6477" w:rsidP="004B6477">
            <w:pPr>
              <w:tabs>
                <w:tab w:val="left" w:pos="945"/>
              </w:tabs>
              <w:spacing w:after="160" w:line="259" w:lineRule="auto"/>
              <w:rPr>
                <w:rFonts w:cstheme="minorHAnsi"/>
                <w:bCs w:val="0"/>
              </w:rPr>
            </w:pPr>
            <w:r w:rsidRPr="004B6477">
              <w:rPr>
                <w:rFonts w:cstheme="minorHAnsi"/>
                <w:b w:val="0"/>
                <w:bCs w:val="0"/>
              </w:rPr>
              <w:t>Oncotype Dx Risk Level - DCIS</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C69E8E" w14:textId="77777777" w:rsidR="004B6477" w:rsidRPr="004B6477" w:rsidRDefault="004B6477" w:rsidP="004B6477">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4B6477">
              <w:rPr>
                <w:rFonts w:cstheme="minorHAnsi"/>
              </w:rPr>
              <w:t>6</w:t>
            </w:r>
          </w:p>
        </w:tc>
      </w:tr>
      <w:tr w:rsidR="004B6477" w:rsidRPr="004B6477" w14:paraId="6BC9F156" w14:textId="77777777" w:rsidTr="00950D0A">
        <w:trPr>
          <w:gridAfter w:val="2"/>
          <w:cnfStyle w:val="000000100000" w:firstRow="0" w:lastRow="0" w:firstColumn="0" w:lastColumn="0" w:oddVBand="0" w:evenVBand="0" w:oddHBand="1" w:evenHBand="0" w:firstRowFirstColumn="0" w:firstRowLastColumn="0" w:lastRowFirstColumn="0" w:lastRowLastColumn="0"/>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E959C2" w14:textId="77777777" w:rsidR="004B6477" w:rsidRPr="004B6477" w:rsidRDefault="004B6477" w:rsidP="004B6477">
            <w:pPr>
              <w:spacing w:after="160" w:line="259" w:lineRule="auto"/>
              <w:rPr>
                <w:rFonts w:cstheme="minorHAnsi"/>
                <w:bCs w:val="0"/>
              </w:rPr>
            </w:pPr>
            <w:r w:rsidRPr="004B6477">
              <w:rPr>
                <w:rFonts w:cstheme="minorHAnsi"/>
                <w:b w:val="0"/>
                <w:bCs w:val="0"/>
              </w:rPr>
              <w:t>Multigene Signature Method</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251CAD" w14:textId="77777777" w:rsidR="004B6477" w:rsidRPr="004B6477" w:rsidRDefault="004B6477" w:rsidP="004B6477">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4B6477">
              <w:rPr>
                <w:rFonts w:cstheme="minorHAnsi"/>
              </w:rPr>
              <w:t>9</w:t>
            </w:r>
          </w:p>
        </w:tc>
      </w:tr>
      <w:tr w:rsidR="004B6477" w:rsidRPr="004B6477" w14:paraId="426AD563" w14:textId="77777777" w:rsidTr="00950D0A">
        <w:trPr>
          <w:gridAfter w:val="2"/>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3C5DF0" w14:textId="77777777" w:rsidR="004B6477" w:rsidRPr="004B6477" w:rsidRDefault="004B6477" w:rsidP="004B6477">
            <w:pPr>
              <w:spacing w:after="160" w:line="259" w:lineRule="auto"/>
              <w:rPr>
                <w:rFonts w:cstheme="minorHAnsi"/>
                <w:bCs w:val="0"/>
              </w:rPr>
            </w:pPr>
            <w:r w:rsidRPr="004B6477">
              <w:rPr>
                <w:rFonts w:cstheme="minorHAnsi"/>
                <w:b w:val="0"/>
                <w:bCs w:val="0"/>
              </w:rPr>
              <w:t>Multigene Signature Result</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EC9707" w14:textId="77777777" w:rsidR="004B6477" w:rsidRPr="004B6477" w:rsidRDefault="004B6477" w:rsidP="004B6477">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4B6477">
              <w:rPr>
                <w:rFonts w:cstheme="minorHAnsi"/>
              </w:rPr>
              <w:t>9</w:t>
            </w:r>
          </w:p>
        </w:tc>
      </w:tr>
      <w:tr w:rsidR="004B6477" w:rsidRPr="004B6477" w14:paraId="75B538A6" w14:textId="77777777" w:rsidTr="00950D0A">
        <w:trPr>
          <w:gridAfter w:val="2"/>
          <w:cnfStyle w:val="000000100000" w:firstRow="0" w:lastRow="0" w:firstColumn="0" w:lastColumn="0" w:oddVBand="0" w:evenVBand="0" w:oddHBand="1" w:evenHBand="0" w:firstRowFirstColumn="0" w:firstRowLastColumn="0" w:lastRowFirstColumn="0" w:lastRowLastColumn="0"/>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891BBF" w14:textId="1A2F7707" w:rsidR="004B6477" w:rsidRPr="004B6477" w:rsidRDefault="004B6477" w:rsidP="004B6477">
            <w:pPr>
              <w:spacing w:after="160" w:line="259" w:lineRule="auto"/>
              <w:rPr>
                <w:rFonts w:cstheme="minorHAnsi"/>
                <w:bCs w:val="0"/>
              </w:rPr>
            </w:pPr>
            <w:r w:rsidRPr="004B6477">
              <w:rPr>
                <w:rFonts w:cstheme="minorHAnsi"/>
                <w:b w:val="0"/>
                <w:bCs w:val="0"/>
              </w:rPr>
              <w:t>Response Neoadjuv</w:t>
            </w:r>
            <w:r w:rsidR="00D05C14">
              <w:rPr>
                <w:rFonts w:cstheme="minorHAnsi"/>
                <w:b w:val="0"/>
                <w:bCs w:val="0"/>
              </w:rPr>
              <w:t>ant</w:t>
            </w:r>
            <w:r w:rsidRPr="004B6477">
              <w:rPr>
                <w:rFonts w:cstheme="minorHAnsi"/>
                <w:b w:val="0"/>
                <w:bCs w:val="0"/>
              </w:rPr>
              <w:t xml:space="preserve"> Therapy</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FA2DA1" w14:textId="77777777" w:rsidR="004B6477" w:rsidRPr="004B6477" w:rsidRDefault="004B6477" w:rsidP="004B6477">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4B6477">
              <w:rPr>
                <w:rFonts w:cstheme="minorHAnsi"/>
              </w:rPr>
              <w:t>0</w:t>
            </w:r>
          </w:p>
        </w:tc>
      </w:tr>
      <w:tr w:rsidR="000C19C2" w:rsidRPr="004B6477" w14:paraId="31D706E1" w14:textId="77777777" w:rsidTr="000C19C2">
        <w:trPr>
          <w:gridAfter w:val="2"/>
          <w:wAfter w:w="2888" w:type="dxa"/>
          <w:trHeight w:val="107"/>
        </w:trPr>
        <w:tc>
          <w:tcPr>
            <w:cnfStyle w:val="001000000000" w:firstRow="0" w:lastRow="0" w:firstColumn="1" w:lastColumn="0" w:oddVBand="0" w:evenVBand="0" w:oddHBand="0" w:evenHBand="0" w:firstRowFirstColumn="0" w:firstRowLastColumn="0" w:lastRowFirstColumn="0" w:lastRowLastColumn="0"/>
            <w:tcW w:w="7012"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F02562" w14:textId="56B391B4" w:rsidR="000C19C2" w:rsidRPr="004B6477" w:rsidRDefault="000C19C2" w:rsidP="000C19C2">
            <w:pPr>
              <w:jc w:val="center"/>
              <w:rPr>
                <w:rFonts w:cstheme="minorHAnsi"/>
              </w:rPr>
            </w:pPr>
            <w:r>
              <w:rPr>
                <w:rFonts w:cstheme="minorHAnsi"/>
              </w:rPr>
              <w:t xml:space="preserve">Dx Staging and </w:t>
            </w:r>
            <w:r w:rsidR="00CF49A7">
              <w:rPr>
                <w:rFonts w:cstheme="minorHAnsi"/>
              </w:rPr>
              <w:t>Treatment</w:t>
            </w:r>
          </w:p>
        </w:tc>
      </w:tr>
      <w:tr w:rsidR="000C19C2" w:rsidRPr="004B6477" w14:paraId="55023DA7" w14:textId="77777777" w:rsidTr="00950D0A">
        <w:trPr>
          <w:gridAfter w:val="2"/>
          <w:cnfStyle w:val="000000100000" w:firstRow="0" w:lastRow="0" w:firstColumn="0" w:lastColumn="0" w:oddVBand="0" w:evenVBand="0" w:oddHBand="1" w:evenHBand="0" w:firstRowFirstColumn="0" w:firstRowLastColumn="0" w:lastRowFirstColumn="0" w:lastRowLastColumn="0"/>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99F5D3" w14:textId="49DB2183" w:rsidR="000C19C2" w:rsidRPr="000C19C2" w:rsidRDefault="000C19C2" w:rsidP="004B6477">
            <w:pPr>
              <w:rPr>
                <w:rFonts w:cstheme="minorHAnsi"/>
                <w:b w:val="0"/>
              </w:rPr>
            </w:pPr>
            <w:r w:rsidRPr="000C19C2">
              <w:rPr>
                <w:rFonts w:cstheme="minorHAnsi"/>
                <w:b w:val="0"/>
              </w:rPr>
              <w:t>Diagnostic Staging Procedure</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786D35" w14:textId="3E429C99" w:rsidR="000C19C2" w:rsidRPr="000C19C2" w:rsidRDefault="00E27649" w:rsidP="004B647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02</w:t>
            </w:r>
          </w:p>
        </w:tc>
      </w:tr>
      <w:tr w:rsidR="000C19C2" w:rsidRPr="004B6477" w14:paraId="0D2CF99F" w14:textId="77777777" w:rsidTr="00950D0A">
        <w:trPr>
          <w:gridAfter w:val="2"/>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F2A089" w14:textId="79DCFDCA" w:rsidR="000C19C2" w:rsidRPr="000C19C2" w:rsidRDefault="000C19C2" w:rsidP="004B6477">
            <w:pPr>
              <w:rPr>
                <w:rFonts w:cstheme="minorHAnsi"/>
                <w:b w:val="0"/>
              </w:rPr>
            </w:pPr>
            <w:r w:rsidRPr="000C19C2">
              <w:rPr>
                <w:rFonts w:cstheme="minorHAnsi"/>
                <w:b w:val="0"/>
              </w:rPr>
              <w:t>Surgery of Primary Site</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058E32" w14:textId="4B4E2DE3" w:rsidR="000C19C2" w:rsidRPr="000C19C2" w:rsidRDefault="00E27649" w:rsidP="00E2764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22</w:t>
            </w:r>
          </w:p>
        </w:tc>
      </w:tr>
      <w:tr w:rsidR="000C19C2" w:rsidRPr="004B6477" w14:paraId="3ACDBABF" w14:textId="77777777" w:rsidTr="00950D0A">
        <w:trPr>
          <w:gridAfter w:val="2"/>
          <w:cnfStyle w:val="000000100000" w:firstRow="0" w:lastRow="0" w:firstColumn="0" w:lastColumn="0" w:oddVBand="0" w:evenVBand="0" w:oddHBand="1" w:evenHBand="0" w:firstRowFirstColumn="0" w:firstRowLastColumn="0" w:lastRowFirstColumn="0" w:lastRowLastColumn="0"/>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0BC9EC" w14:textId="305A01B8" w:rsidR="000C19C2" w:rsidRPr="000C19C2" w:rsidRDefault="000C19C2" w:rsidP="004B6477">
            <w:pPr>
              <w:rPr>
                <w:rFonts w:cstheme="minorHAnsi"/>
                <w:b w:val="0"/>
              </w:rPr>
            </w:pPr>
            <w:r w:rsidRPr="000C19C2">
              <w:rPr>
                <w:rFonts w:cstheme="minorHAnsi"/>
                <w:b w:val="0"/>
              </w:rPr>
              <w:t>Scope of Regional Lymph Nodes</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4E1D7A" w14:textId="28BD5F18" w:rsidR="000C19C2" w:rsidRPr="000C19C2" w:rsidRDefault="00E27649" w:rsidP="004B647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r>
      <w:tr w:rsidR="000C19C2" w:rsidRPr="004B6477" w14:paraId="39B25D5D" w14:textId="77777777" w:rsidTr="00950D0A">
        <w:trPr>
          <w:gridAfter w:val="2"/>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5A1A21" w14:textId="669C608E" w:rsidR="000C19C2" w:rsidRPr="000C19C2" w:rsidRDefault="000C19C2" w:rsidP="004B6477">
            <w:pPr>
              <w:rPr>
                <w:rFonts w:cstheme="minorHAnsi"/>
                <w:b w:val="0"/>
              </w:rPr>
            </w:pPr>
            <w:r w:rsidRPr="000C19C2">
              <w:rPr>
                <w:rFonts w:cstheme="minorHAnsi"/>
                <w:b w:val="0"/>
              </w:rPr>
              <w:t>Surgical Procedure/Other Site</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A951C2" w14:textId="3DFDD6BD" w:rsidR="000C19C2" w:rsidRPr="004B6477" w:rsidRDefault="00E27649" w:rsidP="004B647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w:t>
            </w:r>
          </w:p>
        </w:tc>
      </w:tr>
      <w:tr w:rsidR="000C19C2" w:rsidRPr="004B6477" w14:paraId="2E736F52" w14:textId="77777777" w:rsidTr="00950D0A">
        <w:trPr>
          <w:gridAfter w:val="2"/>
          <w:cnfStyle w:val="000000100000" w:firstRow="0" w:lastRow="0" w:firstColumn="0" w:lastColumn="0" w:oddVBand="0" w:evenVBand="0" w:oddHBand="1" w:evenHBand="0" w:firstRowFirstColumn="0" w:firstRowLastColumn="0" w:lastRowFirstColumn="0" w:lastRowLastColumn="0"/>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EE78D8" w14:textId="77777777" w:rsidR="000C19C2" w:rsidRPr="000C19C2" w:rsidRDefault="000C19C2" w:rsidP="004B6477">
            <w:pPr>
              <w:rPr>
                <w:rFonts w:cstheme="minorHAnsi"/>
                <w:b w:val="0"/>
              </w:rPr>
            </w:pP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9ED58D" w14:textId="77777777" w:rsidR="000C19C2" w:rsidRPr="004B6477" w:rsidRDefault="000C19C2" w:rsidP="004B6477">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436C31EA" w14:textId="77777777" w:rsidR="004B6477" w:rsidRDefault="004B6477" w:rsidP="00CF5034"/>
    <w:p w14:paraId="208B1363" w14:textId="732D1E6F" w:rsidR="00FA0FC8" w:rsidRDefault="00FA0FC8">
      <w:bookmarkStart w:id="0" w:name="_Hlk527218752"/>
      <w:r>
        <w:br w:type="page"/>
      </w:r>
    </w:p>
    <w:tbl>
      <w:tblPr>
        <w:tblStyle w:val="GridTable6Colorful-Accent31"/>
        <w:tblW w:w="7053" w:type="dxa"/>
        <w:tblLayout w:type="fixed"/>
        <w:tblLook w:val="04A0" w:firstRow="1" w:lastRow="0" w:firstColumn="1" w:lastColumn="0" w:noHBand="0" w:noVBand="1"/>
      </w:tblPr>
      <w:tblGrid>
        <w:gridCol w:w="4240"/>
        <w:gridCol w:w="2813"/>
      </w:tblGrid>
      <w:tr w:rsidR="00FA0FC8" w:rsidRPr="00FA0FC8" w14:paraId="06DF122E" w14:textId="77777777" w:rsidTr="00FA0FC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3" w:type="dxa"/>
            <w:gridSpan w:val="2"/>
            <w:noWrap/>
            <w:hideMark/>
          </w:tcPr>
          <w:bookmarkEnd w:id="0"/>
          <w:p w14:paraId="6CF82638" w14:textId="77777777" w:rsidR="00C73DF0" w:rsidRPr="00FA0FC8" w:rsidRDefault="00C73DF0" w:rsidP="00FA0FC8">
            <w:pPr>
              <w:spacing w:after="160" w:line="259" w:lineRule="auto"/>
              <w:jc w:val="center"/>
              <w:rPr>
                <w:rFonts w:cstheme="minorHAnsi"/>
                <w:bCs w:val="0"/>
                <w:color w:val="000000" w:themeColor="text1"/>
              </w:rPr>
            </w:pPr>
            <w:r w:rsidRPr="00FA0FC8">
              <w:rPr>
                <w:rFonts w:cstheme="minorHAnsi"/>
                <w:bCs w:val="0"/>
                <w:color w:val="000000" w:themeColor="text1"/>
              </w:rPr>
              <w:lastRenderedPageBreak/>
              <w:t>Phase I Radiation</w:t>
            </w:r>
          </w:p>
        </w:tc>
      </w:tr>
      <w:tr w:rsidR="00C14F8F" w:rsidRPr="00FA0FC8" w14:paraId="6EE9AAA1" w14:textId="77777777" w:rsidTr="00FF79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36C92E7A" w14:textId="77777777" w:rsidR="00C14F8F" w:rsidRPr="00FA0FC8" w:rsidRDefault="00C14F8F" w:rsidP="00C14F8F">
            <w:pPr>
              <w:spacing w:after="120" w:line="259" w:lineRule="auto"/>
              <w:rPr>
                <w:rFonts w:cstheme="minorHAnsi"/>
                <w:b w:val="0"/>
                <w:bCs w:val="0"/>
                <w:color w:val="000000" w:themeColor="text1"/>
              </w:rPr>
            </w:pPr>
            <w:r w:rsidRPr="00FA0FC8">
              <w:rPr>
                <w:rFonts w:cstheme="minorHAnsi"/>
                <w:b w:val="0"/>
                <w:bCs w:val="0"/>
                <w:color w:val="000000" w:themeColor="text1"/>
              </w:rPr>
              <w:t>Phase I Primary Treatment Volume</w:t>
            </w:r>
          </w:p>
        </w:tc>
        <w:tc>
          <w:tcPr>
            <w:tcW w:w="2813" w:type="dxa"/>
            <w:noWrap/>
          </w:tcPr>
          <w:p w14:paraId="5F08C7E6" w14:textId="74C6496D" w:rsidR="00C14F8F" w:rsidRPr="00FA0FC8" w:rsidRDefault="00843370" w:rsidP="00C14F8F">
            <w:pPr>
              <w:spacing w:after="120" w:line="259" w:lineRule="auto"/>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Pr>
                <w:rFonts w:cstheme="minorHAnsi"/>
                <w:b/>
                <w:bCs/>
                <w:color w:val="000000" w:themeColor="text1"/>
              </w:rPr>
              <w:t>41</w:t>
            </w:r>
          </w:p>
        </w:tc>
      </w:tr>
      <w:tr w:rsidR="00C14F8F" w:rsidRPr="00FA0FC8" w14:paraId="18CEB81A" w14:textId="77777777" w:rsidTr="00FF7982">
        <w:trPr>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1543C7CB" w14:textId="77777777" w:rsidR="00C14F8F" w:rsidRPr="00FA0FC8" w:rsidRDefault="00C14F8F" w:rsidP="00C14F8F">
            <w:pPr>
              <w:spacing w:after="120" w:line="259" w:lineRule="auto"/>
              <w:rPr>
                <w:rFonts w:cstheme="minorHAnsi"/>
                <w:b w:val="0"/>
                <w:bCs w:val="0"/>
                <w:color w:val="000000" w:themeColor="text1"/>
              </w:rPr>
            </w:pPr>
            <w:r w:rsidRPr="00FA0FC8">
              <w:rPr>
                <w:rFonts w:cstheme="minorHAnsi"/>
                <w:b w:val="0"/>
                <w:bCs w:val="0"/>
                <w:color w:val="000000" w:themeColor="text1"/>
              </w:rPr>
              <w:t>Phase I to Draining Lymph Nodes</w:t>
            </w:r>
          </w:p>
        </w:tc>
        <w:tc>
          <w:tcPr>
            <w:tcW w:w="2813" w:type="dxa"/>
            <w:noWrap/>
          </w:tcPr>
          <w:p w14:paraId="64548066" w14:textId="325BC310" w:rsidR="00C14F8F" w:rsidRPr="00FA0FC8" w:rsidRDefault="00C14F8F" w:rsidP="00C14F8F">
            <w:pPr>
              <w:spacing w:after="120" w:line="259" w:lineRule="auto"/>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Pr>
                <w:rFonts w:cstheme="minorHAnsi"/>
                <w:b/>
                <w:bCs/>
                <w:color w:val="000000" w:themeColor="text1"/>
              </w:rPr>
              <w:t>00</w:t>
            </w:r>
          </w:p>
        </w:tc>
      </w:tr>
      <w:tr w:rsidR="00C14F8F" w:rsidRPr="00FA0FC8" w14:paraId="6594FB74" w14:textId="77777777" w:rsidTr="00FF79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4D797843" w14:textId="77777777" w:rsidR="00C14F8F" w:rsidRPr="00FA0FC8" w:rsidRDefault="00C14F8F" w:rsidP="00C14F8F">
            <w:pPr>
              <w:spacing w:after="120" w:line="259" w:lineRule="auto"/>
              <w:rPr>
                <w:rFonts w:cstheme="minorHAnsi"/>
                <w:b w:val="0"/>
                <w:bCs w:val="0"/>
                <w:color w:val="000000" w:themeColor="text1"/>
              </w:rPr>
            </w:pPr>
            <w:r w:rsidRPr="00FA0FC8">
              <w:rPr>
                <w:rFonts w:cstheme="minorHAnsi"/>
                <w:b w:val="0"/>
                <w:bCs w:val="0"/>
                <w:color w:val="000000" w:themeColor="text1"/>
              </w:rPr>
              <w:t>Phase I Treatment Modality</w:t>
            </w:r>
          </w:p>
        </w:tc>
        <w:tc>
          <w:tcPr>
            <w:tcW w:w="2813" w:type="dxa"/>
            <w:noWrap/>
          </w:tcPr>
          <w:p w14:paraId="480792BB" w14:textId="78605E19" w:rsidR="00C14F8F" w:rsidRPr="00FA0FC8" w:rsidRDefault="00C14F8F" w:rsidP="00C14F8F">
            <w:pPr>
              <w:spacing w:after="120" w:line="259" w:lineRule="auto"/>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Pr>
                <w:rFonts w:cstheme="minorHAnsi"/>
                <w:b/>
                <w:bCs/>
                <w:color w:val="000000" w:themeColor="text1"/>
              </w:rPr>
              <w:t>09</w:t>
            </w:r>
          </w:p>
        </w:tc>
      </w:tr>
      <w:tr w:rsidR="00C14F8F" w:rsidRPr="00FA0FC8" w14:paraId="29446C52" w14:textId="77777777" w:rsidTr="00FF7982">
        <w:trPr>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1F7F8415" w14:textId="77777777" w:rsidR="00C14F8F" w:rsidRPr="00FA0FC8" w:rsidRDefault="00C14F8F" w:rsidP="00C14F8F">
            <w:pPr>
              <w:spacing w:after="120" w:line="259" w:lineRule="auto"/>
              <w:rPr>
                <w:rFonts w:cstheme="minorHAnsi"/>
                <w:b w:val="0"/>
                <w:bCs w:val="0"/>
                <w:color w:val="000000" w:themeColor="text1"/>
              </w:rPr>
            </w:pPr>
            <w:r w:rsidRPr="00FA0FC8">
              <w:rPr>
                <w:rFonts w:cstheme="minorHAnsi"/>
                <w:b w:val="0"/>
                <w:bCs w:val="0"/>
                <w:color w:val="000000" w:themeColor="text1"/>
              </w:rPr>
              <w:t>Phase I External Beam Planning Technique</w:t>
            </w:r>
          </w:p>
        </w:tc>
        <w:tc>
          <w:tcPr>
            <w:tcW w:w="2813" w:type="dxa"/>
            <w:noWrap/>
          </w:tcPr>
          <w:p w14:paraId="79FAE587" w14:textId="345558C6" w:rsidR="00C14F8F" w:rsidRPr="00FA0FC8" w:rsidRDefault="00C14F8F" w:rsidP="00C14F8F">
            <w:pPr>
              <w:spacing w:after="120" w:line="259" w:lineRule="auto"/>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Pr>
                <w:rFonts w:cstheme="minorHAnsi"/>
                <w:b/>
                <w:bCs/>
                <w:color w:val="000000" w:themeColor="text1"/>
              </w:rPr>
              <w:t>88</w:t>
            </w:r>
          </w:p>
        </w:tc>
      </w:tr>
      <w:tr w:rsidR="00C14F8F" w:rsidRPr="00FA0FC8" w14:paraId="484DE108" w14:textId="77777777" w:rsidTr="00FF79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40FC5E6E" w14:textId="77777777" w:rsidR="00C14F8F" w:rsidRPr="00FA0FC8" w:rsidRDefault="00C14F8F" w:rsidP="00C14F8F">
            <w:pPr>
              <w:spacing w:after="120" w:line="259" w:lineRule="auto"/>
              <w:rPr>
                <w:rFonts w:cstheme="minorHAnsi"/>
                <w:b w:val="0"/>
                <w:bCs w:val="0"/>
                <w:color w:val="000000" w:themeColor="text1"/>
              </w:rPr>
            </w:pPr>
            <w:r w:rsidRPr="00FA0FC8">
              <w:rPr>
                <w:rFonts w:cstheme="minorHAnsi"/>
                <w:b w:val="0"/>
                <w:bCs w:val="0"/>
                <w:color w:val="000000" w:themeColor="text1"/>
              </w:rPr>
              <w:t>Phase I Dose Per Fraction (cGy)</w:t>
            </w:r>
          </w:p>
        </w:tc>
        <w:tc>
          <w:tcPr>
            <w:tcW w:w="2813" w:type="dxa"/>
            <w:noWrap/>
          </w:tcPr>
          <w:p w14:paraId="2CBF773B" w14:textId="066F4D1E" w:rsidR="00C14F8F" w:rsidRPr="00FA0FC8" w:rsidRDefault="00C14F8F" w:rsidP="00C14F8F">
            <w:pPr>
              <w:spacing w:after="120" w:line="259" w:lineRule="auto"/>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Pr>
                <w:rFonts w:cstheme="minorHAnsi"/>
                <w:b/>
                <w:bCs/>
                <w:color w:val="000000" w:themeColor="text1"/>
              </w:rPr>
              <w:t>00340</w:t>
            </w:r>
          </w:p>
        </w:tc>
      </w:tr>
      <w:tr w:rsidR="00C14F8F" w:rsidRPr="00FA0FC8" w14:paraId="37448AA1" w14:textId="77777777" w:rsidTr="00FF7982">
        <w:trPr>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6EBEDE7F" w14:textId="77777777" w:rsidR="00C14F8F" w:rsidRPr="00FA0FC8" w:rsidRDefault="00C14F8F" w:rsidP="00C14F8F">
            <w:pPr>
              <w:spacing w:after="120" w:line="259" w:lineRule="auto"/>
              <w:rPr>
                <w:rFonts w:cstheme="minorHAnsi"/>
                <w:b w:val="0"/>
                <w:bCs w:val="0"/>
                <w:color w:val="000000" w:themeColor="text1"/>
              </w:rPr>
            </w:pPr>
            <w:r w:rsidRPr="00FA0FC8">
              <w:rPr>
                <w:rFonts w:cstheme="minorHAnsi"/>
                <w:b w:val="0"/>
                <w:bCs w:val="0"/>
                <w:color w:val="000000" w:themeColor="text1"/>
              </w:rPr>
              <w:t>Phase I Number of Fractions</w:t>
            </w:r>
          </w:p>
        </w:tc>
        <w:tc>
          <w:tcPr>
            <w:tcW w:w="2813" w:type="dxa"/>
            <w:noWrap/>
          </w:tcPr>
          <w:p w14:paraId="2B6AB23D" w14:textId="76EE357D" w:rsidR="00C14F8F" w:rsidRPr="00FA0FC8" w:rsidRDefault="00C14F8F" w:rsidP="00C14F8F">
            <w:pPr>
              <w:spacing w:after="120" w:line="259" w:lineRule="auto"/>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Pr>
                <w:rFonts w:cstheme="minorHAnsi"/>
                <w:b/>
                <w:bCs/>
                <w:color w:val="000000" w:themeColor="text1"/>
              </w:rPr>
              <w:t>010</w:t>
            </w:r>
          </w:p>
        </w:tc>
      </w:tr>
      <w:tr w:rsidR="00C14F8F" w:rsidRPr="00FA0FC8" w14:paraId="78E9B41D" w14:textId="77777777" w:rsidTr="00FF79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5B870C5E" w14:textId="77777777" w:rsidR="00C14F8F" w:rsidRPr="00FA0FC8" w:rsidRDefault="00C14F8F" w:rsidP="00C14F8F">
            <w:pPr>
              <w:spacing w:after="120" w:line="259" w:lineRule="auto"/>
              <w:rPr>
                <w:rFonts w:cstheme="minorHAnsi"/>
                <w:b w:val="0"/>
                <w:bCs w:val="0"/>
                <w:color w:val="000000" w:themeColor="text1"/>
              </w:rPr>
            </w:pPr>
            <w:r w:rsidRPr="00FA0FC8">
              <w:rPr>
                <w:rFonts w:cstheme="minorHAnsi"/>
                <w:b w:val="0"/>
                <w:bCs w:val="0"/>
                <w:color w:val="000000" w:themeColor="text1"/>
              </w:rPr>
              <w:t>Phase I Total Dose (cGy)</w:t>
            </w:r>
          </w:p>
        </w:tc>
        <w:tc>
          <w:tcPr>
            <w:tcW w:w="2813" w:type="dxa"/>
            <w:noWrap/>
          </w:tcPr>
          <w:p w14:paraId="66F24FBB" w14:textId="2B86E217" w:rsidR="00C14F8F" w:rsidRPr="00FA0FC8" w:rsidRDefault="00C14F8F" w:rsidP="00C14F8F">
            <w:pPr>
              <w:spacing w:after="120" w:line="259" w:lineRule="auto"/>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Pr>
                <w:rFonts w:cstheme="minorHAnsi"/>
                <w:b/>
                <w:bCs/>
                <w:color w:val="000000" w:themeColor="text1"/>
              </w:rPr>
              <w:t>03400</w:t>
            </w:r>
          </w:p>
        </w:tc>
      </w:tr>
      <w:tr w:rsidR="00FA0FC8" w:rsidRPr="00FA0FC8" w14:paraId="46B509C1" w14:textId="77777777" w:rsidTr="00FA0FC8">
        <w:trPr>
          <w:trHeight w:val="300"/>
        </w:trPr>
        <w:tc>
          <w:tcPr>
            <w:cnfStyle w:val="001000000000" w:firstRow="0" w:lastRow="0" w:firstColumn="1" w:lastColumn="0" w:oddVBand="0" w:evenVBand="0" w:oddHBand="0" w:evenHBand="0" w:firstRowFirstColumn="0" w:firstRowLastColumn="0" w:lastRowFirstColumn="0" w:lastRowLastColumn="0"/>
            <w:tcW w:w="7053" w:type="dxa"/>
            <w:gridSpan w:val="2"/>
            <w:noWrap/>
            <w:hideMark/>
          </w:tcPr>
          <w:p w14:paraId="38AFAE0D" w14:textId="77777777" w:rsidR="00C73DF0" w:rsidRPr="00FA0FC8" w:rsidRDefault="00C73DF0" w:rsidP="00FA0FC8">
            <w:pPr>
              <w:spacing w:after="160" w:line="259" w:lineRule="auto"/>
              <w:jc w:val="center"/>
              <w:rPr>
                <w:rFonts w:cstheme="minorHAnsi"/>
                <w:b w:val="0"/>
                <w:bCs w:val="0"/>
                <w:color w:val="000000" w:themeColor="text1"/>
              </w:rPr>
            </w:pPr>
            <w:r w:rsidRPr="00FA0FC8">
              <w:rPr>
                <w:rFonts w:cstheme="minorHAnsi"/>
                <w:b w:val="0"/>
                <w:bCs w:val="0"/>
                <w:color w:val="000000" w:themeColor="text1"/>
              </w:rPr>
              <w:t>Phase II Radiation</w:t>
            </w:r>
          </w:p>
        </w:tc>
      </w:tr>
      <w:tr w:rsidR="00FA0FC8" w:rsidRPr="00FA0FC8" w14:paraId="3B04DBE1" w14:textId="77777777" w:rsidTr="00FA0F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2A441392" w14:textId="77777777" w:rsidR="00C73DF0" w:rsidRPr="00FA0FC8" w:rsidRDefault="00C73DF0" w:rsidP="00FA0FC8">
            <w:pPr>
              <w:spacing w:after="120" w:line="259" w:lineRule="auto"/>
              <w:rPr>
                <w:rFonts w:cstheme="minorHAnsi"/>
                <w:b w:val="0"/>
                <w:bCs w:val="0"/>
                <w:color w:val="000000" w:themeColor="text1"/>
              </w:rPr>
            </w:pPr>
            <w:r w:rsidRPr="00FA0FC8">
              <w:rPr>
                <w:rFonts w:cstheme="minorHAnsi"/>
                <w:b w:val="0"/>
                <w:bCs w:val="0"/>
                <w:color w:val="000000" w:themeColor="text1"/>
              </w:rPr>
              <w:t>Phase I1 Primary Treatment Volume</w:t>
            </w:r>
          </w:p>
        </w:tc>
        <w:tc>
          <w:tcPr>
            <w:tcW w:w="2813" w:type="dxa"/>
            <w:noWrap/>
            <w:hideMark/>
          </w:tcPr>
          <w:p w14:paraId="10AF9571" w14:textId="799D63BF" w:rsidR="00C73DF0" w:rsidRPr="00FA0FC8" w:rsidRDefault="00843370" w:rsidP="00FA0FC8">
            <w:pPr>
              <w:spacing w:after="120" w:line="259" w:lineRule="auto"/>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Pr>
                <w:rFonts w:cstheme="minorHAnsi"/>
                <w:b/>
                <w:bCs/>
                <w:color w:val="000000" w:themeColor="text1"/>
              </w:rPr>
              <w:t>00</w:t>
            </w:r>
          </w:p>
        </w:tc>
      </w:tr>
      <w:tr w:rsidR="00FA0FC8" w:rsidRPr="00FA0FC8" w14:paraId="622D5722" w14:textId="77777777" w:rsidTr="00FA0FC8">
        <w:trPr>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447419AF" w14:textId="77777777" w:rsidR="00C73DF0" w:rsidRPr="00FA0FC8" w:rsidRDefault="00C73DF0" w:rsidP="00FA0FC8">
            <w:pPr>
              <w:spacing w:after="120" w:line="259" w:lineRule="auto"/>
              <w:rPr>
                <w:rFonts w:cstheme="minorHAnsi"/>
                <w:b w:val="0"/>
                <w:bCs w:val="0"/>
                <w:color w:val="000000" w:themeColor="text1"/>
              </w:rPr>
            </w:pPr>
            <w:r w:rsidRPr="00FA0FC8">
              <w:rPr>
                <w:rFonts w:cstheme="minorHAnsi"/>
                <w:b w:val="0"/>
                <w:bCs w:val="0"/>
                <w:color w:val="000000" w:themeColor="text1"/>
              </w:rPr>
              <w:t>Phase II to Draining Lymph Nodes</w:t>
            </w:r>
          </w:p>
        </w:tc>
        <w:tc>
          <w:tcPr>
            <w:tcW w:w="2813" w:type="dxa"/>
            <w:noWrap/>
            <w:hideMark/>
          </w:tcPr>
          <w:p w14:paraId="350A2B56" w14:textId="0E32E734" w:rsidR="00C73DF0" w:rsidRPr="00FA0FC8" w:rsidRDefault="00C73DF0" w:rsidP="00FA0FC8">
            <w:pPr>
              <w:spacing w:after="120" w:line="259" w:lineRule="auto"/>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p>
        </w:tc>
      </w:tr>
      <w:tr w:rsidR="00FA0FC8" w:rsidRPr="00FA0FC8" w14:paraId="38A2C2A1" w14:textId="77777777" w:rsidTr="00FA0F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0074ABD7" w14:textId="77777777" w:rsidR="00C73DF0" w:rsidRPr="00FA0FC8" w:rsidRDefault="00C73DF0" w:rsidP="00FA0FC8">
            <w:pPr>
              <w:spacing w:after="120" w:line="259" w:lineRule="auto"/>
              <w:rPr>
                <w:rFonts w:cstheme="minorHAnsi"/>
                <w:b w:val="0"/>
                <w:bCs w:val="0"/>
                <w:color w:val="000000" w:themeColor="text1"/>
              </w:rPr>
            </w:pPr>
            <w:r w:rsidRPr="00FA0FC8">
              <w:rPr>
                <w:rFonts w:cstheme="minorHAnsi"/>
                <w:b w:val="0"/>
                <w:bCs w:val="0"/>
                <w:color w:val="000000" w:themeColor="text1"/>
              </w:rPr>
              <w:t>Phase II Treatment Modality</w:t>
            </w:r>
          </w:p>
        </w:tc>
        <w:tc>
          <w:tcPr>
            <w:tcW w:w="2813" w:type="dxa"/>
            <w:noWrap/>
            <w:hideMark/>
          </w:tcPr>
          <w:p w14:paraId="16F10D95" w14:textId="51DC6399" w:rsidR="00C73DF0" w:rsidRPr="00FA0FC8" w:rsidRDefault="00C73DF0" w:rsidP="00FA0FC8">
            <w:pPr>
              <w:spacing w:after="120" w:line="259" w:lineRule="auto"/>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p>
        </w:tc>
      </w:tr>
      <w:tr w:rsidR="00FA0FC8" w:rsidRPr="00FA0FC8" w14:paraId="13DB7A42" w14:textId="77777777" w:rsidTr="00FA0FC8">
        <w:trPr>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571173FD" w14:textId="77777777" w:rsidR="00C73DF0" w:rsidRPr="00FA0FC8" w:rsidRDefault="00C73DF0" w:rsidP="00FA0FC8">
            <w:pPr>
              <w:spacing w:after="120" w:line="259" w:lineRule="auto"/>
              <w:rPr>
                <w:rFonts w:cstheme="minorHAnsi"/>
                <w:b w:val="0"/>
                <w:bCs w:val="0"/>
                <w:color w:val="000000" w:themeColor="text1"/>
              </w:rPr>
            </w:pPr>
            <w:r w:rsidRPr="00FA0FC8">
              <w:rPr>
                <w:rFonts w:cstheme="minorHAnsi"/>
                <w:b w:val="0"/>
                <w:bCs w:val="0"/>
                <w:color w:val="000000" w:themeColor="text1"/>
              </w:rPr>
              <w:t>Phase II External Beam Planning Technique</w:t>
            </w:r>
          </w:p>
        </w:tc>
        <w:tc>
          <w:tcPr>
            <w:tcW w:w="2813" w:type="dxa"/>
            <w:noWrap/>
            <w:hideMark/>
          </w:tcPr>
          <w:p w14:paraId="539B9CCE" w14:textId="0EE5B6C8" w:rsidR="00C73DF0" w:rsidRPr="00FA0FC8" w:rsidRDefault="00C73DF0" w:rsidP="00FA0FC8">
            <w:pPr>
              <w:spacing w:after="120" w:line="259" w:lineRule="auto"/>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p>
        </w:tc>
      </w:tr>
      <w:tr w:rsidR="00FA0FC8" w:rsidRPr="00FA0FC8" w14:paraId="6C8E9560" w14:textId="77777777" w:rsidTr="00FA0F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65EDED46" w14:textId="77777777" w:rsidR="00C73DF0" w:rsidRPr="00FA0FC8" w:rsidRDefault="00C73DF0" w:rsidP="00FA0FC8">
            <w:pPr>
              <w:spacing w:after="120" w:line="259" w:lineRule="auto"/>
              <w:rPr>
                <w:rFonts w:cstheme="minorHAnsi"/>
                <w:b w:val="0"/>
                <w:bCs w:val="0"/>
                <w:color w:val="000000" w:themeColor="text1"/>
              </w:rPr>
            </w:pPr>
            <w:r w:rsidRPr="00FA0FC8">
              <w:rPr>
                <w:rFonts w:cstheme="minorHAnsi"/>
                <w:b w:val="0"/>
                <w:bCs w:val="0"/>
                <w:color w:val="000000" w:themeColor="text1"/>
              </w:rPr>
              <w:t>Phase II Dose Per Fraction (cGy)</w:t>
            </w:r>
          </w:p>
        </w:tc>
        <w:tc>
          <w:tcPr>
            <w:tcW w:w="2813" w:type="dxa"/>
            <w:noWrap/>
            <w:hideMark/>
          </w:tcPr>
          <w:p w14:paraId="73B47237" w14:textId="1DA1D41A" w:rsidR="00C73DF0" w:rsidRPr="00FA0FC8" w:rsidRDefault="00C73DF0" w:rsidP="00FA0FC8">
            <w:pPr>
              <w:spacing w:after="120" w:line="259" w:lineRule="auto"/>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p>
        </w:tc>
      </w:tr>
      <w:tr w:rsidR="00FA0FC8" w:rsidRPr="00FA0FC8" w14:paraId="7F48797E" w14:textId="77777777" w:rsidTr="00FA0FC8">
        <w:trPr>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35056535" w14:textId="77777777" w:rsidR="00C73DF0" w:rsidRPr="00FA0FC8" w:rsidRDefault="00C73DF0" w:rsidP="00FA0FC8">
            <w:pPr>
              <w:spacing w:after="120" w:line="259" w:lineRule="auto"/>
              <w:rPr>
                <w:rFonts w:cstheme="minorHAnsi"/>
                <w:b w:val="0"/>
                <w:bCs w:val="0"/>
                <w:color w:val="000000" w:themeColor="text1"/>
              </w:rPr>
            </w:pPr>
            <w:r w:rsidRPr="00FA0FC8">
              <w:rPr>
                <w:rFonts w:cstheme="minorHAnsi"/>
                <w:b w:val="0"/>
                <w:bCs w:val="0"/>
                <w:color w:val="000000" w:themeColor="text1"/>
              </w:rPr>
              <w:t>Phase II Number of Fractions</w:t>
            </w:r>
          </w:p>
        </w:tc>
        <w:tc>
          <w:tcPr>
            <w:tcW w:w="2813" w:type="dxa"/>
            <w:noWrap/>
            <w:hideMark/>
          </w:tcPr>
          <w:p w14:paraId="2B087A4C" w14:textId="64529AD2" w:rsidR="00C73DF0" w:rsidRPr="00FA0FC8" w:rsidRDefault="00C73DF0" w:rsidP="00FA0FC8">
            <w:pPr>
              <w:spacing w:after="120" w:line="259" w:lineRule="auto"/>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p>
        </w:tc>
      </w:tr>
      <w:tr w:rsidR="00FA0FC8" w:rsidRPr="00FA0FC8" w14:paraId="5C1DF54E" w14:textId="77777777" w:rsidTr="00FA0F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1A69C658" w14:textId="77777777" w:rsidR="00C73DF0" w:rsidRPr="00FA0FC8" w:rsidRDefault="00C73DF0" w:rsidP="00FA0FC8">
            <w:pPr>
              <w:spacing w:after="120" w:line="259" w:lineRule="auto"/>
              <w:rPr>
                <w:rFonts w:cstheme="minorHAnsi"/>
                <w:b w:val="0"/>
                <w:bCs w:val="0"/>
                <w:color w:val="000000" w:themeColor="text1"/>
              </w:rPr>
            </w:pPr>
            <w:r w:rsidRPr="00FA0FC8">
              <w:rPr>
                <w:rFonts w:cstheme="minorHAnsi"/>
                <w:b w:val="0"/>
                <w:bCs w:val="0"/>
                <w:color w:val="000000" w:themeColor="text1"/>
              </w:rPr>
              <w:t>Phase II Total Dose (cGy)</w:t>
            </w:r>
          </w:p>
        </w:tc>
        <w:tc>
          <w:tcPr>
            <w:tcW w:w="2813" w:type="dxa"/>
            <w:noWrap/>
            <w:hideMark/>
          </w:tcPr>
          <w:p w14:paraId="66EAE346" w14:textId="500A5F07" w:rsidR="00C73DF0" w:rsidRPr="00FA0FC8" w:rsidRDefault="00C73DF0" w:rsidP="00FA0FC8">
            <w:pPr>
              <w:spacing w:after="120" w:line="259" w:lineRule="auto"/>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p>
        </w:tc>
      </w:tr>
      <w:tr w:rsidR="00FA0FC8" w:rsidRPr="00FA0FC8" w14:paraId="564CF316" w14:textId="77777777" w:rsidTr="00FA0FC8">
        <w:trPr>
          <w:trHeight w:val="300"/>
        </w:trPr>
        <w:tc>
          <w:tcPr>
            <w:cnfStyle w:val="001000000000" w:firstRow="0" w:lastRow="0" w:firstColumn="1" w:lastColumn="0" w:oddVBand="0" w:evenVBand="0" w:oddHBand="0" w:evenHBand="0" w:firstRowFirstColumn="0" w:firstRowLastColumn="0" w:lastRowFirstColumn="0" w:lastRowLastColumn="0"/>
            <w:tcW w:w="7053" w:type="dxa"/>
            <w:gridSpan w:val="2"/>
            <w:noWrap/>
            <w:hideMark/>
          </w:tcPr>
          <w:p w14:paraId="04589B5D" w14:textId="77777777" w:rsidR="00C73DF0" w:rsidRPr="00FA0FC8" w:rsidRDefault="00C73DF0" w:rsidP="00FA0FC8">
            <w:pPr>
              <w:spacing w:after="160" w:line="259" w:lineRule="auto"/>
              <w:jc w:val="center"/>
              <w:rPr>
                <w:rFonts w:cstheme="minorHAnsi"/>
                <w:b w:val="0"/>
                <w:bCs w:val="0"/>
                <w:color w:val="000000" w:themeColor="text1"/>
              </w:rPr>
            </w:pPr>
            <w:r w:rsidRPr="00FA0FC8">
              <w:rPr>
                <w:rFonts w:cstheme="minorHAnsi"/>
                <w:b w:val="0"/>
                <w:bCs w:val="0"/>
                <w:color w:val="000000" w:themeColor="text1"/>
              </w:rPr>
              <w:t>Phase III Radiation</w:t>
            </w:r>
          </w:p>
        </w:tc>
      </w:tr>
      <w:tr w:rsidR="00FA0FC8" w:rsidRPr="00FA0FC8" w14:paraId="1872C124" w14:textId="77777777" w:rsidTr="00FA0F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61166496" w14:textId="77777777" w:rsidR="00C73DF0" w:rsidRPr="00FA0FC8" w:rsidRDefault="00C73DF0" w:rsidP="00FA0FC8">
            <w:pPr>
              <w:spacing w:after="120" w:line="259" w:lineRule="auto"/>
              <w:rPr>
                <w:rFonts w:cstheme="minorHAnsi"/>
                <w:b w:val="0"/>
                <w:bCs w:val="0"/>
                <w:color w:val="000000" w:themeColor="text1"/>
              </w:rPr>
            </w:pPr>
            <w:r w:rsidRPr="00FA0FC8">
              <w:rPr>
                <w:rFonts w:cstheme="minorHAnsi"/>
                <w:b w:val="0"/>
                <w:bCs w:val="0"/>
                <w:color w:val="000000" w:themeColor="text1"/>
              </w:rPr>
              <w:t>Phase III Primary Treatment Volume</w:t>
            </w:r>
          </w:p>
        </w:tc>
        <w:tc>
          <w:tcPr>
            <w:tcW w:w="2813" w:type="dxa"/>
            <w:noWrap/>
            <w:hideMark/>
          </w:tcPr>
          <w:p w14:paraId="331DC747" w14:textId="38EC693C" w:rsidR="00C73DF0" w:rsidRPr="00FA0FC8" w:rsidRDefault="00C73DF0" w:rsidP="00FA0FC8">
            <w:pPr>
              <w:spacing w:after="120" w:line="259" w:lineRule="auto"/>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p>
        </w:tc>
      </w:tr>
      <w:tr w:rsidR="00FA0FC8" w:rsidRPr="00FA0FC8" w14:paraId="28E0627D" w14:textId="77777777" w:rsidTr="00FA0FC8">
        <w:trPr>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05684D76" w14:textId="77777777" w:rsidR="00C73DF0" w:rsidRPr="00FA0FC8" w:rsidRDefault="00C73DF0" w:rsidP="00FA0FC8">
            <w:pPr>
              <w:spacing w:after="120" w:line="259" w:lineRule="auto"/>
              <w:rPr>
                <w:rFonts w:cstheme="minorHAnsi"/>
                <w:b w:val="0"/>
                <w:bCs w:val="0"/>
                <w:color w:val="000000" w:themeColor="text1"/>
              </w:rPr>
            </w:pPr>
            <w:r w:rsidRPr="00FA0FC8">
              <w:rPr>
                <w:rFonts w:cstheme="minorHAnsi"/>
                <w:b w:val="0"/>
                <w:bCs w:val="0"/>
                <w:color w:val="000000" w:themeColor="text1"/>
              </w:rPr>
              <w:t>Phase III to Draining Lymph Nodes</w:t>
            </w:r>
          </w:p>
        </w:tc>
        <w:tc>
          <w:tcPr>
            <w:tcW w:w="2813" w:type="dxa"/>
            <w:noWrap/>
            <w:hideMark/>
          </w:tcPr>
          <w:p w14:paraId="0D705102" w14:textId="608DE688" w:rsidR="00C73DF0" w:rsidRPr="00FA0FC8" w:rsidRDefault="00C73DF0" w:rsidP="00FA0FC8">
            <w:pPr>
              <w:spacing w:after="120" w:line="259" w:lineRule="auto"/>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p>
        </w:tc>
      </w:tr>
      <w:tr w:rsidR="00FA0FC8" w:rsidRPr="00FA0FC8" w14:paraId="121B30A0" w14:textId="77777777" w:rsidTr="00FA0F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432F280E" w14:textId="77777777" w:rsidR="00C73DF0" w:rsidRPr="00FA0FC8" w:rsidRDefault="00C73DF0" w:rsidP="00FA0FC8">
            <w:pPr>
              <w:spacing w:after="120" w:line="259" w:lineRule="auto"/>
              <w:rPr>
                <w:rFonts w:cstheme="minorHAnsi"/>
                <w:b w:val="0"/>
                <w:bCs w:val="0"/>
                <w:color w:val="000000" w:themeColor="text1"/>
              </w:rPr>
            </w:pPr>
            <w:r w:rsidRPr="00FA0FC8">
              <w:rPr>
                <w:rFonts w:cstheme="minorHAnsi"/>
                <w:b w:val="0"/>
                <w:bCs w:val="0"/>
                <w:color w:val="000000" w:themeColor="text1"/>
              </w:rPr>
              <w:t>Phase III Treatment Modality</w:t>
            </w:r>
          </w:p>
        </w:tc>
        <w:tc>
          <w:tcPr>
            <w:tcW w:w="2813" w:type="dxa"/>
            <w:noWrap/>
            <w:hideMark/>
          </w:tcPr>
          <w:p w14:paraId="03208857" w14:textId="3ED1D10A" w:rsidR="00C73DF0" w:rsidRPr="00FA0FC8" w:rsidRDefault="00C73DF0" w:rsidP="00FA0FC8">
            <w:pPr>
              <w:spacing w:after="120" w:line="259" w:lineRule="auto"/>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p>
        </w:tc>
      </w:tr>
      <w:tr w:rsidR="00FA0FC8" w:rsidRPr="00FA0FC8" w14:paraId="71571488" w14:textId="77777777" w:rsidTr="00FA0FC8">
        <w:trPr>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38251463" w14:textId="77777777" w:rsidR="00C73DF0" w:rsidRPr="00FA0FC8" w:rsidRDefault="00C73DF0" w:rsidP="00FA0FC8">
            <w:pPr>
              <w:spacing w:after="120" w:line="259" w:lineRule="auto"/>
              <w:rPr>
                <w:rFonts w:cstheme="minorHAnsi"/>
                <w:b w:val="0"/>
                <w:bCs w:val="0"/>
                <w:color w:val="000000" w:themeColor="text1"/>
              </w:rPr>
            </w:pPr>
            <w:r w:rsidRPr="00FA0FC8">
              <w:rPr>
                <w:rFonts w:cstheme="minorHAnsi"/>
                <w:b w:val="0"/>
                <w:bCs w:val="0"/>
                <w:color w:val="000000" w:themeColor="text1"/>
              </w:rPr>
              <w:t>Phase III External Beam Planning Technique</w:t>
            </w:r>
          </w:p>
        </w:tc>
        <w:tc>
          <w:tcPr>
            <w:tcW w:w="2813" w:type="dxa"/>
            <w:noWrap/>
            <w:hideMark/>
          </w:tcPr>
          <w:p w14:paraId="018BF588" w14:textId="124D3A1D" w:rsidR="00C73DF0" w:rsidRPr="00FA0FC8" w:rsidRDefault="00C73DF0" w:rsidP="00FA0FC8">
            <w:pPr>
              <w:spacing w:after="120" w:line="259" w:lineRule="auto"/>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p>
        </w:tc>
      </w:tr>
      <w:tr w:rsidR="00FA0FC8" w:rsidRPr="00FA0FC8" w14:paraId="7D9C4172" w14:textId="77777777" w:rsidTr="00FA0F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34BB931A" w14:textId="77777777" w:rsidR="00C73DF0" w:rsidRPr="00FA0FC8" w:rsidRDefault="00C73DF0" w:rsidP="00FA0FC8">
            <w:pPr>
              <w:spacing w:after="120" w:line="259" w:lineRule="auto"/>
              <w:rPr>
                <w:rFonts w:cstheme="minorHAnsi"/>
                <w:b w:val="0"/>
                <w:bCs w:val="0"/>
                <w:color w:val="000000" w:themeColor="text1"/>
              </w:rPr>
            </w:pPr>
            <w:r w:rsidRPr="00FA0FC8">
              <w:rPr>
                <w:rFonts w:cstheme="minorHAnsi"/>
                <w:b w:val="0"/>
                <w:bCs w:val="0"/>
                <w:color w:val="000000" w:themeColor="text1"/>
              </w:rPr>
              <w:t>Phase III Dose Per Fraction (cGy)</w:t>
            </w:r>
          </w:p>
        </w:tc>
        <w:tc>
          <w:tcPr>
            <w:tcW w:w="2813" w:type="dxa"/>
            <w:noWrap/>
            <w:hideMark/>
          </w:tcPr>
          <w:p w14:paraId="1B072ED4" w14:textId="37BB16F8" w:rsidR="00C73DF0" w:rsidRPr="00FA0FC8" w:rsidRDefault="00C73DF0" w:rsidP="00FA0FC8">
            <w:pPr>
              <w:spacing w:after="120" w:line="259" w:lineRule="auto"/>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p>
        </w:tc>
      </w:tr>
      <w:tr w:rsidR="00FA0FC8" w:rsidRPr="00FA0FC8" w14:paraId="4AD4B74E" w14:textId="77777777" w:rsidTr="00FA0FC8">
        <w:trPr>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6E87A8B9" w14:textId="77777777" w:rsidR="00C73DF0" w:rsidRPr="00FA0FC8" w:rsidRDefault="00C73DF0" w:rsidP="00FA0FC8">
            <w:pPr>
              <w:spacing w:after="120" w:line="259" w:lineRule="auto"/>
              <w:rPr>
                <w:rFonts w:cstheme="minorHAnsi"/>
                <w:b w:val="0"/>
                <w:bCs w:val="0"/>
                <w:color w:val="000000" w:themeColor="text1"/>
              </w:rPr>
            </w:pPr>
            <w:r w:rsidRPr="00FA0FC8">
              <w:rPr>
                <w:rFonts w:cstheme="minorHAnsi"/>
                <w:b w:val="0"/>
                <w:bCs w:val="0"/>
                <w:color w:val="000000" w:themeColor="text1"/>
              </w:rPr>
              <w:t>Phase III Number of Fractions</w:t>
            </w:r>
          </w:p>
        </w:tc>
        <w:tc>
          <w:tcPr>
            <w:tcW w:w="2813" w:type="dxa"/>
            <w:noWrap/>
            <w:hideMark/>
          </w:tcPr>
          <w:p w14:paraId="6560BA37" w14:textId="1F6CF6EC" w:rsidR="00C73DF0" w:rsidRPr="00FA0FC8" w:rsidRDefault="00C73DF0" w:rsidP="00FA0FC8">
            <w:pPr>
              <w:spacing w:after="120" w:line="259" w:lineRule="auto"/>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p>
        </w:tc>
      </w:tr>
      <w:tr w:rsidR="00FA0FC8" w:rsidRPr="00FA0FC8" w14:paraId="12BF0134" w14:textId="77777777" w:rsidTr="00FA0F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5D8917AE" w14:textId="77777777" w:rsidR="00C73DF0" w:rsidRPr="00FA0FC8" w:rsidRDefault="00C73DF0" w:rsidP="00FA0FC8">
            <w:pPr>
              <w:spacing w:after="120" w:line="259" w:lineRule="auto"/>
              <w:rPr>
                <w:rFonts w:cstheme="minorHAnsi"/>
                <w:b w:val="0"/>
                <w:bCs w:val="0"/>
                <w:color w:val="000000" w:themeColor="text1"/>
              </w:rPr>
            </w:pPr>
            <w:r w:rsidRPr="00FA0FC8">
              <w:rPr>
                <w:rFonts w:cstheme="minorHAnsi"/>
                <w:b w:val="0"/>
                <w:bCs w:val="0"/>
                <w:color w:val="000000" w:themeColor="text1"/>
              </w:rPr>
              <w:t>Phase III Total Dose (cGy)</w:t>
            </w:r>
          </w:p>
        </w:tc>
        <w:tc>
          <w:tcPr>
            <w:tcW w:w="2813" w:type="dxa"/>
            <w:noWrap/>
            <w:hideMark/>
          </w:tcPr>
          <w:p w14:paraId="6F5E6113" w14:textId="32497282" w:rsidR="00C73DF0" w:rsidRPr="00FA0FC8" w:rsidRDefault="00C73DF0" w:rsidP="00FA0FC8">
            <w:pPr>
              <w:spacing w:after="120" w:line="259" w:lineRule="auto"/>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p>
        </w:tc>
      </w:tr>
      <w:tr w:rsidR="00FA0FC8" w:rsidRPr="00FA0FC8" w14:paraId="174B11F5" w14:textId="77777777" w:rsidTr="00FA0FC8">
        <w:trPr>
          <w:trHeight w:val="300"/>
        </w:trPr>
        <w:tc>
          <w:tcPr>
            <w:cnfStyle w:val="001000000000" w:firstRow="0" w:lastRow="0" w:firstColumn="1" w:lastColumn="0" w:oddVBand="0" w:evenVBand="0" w:oddHBand="0" w:evenHBand="0" w:firstRowFirstColumn="0" w:firstRowLastColumn="0" w:lastRowFirstColumn="0" w:lastRowLastColumn="0"/>
            <w:tcW w:w="7053" w:type="dxa"/>
            <w:gridSpan w:val="2"/>
            <w:noWrap/>
          </w:tcPr>
          <w:p w14:paraId="6F6BD804" w14:textId="77777777" w:rsidR="00C73DF0" w:rsidRPr="00FA0FC8" w:rsidRDefault="00C73DF0" w:rsidP="00FA0FC8">
            <w:pPr>
              <w:spacing w:after="160" w:line="259" w:lineRule="auto"/>
              <w:rPr>
                <w:rFonts w:cstheme="minorHAnsi"/>
                <w:b w:val="0"/>
                <w:bCs w:val="0"/>
                <w:color w:val="000000" w:themeColor="text1"/>
              </w:rPr>
            </w:pPr>
          </w:p>
        </w:tc>
      </w:tr>
      <w:tr w:rsidR="00FA0FC8" w:rsidRPr="00FA0FC8" w14:paraId="5F3C9087" w14:textId="77777777" w:rsidTr="00FA0F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595F7E95" w14:textId="26819C7F" w:rsidR="00C73DF0" w:rsidRPr="00FA0FC8" w:rsidRDefault="00C73DF0" w:rsidP="00FA0FC8">
            <w:pPr>
              <w:spacing w:after="160" w:line="259" w:lineRule="auto"/>
              <w:rPr>
                <w:rFonts w:cstheme="minorHAnsi"/>
                <w:b w:val="0"/>
                <w:bCs w:val="0"/>
                <w:color w:val="000000" w:themeColor="text1"/>
              </w:rPr>
            </w:pPr>
            <w:r w:rsidRPr="00FA0FC8">
              <w:rPr>
                <w:rFonts w:cstheme="minorHAnsi"/>
                <w:b w:val="0"/>
                <w:bCs w:val="0"/>
                <w:color w:val="000000" w:themeColor="text1"/>
              </w:rPr>
              <w:t>Date RT Started</w:t>
            </w:r>
          </w:p>
        </w:tc>
        <w:tc>
          <w:tcPr>
            <w:tcW w:w="2813" w:type="dxa"/>
            <w:noWrap/>
          </w:tcPr>
          <w:p w14:paraId="3F87FE88" w14:textId="49B8FC45" w:rsidR="00C73DF0" w:rsidRPr="00FA0FC8" w:rsidRDefault="003518EF" w:rsidP="00FA0FC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Pr>
                <w:rFonts w:cstheme="minorHAnsi"/>
                <w:b/>
                <w:bCs/>
                <w:color w:val="000000" w:themeColor="text1"/>
              </w:rPr>
              <w:t>7/28/19</w:t>
            </w:r>
          </w:p>
        </w:tc>
      </w:tr>
      <w:tr w:rsidR="00FA0FC8" w:rsidRPr="00FA0FC8" w14:paraId="0099313F" w14:textId="77777777" w:rsidTr="00FA0FC8">
        <w:trPr>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1311E333" w14:textId="08E9E942" w:rsidR="00C73DF0" w:rsidRPr="00FA0FC8" w:rsidRDefault="00C73DF0" w:rsidP="00FA0FC8">
            <w:pPr>
              <w:spacing w:after="160" w:line="259" w:lineRule="auto"/>
              <w:rPr>
                <w:rFonts w:cstheme="minorHAnsi"/>
                <w:b w:val="0"/>
                <w:bCs w:val="0"/>
                <w:color w:val="000000" w:themeColor="text1"/>
              </w:rPr>
            </w:pPr>
            <w:r w:rsidRPr="00FA0FC8">
              <w:rPr>
                <w:rFonts w:cstheme="minorHAnsi"/>
                <w:b w:val="0"/>
                <w:bCs w:val="0"/>
                <w:color w:val="000000" w:themeColor="text1"/>
              </w:rPr>
              <w:t>Date RT Ended</w:t>
            </w:r>
          </w:p>
        </w:tc>
        <w:tc>
          <w:tcPr>
            <w:tcW w:w="2813" w:type="dxa"/>
            <w:noWrap/>
          </w:tcPr>
          <w:p w14:paraId="3045CB68" w14:textId="0C8CC9DF" w:rsidR="00C73DF0" w:rsidRPr="00FA0FC8" w:rsidRDefault="003518EF" w:rsidP="00FA0FC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Pr>
                <w:rFonts w:cstheme="minorHAnsi"/>
                <w:b/>
                <w:bCs/>
                <w:color w:val="000000" w:themeColor="text1"/>
              </w:rPr>
              <w:t>8/1/19</w:t>
            </w:r>
          </w:p>
        </w:tc>
      </w:tr>
      <w:tr w:rsidR="00FA0FC8" w:rsidRPr="00FA0FC8" w14:paraId="7DAFF614" w14:textId="77777777" w:rsidTr="00FA0F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5A135F4D" w14:textId="5BECC1B1" w:rsidR="00C73DF0" w:rsidRPr="00FA0FC8" w:rsidRDefault="00C73DF0" w:rsidP="00FA0FC8">
            <w:pPr>
              <w:spacing w:after="160" w:line="259" w:lineRule="auto"/>
              <w:rPr>
                <w:rFonts w:cstheme="minorHAnsi"/>
                <w:b w:val="0"/>
                <w:bCs w:val="0"/>
                <w:color w:val="000000" w:themeColor="text1"/>
              </w:rPr>
            </w:pPr>
            <w:r w:rsidRPr="00FA0FC8">
              <w:rPr>
                <w:rFonts w:cstheme="minorHAnsi"/>
                <w:b w:val="0"/>
                <w:bCs w:val="0"/>
                <w:color w:val="000000" w:themeColor="text1"/>
              </w:rPr>
              <w:t># of Phases of RT to this Volume</w:t>
            </w:r>
          </w:p>
        </w:tc>
        <w:tc>
          <w:tcPr>
            <w:tcW w:w="2813" w:type="dxa"/>
            <w:noWrap/>
          </w:tcPr>
          <w:p w14:paraId="343C059C" w14:textId="07EA258C" w:rsidR="00C73DF0" w:rsidRPr="00FA0FC8" w:rsidRDefault="003518EF" w:rsidP="00FA0FC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Pr>
                <w:rFonts w:cstheme="minorHAnsi"/>
                <w:b/>
                <w:bCs/>
                <w:color w:val="000000" w:themeColor="text1"/>
              </w:rPr>
              <w:t>01</w:t>
            </w:r>
          </w:p>
        </w:tc>
      </w:tr>
      <w:tr w:rsidR="00FA0FC8" w:rsidRPr="00FA0FC8" w14:paraId="0B6DD0F2" w14:textId="77777777" w:rsidTr="00FA0FC8">
        <w:trPr>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03B20E56" w14:textId="58B20F3A" w:rsidR="00C73DF0" w:rsidRPr="00FA0FC8" w:rsidRDefault="00C73DF0" w:rsidP="00FA0FC8">
            <w:pPr>
              <w:spacing w:after="160" w:line="259" w:lineRule="auto"/>
              <w:rPr>
                <w:rFonts w:cstheme="minorHAnsi"/>
                <w:b w:val="0"/>
                <w:bCs w:val="0"/>
                <w:color w:val="000000" w:themeColor="text1"/>
              </w:rPr>
            </w:pPr>
            <w:r w:rsidRPr="00FA0FC8">
              <w:rPr>
                <w:rFonts w:cstheme="minorHAnsi"/>
                <w:b w:val="0"/>
                <w:bCs w:val="0"/>
                <w:color w:val="000000" w:themeColor="text1"/>
              </w:rPr>
              <w:t>RT Discontinued Early</w:t>
            </w:r>
          </w:p>
        </w:tc>
        <w:tc>
          <w:tcPr>
            <w:tcW w:w="2813" w:type="dxa"/>
            <w:noWrap/>
          </w:tcPr>
          <w:p w14:paraId="60DCA333" w14:textId="4C3D593A" w:rsidR="00C73DF0" w:rsidRPr="00FA0FC8" w:rsidRDefault="003518EF" w:rsidP="00FA0FC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Pr>
                <w:rFonts w:cstheme="minorHAnsi"/>
                <w:b/>
                <w:bCs/>
                <w:color w:val="000000" w:themeColor="text1"/>
              </w:rPr>
              <w:t>01</w:t>
            </w:r>
          </w:p>
        </w:tc>
      </w:tr>
      <w:tr w:rsidR="00FA0FC8" w:rsidRPr="00FA0FC8" w14:paraId="646A152A" w14:textId="77777777" w:rsidTr="00FA0F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5C37E7F6" w14:textId="1113CA92" w:rsidR="00C73DF0" w:rsidRPr="00FA0FC8" w:rsidRDefault="00C73DF0" w:rsidP="00FA0FC8">
            <w:pPr>
              <w:spacing w:after="160" w:line="259" w:lineRule="auto"/>
              <w:rPr>
                <w:rFonts w:cstheme="minorHAnsi"/>
                <w:b w:val="0"/>
                <w:bCs w:val="0"/>
                <w:color w:val="000000" w:themeColor="text1"/>
              </w:rPr>
            </w:pPr>
            <w:r w:rsidRPr="00FA0FC8">
              <w:rPr>
                <w:rFonts w:cstheme="minorHAnsi"/>
                <w:b w:val="0"/>
                <w:bCs w:val="0"/>
                <w:color w:val="000000" w:themeColor="text1"/>
              </w:rPr>
              <w:t>Total Dose</w:t>
            </w:r>
          </w:p>
        </w:tc>
        <w:tc>
          <w:tcPr>
            <w:tcW w:w="2813" w:type="dxa"/>
            <w:noWrap/>
          </w:tcPr>
          <w:p w14:paraId="67CAA6B3" w14:textId="663EA674" w:rsidR="00C73DF0" w:rsidRPr="00FA0FC8" w:rsidRDefault="003518EF" w:rsidP="00FA0FC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Pr>
                <w:rFonts w:cstheme="minorHAnsi"/>
                <w:b/>
                <w:bCs/>
                <w:color w:val="000000" w:themeColor="text1"/>
              </w:rPr>
              <w:t>003400</w:t>
            </w:r>
          </w:p>
        </w:tc>
      </w:tr>
    </w:tbl>
    <w:p w14:paraId="0E1419F1" w14:textId="088D9C79" w:rsidR="00C70E66" w:rsidRDefault="00C70E66" w:rsidP="00CF5034">
      <w:pPr>
        <w:rPr>
          <w:rFonts w:cstheme="minorHAnsi"/>
        </w:rPr>
      </w:pPr>
    </w:p>
    <w:p w14:paraId="3BB87C30" w14:textId="77777777" w:rsidR="00C70E66" w:rsidRDefault="00C70E66">
      <w:pPr>
        <w:rPr>
          <w:rFonts w:cstheme="minorHAnsi"/>
        </w:rPr>
      </w:pPr>
      <w:r>
        <w:rPr>
          <w:rFonts w:cstheme="minorHAnsi"/>
        </w:rPr>
        <w:br w:type="page"/>
      </w:r>
    </w:p>
    <w:p w14:paraId="6EFA048E" w14:textId="1E0D2B17" w:rsidR="00883711" w:rsidRDefault="00883711">
      <w:pPr>
        <w:rPr>
          <w:rFonts w:cstheme="minorHAnsi"/>
        </w:rPr>
      </w:pPr>
      <w:r>
        <w:rPr>
          <w:rFonts w:cstheme="minorHAnsi"/>
        </w:rPr>
        <w:lastRenderedPageBreak/>
        <w:br w:type="page"/>
      </w:r>
    </w:p>
    <w:p w14:paraId="7A3AC248" w14:textId="77777777" w:rsidR="003941B8" w:rsidRPr="00FA0FC8" w:rsidRDefault="003941B8" w:rsidP="00CF5034">
      <w:pPr>
        <w:rPr>
          <w:rFonts w:cstheme="minorHAnsi"/>
        </w:rPr>
      </w:pPr>
    </w:p>
    <w:p w14:paraId="4EF4639C" w14:textId="77777777" w:rsidR="002429A0" w:rsidRPr="002429A0" w:rsidRDefault="002429A0" w:rsidP="002429A0">
      <w:pPr>
        <w:pStyle w:val="Heading1"/>
        <w:jc w:val="center"/>
      </w:pPr>
      <w:r w:rsidRPr="002429A0">
        <w:t>BREAST CANCER CASE 2</w:t>
      </w:r>
    </w:p>
    <w:p w14:paraId="109E4299" w14:textId="77777777" w:rsidR="002429A0" w:rsidRPr="002429A0" w:rsidRDefault="002429A0" w:rsidP="002429A0">
      <w:r w:rsidRPr="002429A0">
        <w:t xml:space="preserve">70 y/o w/f, G2P2, h/o HTN, hypothyroidism, anxiety, who presented w/ vague fullness associated with pain in LT UOQ breast for the past month. Routine screening revealed suspicious nodule on LT breast. </w:t>
      </w:r>
    </w:p>
    <w:p w14:paraId="226DA2C7" w14:textId="77777777" w:rsidR="002429A0" w:rsidRPr="002429A0" w:rsidRDefault="002429A0" w:rsidP="002429A0">
      <w:pPr>
        <w:rPr>
          <w:b/>
          <w:u w:val="single"/>
        </w:rPr>
      </w:pPr>
      <w:r w:rsidRPr="002429A0">
        <w:rPr>
          <w:b/>
          <w:u w:val="single"/>
        </w:rPr>
        <w:t>Work-up Imaging</w:t>
      </w:r>
    </w:p>
    <w:p w14:paraId="630A72CC" w14:textId="77777777" w:rsidR="002429A0" w:rsidRPr="002429A0" w:rsidRDefault="002429A0" w:rsidP="002429A0">
      <w:proofErr w:type="spellStart"/>
      <w:r w:rsidRPr="002429A0">
        <w:t>Bilat</w:t>
      </w:r>
      <w:proofErr w:type="spellEnd"/>
      <w:r w:rsidRPr="002429A0">
        <w:t xml:space="preserve"> MMG-TOMO/US: Developing LT breast nodule. No dominant masses on RT breast. On ultrasound, lobular hypoechoic mass @ 2:00 position on LT breast, measuring 1.6 x 1.4 x 0.8 cm. BIRADS 5: Highly suggestive of malignancy. </w:t>
      </w:r>
    </w:p>
    <w:p w14:paraId="22E2F964" w14:textId="77777777" w:rsidR="002429A0" w:rsidRPr="002429A0" w:rsidRDefault="002429A0" w:rsidP="002429A0">
      <w:r w:rsidRPr="002429A0">
        <w:t xml:space="preserve">MRI breast </w:t>
      </w:r>
      <w:proofErr w:type="spellStart"/>
      <w:r w:rsidRPr="002429A0">
        <w:t>bilat</w:t>
      </w:r>
      <w:proofErr w:type="spellEnd"/>
      <w:r w:rsidRPr="002429A0">
        <w:t xml:space="preserve">: On LT breast, irregular spiculated mass @ UOQ, measuring 2.6 x 1.5 x 1.4 cm. Additional enhancement @ 4:00 axis, smaller mass measuring 1.3 x 1.0 x 0.6 cm. No LT axillary lymphadenopathy. No suspicious enhancement on RT breast. </w:t>
      </w:r>
    </w:p>
    <w:p w14:paraId="78863FC6" w14:textId="35F95212" w:rsidR="002429A0" w:rsidRPr="002429A0" w:rsidRDefault="002429A0" w:rsidP="002429A0">
      <w:pPr>
        <w:rPr>
          <w:b/>
          <w:u w:val="single"/>
        </w:rPr>
      </w:pPr>
      <w:r w:rsidRPr="002429A0">
        <w:rPr>
          <w:b/>
          <w:u w:val="single"/>
        </w:rPr>
        <w:t>Biopsy</w:t>
      </w:r>
      <w:r w:rsidR="00E91E1C">
        <w:rPr>
          <w:b/>
          <w:u w:val="single"/>
        </w:rPr>
        <w:t>-12/5/18</w:t>
      </w:r>
    </w:p>
    <w:p w14:paraId="474F5BAD" w14:textId="77777777" w:rsidR="00E91E1C" w:rsidRDefault="002429A0" w:rsidP="00E91E1C">
      <w:pPr>
        <w:pStyle w:val="ListParagraph"/>
        <w:numPr>
          <w:ilvl w:val="0"/>
          <w:numId w:val="6"/>
        </w:numPr>
      </w:pPr>
      <w:r w:rsidRPr="002429A0">
        <w:t>LT breast, @ 2:00, US-guided bx= Moderately differentiated invasive ductal carcinoma (tubule formation 3/3, nuclear pleomorphism 2/3, mitotic count 1/3), measuring 1.1 cm in max</w:t>
      </w:r>
      <w:r w:rsidR="00E91E1C">
        <w:t xml:space="preserve">imal length in this material. </w:t>
      </w:r>
    </w:p>
    <w:p w14:paraId="514995F3" w14:textId="5FA06F3F" w:rsidR="002429A0" w:rsidRPr="002429A0" w:rsidRDefault="002429A0" w:rsidP="00E91E1C">
      <w:pPr>
        <w:pStyle w:val="ListParagraph"/>
        <w:numPr>
          <w:ilvl w:val="0"/>
          <w:numId w:val="6"/>
        </w:numPr>
      </w:pPr>
      <w:r w:rsidRPr="002429A0">
        <w:t xml:space="preserve">LT breast, @ 4:00, US-guided bx= Well differentiated invasive ductal carcinoma (tubule formation 2/3, nuclear pleomorphism 2/3, mitotic count 1/3), measuring 0.8 cm in maximal length in this material. </w:t>
      </w:r>
    </w:p>
    <w:p w14:paraId="0F0A7168" w14:textId="77777777" w:rsidR="002429A0" w:rsidRPr="002429A0" w:rsidRDefault="002429A0" w:rsidP="002429A0">
      <w:pPr>
        <w:rPr>
          <w:b/>
          <w:u w:val="single"/>
        </w:rPr>
      </w:pPr>
      <w:r w:rsidRPr="002429A0">
        <w:rPr>
          <w:b/>
          <w:u w:val="single"/>
        </w:rPr>
        <w:t>Prognostic Indicator Markers</w:t>
      </w:r>
    </w:p>
    <w:p w14:paraId="1EAD6C5D" w14:textId="77777777" w:rsidR="002429A0" w:rsidRPr="002429A0" w:rsidRDefault="002429A0" w:rsidP="002429A0">
      <w:pPr>
        <w:rPr>
          <w:u w:val="single"/>
        </w:rPr>
      </w:pPr>
      <w:r w:rsidRPr="002429A0">
        <w:rPr>
          <w:u w:val="single"/>
        </w:rPr>
        <w:t>Bx specimen Part #1:</w:t>
      </w:r>
    </w:p>
    <w:p w14:paraId="7E22ED7E" w14:textId="77777777" w:rsidR="002429A0" w:rsidRPr="002429A0" w:rsidRDefault="002429A0" w:rsidP="002429A0">
      <w:r w:rsidRPr="002429A0">
        <w:t xml:space="preserve">ER= &gt;90%, 3+. </w:t>
      </w:r>
      <w:r w:rsidRPr="002429A0">
        <w:tab/>
      </w:r>
      <w:r w:rsidRPr="002429A0">
        <w:tab/>
        <w:t>PR= 25%, 2-3+</w:t>
      </w:r>
      <w:r w:rsidRPr="002429A0">
        <w:tab/>
      </w:r>
      <w:r w:rsidRPr="002429A0">
        <w:tab/>
        <w:t>HER2 IHC= 0, Negative</w:t>
      </w:r>
      <w:r w:rsidRPr="002429A0">
        <w:tab/>
      </w:r>
      <w:r w:rsidRPr="002429A0">
        <w:tab/>
        <w:t>Ki-67= 18%</w:t>
      </w:r>
    </w:p>
    <w:p w14:paraId="1CFE0671" w14:textId="77777777" w:rsidR="002429A0" w:rsidRPr="002429A0" w:rsidRDefault="002429A0" w:rsidP="002429A0">
      <w:pPr>
        <w:rPr>
          <w:u w:val="single"/>
        </w:rPr>
      </w:pPr>
      <w:r w:rsidRPr="002429A0">
        <w:rPr>
          <w:u w:val="single"/>
        </w:rPr>
        <w:t>Bx specimen Part #2:</w:t>
      </w:r>
    </w:p>
    <w:p w14:paraId="5849E6B4" w14:textId="77777777" w:rsidR="002429A0" w:rsidRPr="002429A0" w:rsidRDefault="002429A0" w:rsidP="002429A0">
      <w:r w:rsidRPr="002429A0">
        <w:t>ER= 88%, 3+</w:t>
      </w:r>
      <w:r w:rsidRPr="002429A0">
        <w:tab/>
      </w:r>
      <w:r w:rsidRPr="002429A0">
        <w:tab/>
        <w:t>PR= 0</w:t>
      </w:r>
      <w:r w:rsidRPr="002429A0">
        <w:tab/>
      </w:r>
      <w:r w:rsidRPr="002429A0">
        <w:tab/>
      </w:r>
      <w:r w:rsidRPr="002429A0">
        <w:tab/>
        <w:t>HER2 IHC= 1+, Negative</w:t>
      </w:r>
      <w:r w:rsidRPr="002429A0">
        <w:tab/>
      </w:r>
      <w:r w:rsidRPr="002429A0">
        <w:tab/>
        <w:t>Ki-67= 23%</w:t>
      </w:r>
    </w:p>
    <w:p w14:paraId="26247670" w14:textId="77777777" w:rsidR="002429A0" w:rsidRPr="002429A0" w:rsidRDefault="002429A0" w:rsidP="002429A0">
      <w:pPr>
        <w:rPr>
          <w:b/>
          <w:u w:val="single"/>
        </w:rPr>
      </w:pPr>
      <w:r w:rsidRPr="002429A0">
        <w:rPr>
          <w:b/>
          <w:u w:val="single"/>
        </w:rPr>
        <w:t>Surgery</w:t>
      </w:r>
    </w:p>
    <w:p w14:paraId="5FE06181" w14:textId="77777777" w:rsidR="002429A0" w:rsidRPr="002429A0" w:rsidRDefault="002429A0" w:rsidP="002429A0">
      <w:r w:rsidRPr="002429A0">
        <w:t>1/4/19: LT breast SAVI scout reflector localized lumpectomy with mapping of LT sentinel axillary lymph nodes and left sentinel lymph node biopsy</w:t>
      </w:r>
    </w:p>
    <w:p w14:paraId="3E098242" w14:textId="77777777" w:rsidR="002429A0" w:rsidRPr="002429A0" w:rsidRDefault="002429A0" w:rsidP="002429A0">
      <w:pPr>
        <w:spacing w:after="0"/>
        <w:rPr>
          <w:u w:val="single"/>
        </w:rPr>
      </w:pPr>
      <w:r w:rsidRPr="002429A0">
        <w:rPr>
          <w:u w:val="single"/>
        </w:rPr>
        <w:t>Pathology Report</w:t>
      </w:r>
    </w:p>
    <w:p w14:paraId="0DD6E324" w14:textId="77777777" w:rsidR="002429A0" w:rsidRPr="002429A0" w:rsidRDefault="002429A0" w:rsidP="002429A0">
      <w:pPr>
        <w:spacing w:after="0"/>
      </w:pPr>
      <w:r w:rsidRPr="002429A0">
        <w:t>Procedure: LT breast lumpectomy, sentinel lymph node sampling,</w:t>
      </w:r>
    </w:p>
    <w:p w14:paraId="07D4824C" w14:textId="77777777" w:rsidR="002429A0" w:rsidRPr="002429A0" w:rsidRDefault="002429A0" w:rsidP="002429A0">
      <w:pPr>
        <w:spacing w:after="0"/>
      </w:pPr>
      <w:r w:rsidRPr="002429A0">
        <w:t>Specimen laterality: Left</w:t>
      </w:r>
    </w:p>
    <w:p w14:paraId="7E974325" w14:textId="77777777" w:rsidR="002429A0" w:rsidRPr="002429A0" w:rsidRDefault="002429A0" w:rsidP="002429A0">
      <w:pPr>
        <w:spacing w:after="0"/>
      </w:pPr>
      <w:r w:rsidRPr="002429A0">
        <w:t>Tumor site (s): 2:00 &amp; 4:00 axis</w:t>
      </w:r>
    </w:p>
    <w:p w14:paraId="62173A6D" w14:textId="77777777" w:rsidR="00A73873" w:rsidRDefault="002429A0" w:rsidP="002429A0">
      <w:pPr>
        <w:spacing w:after="0"/>
      </w:pPr>
      <w:r w:rsidRPr="002429A0">
        <w:t xml:space="preserve">Tumor size: </w:t>
      </w:r>
    </w:p>
    <w:p w14:paraId="0E7B66B5" w14:textId="48E5C16F" w:rsidR="00A73873" w:rsidRDefault="00A73873" w:rsidP="00A73873">
      <w:pPr>
        <w:spacing w:after="0"/>
        <w:ind w:firstLine="720"/>
      </w:pPr>
      <w:r>
        <w:t>Tumor 1:</w:t>
      </w:r>
      <w:r w:rsidR="00930F18">
        <w:t xml:space="preserve">   </w:t>
      </w:r>
      <w:r w:rsidR="002429A0" w:rsidRPr="002429A0">
        <w:t xml:space="preserve">17 mm </w:t>
      </w:r>
    </w:p>
    <w:p w14:paraId="0BF7E2B9" w14:textId="7742FBD7" w:rsidR="002429A0" w:rsidRPr="002429A0" w:rsidRDefault="00A73873" w:rsidP="00A73873">
      <w:pPr>
        <w:spacing w:after="0"/>
        <w:ind w:firstLine="720"/>
      </w:pPr>
      <w:r>
        <w:t xml:space="preserve">Tumor 2: </w:t>
      </w:r>
      <w:r w:rsidR="00930F18">
        <w:t xml:space="preserve">    </w:t>
      </w:r>
      <w:r w:rsidR="002429A0" w:rsidRPr="002429A0">
        <w:t>9 mm</w:t>
      </w:r>
    </w:p>
    <w:p w14:paraId="3FC1857C" w14:textId="70A8C277" w:rsidR="002429A0" w:rsidRDefault="002429A0" w:rsidP="002429A0">
      <w:pPr>
        <w:spacing w:after="0"/>
        <w:rPr>
          <w:u w:val="single"/>
        </w:rPr>
      </w:pPr>
      <w:r w:rsidRPr="002429A0">
        <w:rPr>
          <w:u w:val="single"/>
        </w:rPr>
        <w:t>Histologic Grade: Nottingham Histologic Score:</w:t>
      </w:r>
    </w:p>
    <w:p w14:paraId="15393DAD" w14:textId="2F310497" w:rsidR="00A73873" w:rsidRPr="00A73873" w:rsidRDefault="00A73873" w:rsidP="002429A0">
      <w:pPr>
        <w:spacing w:after="0"/>
      </w:pPr>
      <w:r w:rsidRPr="00A73873">
        <w:t>Tumor 1</w:t>
      </w:r>
    </w:p>
    <w:p w14:paraId="7E2ABB50" w14:textId="77777777" w:rsidR="002429A0" w:rsidRPr="002429A0" w:rsidRDefault="002429A0" w:rsidP="002429A0">
      <w:pPr>
        <w:numPr>
          <w:ilvl w:val="0"/>
          <w:numId w:val="4"/>
        </w:numPr>
        <w:spacing w:after="0"/>
        <w:contextualSpacing/>
      </w:pPr>
      <w:r w:rsidRPr="002429A0">
        <w:t>Tubular Differentiation: 3/3</w:t>
      </w:r>
    </w:p>
    <w:p w14:paraId="4860E106" w14:textId="77777777" w:rsidR="002429A0" w:rsidRPr="002429A0" w:rsidRDefault="002429A0" w:rsidP="002429A0">
      <w:pPr>
        <w:numPr>
          <w:ilvl w:val="0"/>
          <w:numId w:val="4"/>
        </w:numPr>
        <w:spacing w:after="0"/>
        <w:contextualSpacing/>
      </w:pPr>
      <w:r w:rsidRPr="002429A0">
        <w:t>Nuclear Pleomorphism: 2/3</w:t>
      </w:r>
    </w:p>
    <w:p w14:paraId="47A591D9" w14:textId="77777777" w:rsidR="002429A0" w:rsidRPr="002429A0" w:rsidRDefault="002429A0" w:rsidP="002429A0">
      <w:pPr>
        <w:numPr>
          <w:ilvl w:val="0"/>
          <w:numId w:val="4"/>
        </w:numPr>
        <w:spacing w:after="0"/>
        <w:contextualSpacing/>
      </w:pPr>
      <w:r w:rsidRPr="002429A0">
        <w:t>Mitotic Count: 3/3</w:t>
      </w:r>
    </w:p>
    <w:p w14:paraId="35D91689" w14:textId="77777777" w:rsidR="002429A0" w:rsidRPr="002429A0" w:rsidRDefault="002429A0" w:rsidP="002429A0">
      <w:pPr>
        <w:numPr>
          <w:ilvl w:val="0"/>
          <w:numId w:val="4"/>
        </w:numPr>
        <w:spacing w:after="0"/>
        <w:contextualSpacing/>
      </w:pPr>
      <w:r w:rsidRPr="002429A0">
        <w:lastRenderedPageBreak/>
        <w:t>Overall Grade: 8/9</w:t>
      </w:r>
    </w:p>
    <w:p w14:paraId="64426467" w14:textId="77777777" w:rsidR="002429A0" w:rsidRPr="002429A0" w:rsidRDefault="002429A0" w:rsidP="002429A0">
      <w:pPr>
        <w:numPr>
          <w:ilvl w:val="0"/>
          <w:numId w:val="4"/>
        </w:numPr>
        <w:spacing w:after="0"/>
        <w:contextualSpacing/>
      </w:pPr>
      <w:r w:rsidRPr="002429A0">
        <w:t>Grade 3</w:t>
      </w:r>
    </w:p>
    <w:p w14:paraId="6212AD11" w14:textId="77777777" w:rsidR="002429A0" w:rsidRPr="002429A0" w:rsidRDefault="002429A0" w:rsidP="002429A0">
      <w:pPr>
        <w:spacing w:after="0"/>
      </w:pPr>
      <w:r w:rsidRPr="002429A0">
        <w:t xml:space="preserve">Tumor </w:t>
      </w:r>
      <w:proofErr w:type="spellStart"/>
      <w:r w:rsidRPr="002429A0">
        <w:t>Focality</w:t>
      </w:r>
      <w:proofErr w:type="spellEnd"/>
      <w:r w:rsidRPr="002429A0">
        <w:t>: Multifocal</w:t>
      </w:r>
    </w:p>
    <w:p w14:paraId="0186435D" w14:textId="77777777" w:rsidR="002429A0" w:rsidRPr="002429A0" w:rsidRDefault="002429A0" w:rsidP="002429A0">
      <w:pPr>
        <w:spacing w:after="0"/>
      </w:pPr>
      <w:r w:rsidRPr="002429A0">
        <w:t>DCIS: present, minor component of tumor, solid &amp; cribriform, intermediate nuclear grade.</w:t>
      </w:r>
    </w:p>
    <w:p w14:paraId="16D306A0" w14:textId="77777777" w:rsidR="002429A0" w:rsidRPr="002429A0" w:rsidRDefault="002429A0" w:rsidP="002429A0">
      <w:pPr>
        <w:spacing w:after="0"/>
      </w:pPr>
      <w:proofErr w:type="spellStart"/>
      <w:r w:rsidRPr="002429A0">
        <w:t>Lymphovascular</w:t>
      </w:r>
      <w:proofErr w:type="spellEnd"/>
      <w:r w:rsidRPr="002429A0">
        <w:t xml:space="preserve"> Invasion: Present, multiple foci</w:t>
      </w:r>
    </w:p>
    <w:p w14:paraId="38B1F8AD" w14:textId="77777777" w:rsidR="002429A0" w:rsidRPr="002429A0" w:rsidRDefault="002429A0" w:rsidP="002429A0">
      <w:pPr>
        <w:spacing w:after="0"/>
      </w:pPr>
      <w:r w:rsidRPr="002429A0">
        <w:t>Margins uninvolved by invasive carcinoma.</w:t>
      </w:r>
    </w:p>
    <w:p w14:paraId="1E9DCDF1" w14:textId="77777777" w:rsidR="002429A0" w:rsidRPr="002429A0" w:rsidRDefault="002429A0" w:rsidP="002429A0">
      <w:pPr>
        <w:spacing w:after="0"/>
      </w:pPr>
      <w:r w:rsidRPr="002429A0">
        <w:t>Distance from closest margin (mm): All final margins &gt;10 mm</w:t>
      </w:r>
    </w:p>
    <w:p w14:paraId="26F2647A" w14:textId="77777777" w:rsidR="002429A0" w:rsidRPr="002429A0" w:rsidRDefault="002429A0" w:rsidP="002429A0">
      <w:pPr>
        <w:spacing w:after="0"/>
      </w:pPr>
      <w:r w:rsidRPr="002429A0">
        <w:t>Margins for DCIS: All negative</w:t>
      </w:r>
    </w:p>
    <w:p w14:paraId="3C057290" w14:textId="77777777" w:rsidR="002429A0" w:rsidRPr="002429A0" w:rsidRDefault="002429A0" w:rsidP="002429A0">
      <w:pPr>
        <w:spacing w:after="0"/>
      </w:pPr>
      <w:r w:rsidRPr="002429A0">
        <w:t>Regional lymph nodes: LT axillary sentinel lymph nodes</w:t>
      </w:r>
    </w:p>
    <w:p w14:paraId="3808DAC6" w14:textId="77777777" w:rsidR="002429A0" w:rsidRPr="002429A0" w:rsidRDefault="002429A0" w:rsidP="002429A0">
      <w:pPr>
        <w:spacing w:after="0"/>
      </w:pPr>
      <w:r w:rsidRPr="002429A0">
        <w:tab/>
        <w:t>Involved by tumor cells: 2</w:t>
      </w:r>
    </w:p>
    <w:p w14:paraId="46BDBD50" w14:textId="77777777" w:rsidR="002429A0" w:rsidRPr="002429A0" w:rsidRDefault="002429A0" w:rsidP="002429A0">
      <w:pPr>
        <w:spacing w:after="0"/>
      </w:pPr>
      <w:r w:rsidRPr="002429A0">
        <w:tab/>
        <w:t xml:space="preserve">Number of LNs with </w:t>
      </w:r>
      <w:proofErr w:type="spellStart"/>
      <w:r w:rsidRPr="002429A0">
        <w:t>macrometastases</w:t>
      </w:r>
      <w:proofErr w:type="spellEnd"/>
      <w:r w:rsidRPr="002429A0">
        <w:t xml:space="preserve"> (&gt;2 mm): 2</w:t>
      </w:r>
    </w:p>
    <w:p w14:paraId="781488AA" w14:textId="77777777" w:rsidR="002429A0" w:rsidRPr="002429A0" w:rsidRDefault="002429A0" w:rsidP="002429A0">
      <w:pPr>
        <w:spacing w:after="0"/>
      </w:pPr>
      <w:r w:rsidRPr="002429A0">
        <w:tab/>
        <w:t xml:space="preserve">Number of LNs with </w:t>
      </w:r>
      <w:proofErr w:type="spellStart"/>
      <w:r w:rsidRPr="002429A0">
        <w:t>micrometastases</w:t>
      </w:r>
      <w:proofErr w:type="spellEnd"/>
      <w:r w:rsidRPr="002429A0">
        <w:t xml:space="preserve"> (&gt;0.2 mm up to 2 mm and/or &gt; 200 cells): 0</w:t>
      </w:r>
    </w:p>
    <w:p w14:paraId="46CBE375" w14:textId="77777777" w:rsidR="002429A0" w:rsidRPr="002429A0" w:rsidRDefault="002429A0" w:rsidP="002429A0">
      <w:pPr>
        <w:spacing w:after="0"/>
      </w:pPr>
      <w:r w:rsidRPr="002429A0">
        <w:t>Size of largest metastatic deposit (mm): 7 mm</w:t>
      </w:r>
    </w:p>
    <w:p w14:paraId="16E1E988" w14:textId="77777777" w:rsidR="002429A0" w:rsidRPr="002429A0" w:rsidRDefault="002429A0" w:rsidP="002429A0">
      <w:pPr>
        <w:spacing w:after="0"/>
      </w:pPr>
      <w:proofErr w:type="spellStart"/>
      <w:r w:rsidRPr="002429A0">
        <w:t>Extranodal</w:t>
      </w:r>
      <w:proofErr w:type="spellEnd"/>
      <w:r w:rsidRPr="002429A0">
        <w:t xml:space="preserve"> extension: Present</w:t>
      </w:r>
    </w:p>
    <w:p w14:paraId="73C8BAB4" w14:textId="77777777" w:rsidR="002429A0" w:rsidRPr="002429A0" w:rsidRDefault="002429A0" w:rsidP="002429A0">
      <w:pPr>
        <w:spacing w:after="0"/>
      </w:pPr>
      <w:r w:rsidRPr="002429A0">
        <w:t>Number of lymph nodes examined: 4</w:t>
      </w:r>
    </w:p>
    <w:p w14:paraId="76AF8359" w14:textId="77777777" w:rsidR="002429A0" w:rsidRPr="002429A0" w:rsidRDefault="002429A0" w:rsidP="002429A0">
      <w:pPr>
        <w:spacing w:after="0"/>
      </w:pPr>
      <w:r w:rsidRPr="002429A0">
        <w:t>Number of sentinel lymph nodes examined: 4</w:t>
      </w:r>
    </w:p>
    <w:p w14:paraId="464EE631" w14:textId="77777777" w:rsidR="002429A0" w:rsidRPr="002429A0" w:rsidRDefault="002429A0" w:rsidP="002429A0">
      <w:r w:rsidRPr="002429A0">
        <w:t>Treatment effect in breast: No known prior treatment</w:t>
      </w:r>
    </w:p>
    <w:p w14:paraId="7E708906" w14:textId="77777777" w:rsidR="002429A0" w:rsidRPr="002429A0" w:rsidRDefault="002429A0" w:rsidP="002429A0">
      <w:pPr>
        <w:rPr>
          <w:b/>
          <w:u w:val="single"/>
        </w:rPr>
      </w:pPr>
      <w:r w:rsidRPr="002429A0">
        <w:rPr>
          <w:b/>
          <w:u w:val="single"/>
        </w:rPr>
        <w:t>Surgical Immunohistochemistry Results</w:t>
      </w:r>
    </w:p>
    <w:p w14:paraId="3E459D4C" w14:textId="77777777" w:rsidR="002429A0" w:rsidRPr="002429A0" w:rsidRDefault="002429A0" w:rsidP="002429A0">
      <w:pPr>
        <w:spacing w:after="0"/>
        <w:rPr>
          <w:u w:val="single"/>
        </w:rPr>
      </w:pPr>
      <w:r w:rsidRPr="002429A0">
        <w:rPr>
          <w:u w:val="single"/>
        </w:rPr>
        <w:t xml:space="preserve">Part 1 @ 2:00 axis: </w:t>
      </w:r>
    </w:p>
    <w:p w14:paraId="0FB038AA" w14:textId="77777777" w:rsidR="002429A0" w:rsidRPr="002429A0" w:rsidRDefault="002429A0" w:rsidP="002429A0">
      <w:pPr>
        <w:spacing w:after="0"/>
      </w:pPr>
      <w:r w:rsidRPr="002429A0">
        <w:t>ER= 71-99%, 3+</w:t>
      </w:r>
      <w:r w:rsidRPr="002429A0">
        <w:tab/>
      </w:r>
      <w:r w:rsidRPr="002429A0">
        <w:tab/>
        <w:t>PR= 45%, 3+</w:t>
      </w:r>
      <w:r w:rsidRPr="002429A0">
        <w:tab/>
      </w:r>
      <w:r w:rsidRPr="002429A0">
        <w:tab/>
        <w:t>HER2 IHC= 1+, Negative</w:t>
      </w:r>
      <w:r w:rsidRPr="002429A0">
        <w:tab/>
      </w:r>
      <w:r w:rsidRPr="002429A0">
        <w:tab/>
        <w:t>Ki-67= 20-25%</w:t>
      </w:r>
    </w:p>
    <w:p w14:paraId="767A933E" w14:textId="77777777" w:rsidR="002429A0" w:rsidRPr="002429A0" w:rsidRDefault="002429A0" w:rsidP="002429A0">
      <w:pPr>
        <w:spacing w:after="0"/>
        <w:rPr>
          <w:u w:val="single"/>
        </w:rPr>
      </w:pPr>
      <w:r w:rsidRPr="002429A0">
        <w:rPr>
          <w:u w:val="single"/>
        </w:rPr>
        <w:t xml:space="preserve">Part 2 @ 4:00 axis: </w:t>
      </w:r>
    </w:p>
    <w:p w14:paraId="576FA849" w14:textId="77777777" w:rsidR="002429A0" w:rsidRPr="002429A0" w:rsidRDefault="002429A0" w:rsidP="002429A0">
      <w:pPr>
        <w:spacing w:after="0"/>
      </w:pPr>
      <w:r w:rsidRPr="002429A0">
        <w:t>ER= 90%, 3+</w:t>
      </w:r>
      <w:r w:rsidRPr="002429A0">
        <w:tab/>
      </w:r>
      <w:r w:rsidRPr="002429A0">
        <w:tab/>
        <w:t>PR= 35%, 2+</w:t>
      </w:r>
      <w:r w:rsidRPr="002429A0">
        <w:tab/>
      </w:r>
      <w:r w:rsidRPr="002429A0">
        <w:tab/>
        <w:t>HER2 IHC= 1+, Negative</w:t>
      </w:r>
      <w:r w:rsidRPr="002429A0">
        <w:tab/>
      </w:r>
      <w:r w:rsidRPr="002429A0">
        <w:tab/>
        <w:t>Ki-67= 27%</w:t>
      </w:r>
    </w:p>
    <w:p w14:paraId="7197CE9C" w14:textId="77777777" w:rsidR="002429A0" w:rsidRPr="002429A0" w:rsidRDefault="002429A0" w:rsidP="002429A0"/>
    <w:p w14:paraId="67DE2B8F" w14:textId="77777777" w:rsidR="002429A0" w:rsidRPr="002429A0" w:rsidRDefault="002429A0" w:rsidP="002429A0">
      <w:r w:rsidRPr="002429A0">
        <w:t>2/12/19: ACT chemotherapy x 4 cycles</w:t>
      </w:r>
    </w:p>
    <w:p w14:paraId="5139F493" w14:textId="77777777" w:rsidR="002429A0" w:rsidRPr="002429A0" w:rsidRDefault="002429A0" w:rsidP="002429A0">
      <w:pPr>
        <w:rPr>
          <w:b/>
          <w:u w:val="single"/>
        </w:rPr>
      </w:pPr>
      <w:r w:rsidRPr="002429A0">
        <w:rPr>
          <w:b/>
          <w:u w:val="single"/>
        </w:rPr>
        <w:t>Radiation Therapy Summary</w:t>
      </w:r>
    </w:p>
    <w:p w14:paraId="37688D42" w14:textId="77777777" w:rsidR="002429A0" w:rsidRPr="002429A0" w:rsidRDefault="002429A0" w:rsidP="002429A0">
      <w:r w:rsidRPr="002429A0">
        <w:t xml:space="preserve">Mrs Doe received a dose of 5000 cGy to the left breast, left axilla and left supraclavicular regions over 25 days. 6 MV photons were used for the left breast and axillary treatments. 15 MV photons were used for the treatment of the left supraclavicular region. She received a boost of 1000 cGy in five fractions to the tumor bed, 18 MeV electrons were used to deliver this treatment. All three plans were 3D-conformal.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368"/>
        <w:gridCol w:w="1368"/>
        <w:gridCol w:w="1368"/>
        <w:gridCol w:w="1368"/>
        <w:gridCol w:w="1368"/>
        <w:gridCol w:w="1368"/>
      </w:tblGrid>
      <w:tr w:rsidR="002429A0" w:rsidRPr="002429A0" w14:paraId="7A94ECC8" w14:textId="77777777" w:rsidTr="00950D0A">
        <w:tc>
          <w:tcPr>
            <w:tcW w:w="1368" w:type="dxa"/>
            <w:tcBorders>
              <w:top w:val="single" w:sz="4" w:space="0" w:color="auto"/>
              <w:left w:val="single" w:sz="4" w:space="0" w:color="auto"/>
              <w:bottom w:val="single" w:sz="4" w:space="0" w:color="auto"/>
              <w:right w:val="single" w:sz="4" w:space="0" w:color="auto"/>
            </w:tcBorders>
            <w:hideMark/>
          </w:tcPr>
          <w:p w14:paraId="40FFFF5C" w14:textId="77777777" w:rsidR="002429A0" w:rsidRPr="002429A0" w:rsidRDefault="002429A0" w:rsidP="002429A0">
            <w:pPr>
              <w:spacing w:before="60" w:after="60" w:line="240" w:lineRule="auto"/>
              <w:rPr>
                <w:b/>
                <w:sz w:val="20"/>
                <w:szCs w:val="20"/>
              </w:rPr>
            </w:pPr>
            <w:r w:rsidRPr="002429A0">
              <w:rPr>
                <w:b/>
                <w:sz w:val="20"/>
                <w:szCs w:val="20"/>
              </w:rPr>
              <w:t>Site</w:t>
            </w:r>
          </w:p>
        </w:tc>
        <w:tc>
          <w:tcPr>
            <w:tcW w:w="1368" w:type="dxa"/>
            <w:tcBorders>
              <w:top w:val="single" w:sz="4" w:space="0" w:color="auto"/>
              <w:left w:val="single" w:sz="4" w:space="0" w:color="auto"/>
              <w:bottom w:val="single" w:sz="4" w:space="0" w:color="auto"/>
              <w:right w:val="single" w:sz="4" w:space="0" w:color="auto"/>
            </w:tcBorders>
            <w:hideMark/>
          </w:tcPr>
          <w:p w14:paraId="37F432DB" w14:textId="77777777" w:rsidR="002429A0" w:rsidRPr="002429A0" w:rsidRDefault="002429A0" w:rsidP="002429A0">
            <w:pPr>
              <w:spacing w:before="60" w:after="60" w:line="240" w:lineRule="auto"/>
              <w:rPr>
                <w:b/>
                <w:sz w:val="20"/>
                <w:szCs w:val="20"/>
              </w:rPr>
            </w:pPr>
            <w:r w:rsidRPr="002429A0">
              <w:rPr>
                <w:b/>
                <w:sz w:val="20"/>
                <w:szCs w:val="20"/>
              </w:rPr>
              <w:t>Energy</w:t>
            </w:r>
          </w:p>
        </w:tc>
        <w:tc>
          <w:tcPr>
            <w:tcW w:w="1368" w:type="dxa"/>
            <w:tcBorders>
              <w:top w:val="single" w:sz="4" w:space="0" w:color="auto"/>
              <w:left w:val="single" w:sz="4" w:space="0" w:color="auto"/>
              <w:bottom w:val="single" w:sz="4" w:space="0" w:color="auto"/>
              <w:right w:val="single" w:sz="4" w:space="0" w:color="auto"/>
            </w:tcBorders>
            <w:hideMark/>
          </w:tcPr>
          <w:p w14:paraId="2E4FCB82" w14:textId="77777777" w:rsidR="002429A0" w:rsidRPr="002429A0" w:rsidRDefault="002429A0" w:rsidP="002429A0">
            <w:pPr>
              <w:spacing w:before="60" w:after="60" w:line="240" w:lineRule="auto"/>
              <w:rPr>
                <w:b/>
                <w:sz w:val="20"/>
                <w:szCs w:val="20"/>
              </w:rPr>
            </w:pPr>
            <w:r w:rsidRPr="002429A0">
              <w:rPr>
                <w:b/>
                <w:sz w:val="20"/>
                <w:szCs w:val="20"/>
              </w:rPr>
              <w:t>Fractions</w:t>
            </w:r>
          </w:p>
        </w:tc>
        <w:tc>
          <w:tcPr>
            <w:tcW w:w="1368" w:type="dxa"/>
            <w:tcBorders>
              <w:top w:val="single" w:sz="4" w:space="0" w:color="auto"/>
              <w:left w:val="single" w:sz="4" w:space="0" w:color="auto"/>
              <w:bottom w:val="single" w:sz="4" w:space="0" w:color="auto"/>
              <w:right w:val="single" w:sz="4" w:space="0" w:color="auto"/>
            </w:tcBorders>
            <w:hideMark/>
          </w:tcPr>
          <w:p w14:paraId="463F0CCC" w14:textId="77777777" w:rsidR="002429A0" w:rsidRPr="002429A0" w:rsidRDefault="002429A0" w:rsidP="002429A0">
            <w:pPr>
              <w:spacing w:before="60" w:after="60" w:line="240" w:lineRule="auto"/>
              <w:rPr>
                <w:b/>
                <w:sz w:val="20"/>
                <w:szCs w:val="20"/>
              </w:rPr>
            </w:pPr>
            <w:r w:rsidRPr="002429A0">
              <w:rPr>
                <w:b/>
                <w:sz w:val="20"/>
                <w:szCs w:val="20"/>
              </w:rPr>
              <w:t>Dose per Fraction (cGy)</w:t>
            </w:r>
          </w:p>
        </w:tc>
        <w:tc>
          <w:tcPr>
            <w:tcW w:w="1368" w:type="dxa"/>
            <w:tcBorders>
              <w:top w:val="single" w:sz="4" w:space="0" w:color="auto"/>
              <w:left w:val="single" w:sz="4" w:space="0" w:color="auto"/>
              <w:bottom w:val="single" w:sz="4" w:space="0" w:color="auto"/>
              <w:right w:val="single" w:sz="4" w:space="0" w:color="auto"/>
            </w:tcBorders>
            <w:hideMark/>
          </w:tcPr>
          <w:p w14:paraId="7BDACE64" w14:textId="77777777" w:rsidR="002429A0" w:rsidRPr="002429A0" w:rsidRDefault="002429A0" w:rsidP="002429A0">
            <w:pPr>
              <w:spacing w:before="60" w:after="60" w:line="240" w:lineRule="auto"/>
              <w:rPr>
                <w:b/>
                <w:sz w:val="20"/>
                <w:szCs w:val="20"/>
              </w:rPr>
            </w:pPr>
            <w:r w:rsidRPr="002429A0">
              <w:rPr>
                <w:b/>
                <w:sz w:val="20"/>
                <w:szCs w:val="20"/>
              </w:rPr>
              <w:t>Dose Correction (cGy)</w:t>
            </w:r>
          </w:p>
        </w:tc>
        <w:tc>
          <w:tcPr>
            <w:tcW w:w="1368" w:type="dxa"/>
            <w:tcBorders>
              <w:top w:val="single" w:sz="4" w:space="0" w:color="auto"/>
              <w:left w:val="single" w:sz="4" w:space="0" w:color="auto"/>
              <w:bottom w:val="single" w:sz="4" w:space="0" w:color="auto"/>
              <w:right w:val="single" w:sz="4" w:space="0" w:color="auto"/>
            </w:tcBorders>
            <w:hideMark/>
          </w:tcPr>
          <w:p w14:paraId="142CBBD5" w14:textId="77777777" w:rsidR="002429A0" w:rsidRPr="002429A0" w:rsidRDefault="002429A0" w:rsidP="002429A0">
            <w:pPr>
              <w:spacing w:before="60" w:after="60" w:line="240" w:lineRule="auto"/>
              <w:rPr>
                <w:b/>
                <w:sz w:val="20"/>
                <w:szCs w:val="20"/>
              </w:rPr>
            </w:pPr>
            <w:r w:rsidRPr="002429A0">
              <w:rPr>
                <w:b/>
                <w:sz w:val="20"/>
                <w:szCs w:val="20"/>
              </w:rPr>
              <w:t>Total Dose Delivered (cGy)</w:t>
            </w:r>
          </w:p>
        </w:tc>
        <w:tc>
          <w:tcPr>
            <w:tcW w:w="1368" w:type="dxa"/>
            <w:tcBorders>
              <w:top w:val="single" w:sz="4" w:space="0" w:color="auto"/>
              <w:left w:val="single" w:sz="4" w:space="0" w:color="auto"/>
              <w:bottom w:val="single" w:sz="4" w:space="0" w:color="auto"/>
              <w:right w:val="single" w:sz="4" w:space="0" w:color="auto"/>
            </w:tcBorders>
            <w:hideMark/>
          </w:tcPr>
          <w:p w14:paraId="132E8444" w14:textId="77777777" w:rsidR="002429A0" w:rsidRPr="002429A0" w:rsidRDefault="002429A0" w:rsidP="002429A0">
            <w:pPr>
              <w:spacing w:before="60" w:after="60" w:line="240" w:lineRule="auto"/>
              <w:rPr>
                <w:b/>
                <w:sz w:val="20"/>
                <w:szCs w:val="20"/>
              </w:rPr>
            </w:pPr>
            <w:r w:rsidRPr="002429A0">
              <w:rPr>
                <w:b/>
                <w:sz w:val="20"/>
                <w:szCs w:val="20"/>
              </w:rPr>
              <w:t>Elapsed Days</w:t>
            </w:r>
          </w:p>
        </w:tc>
      </w:tr>
      <w:tr w:rsidR="002429A0" w:rsidRPr="002429A0" w14:paraId="7CEB23E8" w14:textId="77777777" w:rsidTr="00950D0A">
        <w:tc>
          <w:tcPr>
            <w:tcW w:w="1368" w:type="dxa"/>
            <w:tcBorders>
              <w:top w:val="single" w:sz="4" w:space="0" w:color="auto"/>
              <w:left w:val="single" w:sz="4" w:space="0" w:color="auto"/>
              <w:bottom w:val="single" w:sz="4" w:space="0" w:color="auto"/>
              <w:right w:val="single" w:sz="4" w:space="0" w:color="auto"/>
            </w:tcBorders>
            <w:hideMark/>
          </w:tcPr>
          <w:p w14:paraId="3E4CAAD2" w14:textId="77777777" w:rsidR="002429A0" w:rsidRPr="002429A0" w:rsidRDefault="002429A0" w:rsidP="002429A0">
            <w:pPr>
              <w:spacing w:before="60" w:after="60" w:line="240" w:lineRule="auto"/>
              <w:rPr>
                <w:sz w:val="20"/>
                <w:szCs w:val="20"/>
              </w:rPr>
            </w:pPr>
            <w:proofErr w:type="spellStart"/>
            <w:r w:rsidRPr="002429A0">
              <w:rPr>
                <w:sz w:val="20"/>
                <w:szCs w:val="20"/>
              </w:rPr>
              <w:t>EBoost</w:t>
            </w:r>
            <w:proofErr w:type="spellEnd"/>
          </w:p>
        </w:tc>
        <w:tc>
          <w:tcPr>
            <w:tcW w:w="1368" w:type="dxa"/>
            <w:tcBorders>
              <w:top w:val="single" w:sz="4" w:space="0" w:color="auto"/>
              <w:left w:val="single" w:sz="4" w:space="0" w:color="auto"/>
              <w:bottom w:val="single" w:sz="4" w:space="0" w:color="auto"/>
              <w:right w:val="single" w:sz="4" w:space="0" w:color="auto"/>
            </w:tcBorders>
            <w:hideMark/>
          </w:tcPr>
          <w:p w14:paraId="1E41FF00" w14:textId="77777777" w:rsidR="002429A0" w:rsidRPr="002429A0" w:rsidRDefault="002429A0" w:rsidP="002429A0">
            <w:pPr>
              <w:spacing w:before="60" w:after="60" w:line="240" w:lineRule="auto"/>
              <w:rPr>
                <w:sz w:val="20"/>
                <w:szCs w:val="20"/>
              </w:rPr>
            </w:pPr>
            <w:r w:rsidRPr="002429A0">
              <w:rPr>
                <w:sz w:val="20"/>
                <w:szCs w:val="20"/>
              </w:rPr>
              <w:t>18E</w:t>
            </w:r>
          </w:p>
        </w:tc>
        <w:tc>
          <w:tcPr>
            <w:tcW w:w="1368" w:type="dxa"/>
            <w:tcBorders>
              <w:top w:val="single" w:sz="4" w:space="0" w:color="auto"/>
              <w:left w:val="single" w:sz="4" w:space="0" w:color="auto"/>
              <w:bottom w:val="single" w:sz="4" w:space="0" w:color="auto"/>
              <w:right w:val="single" w:sz="4" w:space="0" w:color="auto"/>
            </w:tcBorders>
            <w:hideMark/>
          </w:tcPr>
          <w:p w14:paraId="64E06C21" w14:textId="77777777" w:rsidR="002429A0" w:rsidRPr="002429A0" w:rsidRDefault="002429A0" w:rsidP="002429A0">
            <w:pPr>
              <w:spacing w:before="60" w:after="60" w:line="240" w:lineRule="auto"/>
              <w:rPr>
                <w:sz w:val="20"/>
                <w:szCs w:val="20"/>
              </w:rPr>
            </w:pPr>
            <w:r w:rsidRPr="002429A0">
              <w:rPr>
                <w:sz w:val="20"/>
                <w:szCs w:val="20"/>
              </w:rPr>
              <w:t>5 / 5</w:t>
            </w:r>
          </w:p>
        </w:tc>
        <w:tc>
          <w:tcPr>
            <w:tcW w:w="1368" w:type="dxa"/>
            <w:tcBorders>
              <w:top w:val="single" w:sz="4" w:space="0" w:color="auto"/>
              <w:left w:val="single" w:sz="4" w:space="0" w:color="auto"/>
              <w:bottom w:val="single" w:sz="4" w:space="0" w:color="auto"/>
              <w:right w:val="single" w:sz="4" w:space="0" w:color="auto"/>
            </w:tcBorders>
            <w:hideMark/>
          </w:tcPr>
          <w:p w14:paraId="10A1129F" w14:textId="77777777" w:rsidR="002429A0" w:rsidRPr="002429A0" w:rsidRDefault="002429A0" w:rsidP="002429A0">
            <w:pPr>
              <w:spacing w:before="60" w:after="60" w:line="240" w:lineRule="auto"/>
              <w:rPr>
                <w:sz w:val="20"/>
                <w:szCs w:val="20"/>
              </w:rPr>
            </w:pPr>
            <w:r w:rsidRPr="002429A0">
              <w:rPr>
                <w:sz w:val="20"/>
                <w:szCs w:val="20"/>
              </w:rPr>
              <w:t>200</w:t>
            </w:r>
          </w:p>
        </w:tc>
        <w:tc>
          <w:tcPr>
            <w:tcW w:w="1368" w:type="dxa"/>
            <w:tcBorders>
              <w:top w:val="single" w:sz="4" w:space="0" w:color="auto"/>
              <w:left w:val="single" w:sz="4" w:space="0" w:color="auto"/>
              <w:bottom w:val="single" w:sz="4" w:space="0" w:color="auto"/>
              <w:right w:val="single" w:sz="4" w:space="0" w:color="auto"/>
            </w:tcBorders>
            <w:hideMark/>
          </w:tcPr>
          <w:p w14:paraId="0E540F11" w14:textId="77777777" w:rsidR="002429A0" w:rsidRPr="002429A0" w:rsidRDefault="002429A0" w:rsidP="002429A0">
            <w:pPr>
              <w:spacing w:before="60" w:after="60" w:line="240" w:lineRule="auto"/>
              <w:rPr>
                <w:sz w:val="20"/>
                <w:szCs w:val="20"/>
              </w:rPr>
            </w:pPr>
            <w:r w:rsidRPr="002429A0">
              <w:rPr>
                <w:sz w:val="20"/>
                <w:szCs w:val="20"/>
              </w:rPr>
              <w:t>0</w:t>
            </w:r>
          </w:p>
        </w:tc>
        <w:tc>
          <w:tcPr>
            <w:tcW w:w="1368" w:type="dxa"/>
            <w:tcBorders>
              <w:top w:val="single" w:sz="4" w:space="0" w:color="auto"/>
              <w:left w:val="single" w:sz="4" w:space="0" w:color="auto"/>
              <w:bottom w:val="single" w:sz="4" w:space="0" w:color="auto"/>
              <w:right w:val="single" w:sz="4" w:space="0" w:color="auto"/>
            </w:tcBorders>
            <w:hideMark/>
          </w:tcPr>
          <w:p w14:paraId="49D2C695" w14:textId="77777777" w:rsidR="002429A0" w:rsidRPr="002429A0" w:rsidRDefault="002429A0" w:rsidP="002429A0">
            <w:pPr>
              <w:spacing w:before="60" w:after="60" w:line="240" w:lineRule="auto"/>
              <w:rPr>
                <w:sz w:val="20"/>
                <w:szCs w:val="20"/>
              </w:rPr>
            </w:pPr>
            <w:r w:rsidRPr="002429A0">
              <w:rPr>
                <w:sz w:val="20"/>
                <w:szCs w:val="20"/>
              </w:rPr>
              <w:t>1,000</w:t>
            </w:r>
          </w:p>
        </w:tc>
        <w:tc>
          <w:tcPr>
            <w:tcW w:w="1368" w:type="dxa"/>
            <w:tcBorders>
              <w:top w:val="single" w:sz="4" w:space="0" w:color="auto"/>
              <w:left w:val="single" w:sz="4" w:space="0" w:color="auto"/>
              <w:bottom w:val="single" w:sz="4" w:space="0" w:color="auto"/>
              <w:right w:val="single" w:sz="4" w:space="0" w:color="auto"/>
            </w:tcBorders>
            <w:hideMark/>
          </w:tcPr>
          <w:p w14:paraId="36191FF1" w14:textId="77777777" w:rsidR="002429A0" w:rsidRPr="002429A0" w:rsidRDefault="002429A0" w:rsidP="002429A0">
            <w:pPr>
              <w:spacing w:before="60" w:after="60" w:line="240" w:lineRule="auto"/>
              <w:rPr>
                <w:sz w:val="20"/>
                <w:szCs w:val="20"/>
              </w:rPr>
            </w:pPr>
            <w:r w:rsidRPr="002429A0">
              <w:rPr>
                <w:sz w:val="20"/>
                <w:szCs w:val="20"/>
              </w:rPr>
              <w:t>8</w:t>
            </w:r>
          </w:p>
        </w:tc>
      </w:tr>
      <w:tr w:rsidR="002429A0" w:rsidRPr="002429A0" w14:paraId="4C9B627A" w14:textId="77777777" w:rsidTr="00950D0A">
        <w:tc>
          <w:tcPr>
            <w:tcW w:w="1368" w:type="dxa"/>
            <w:tcBorders>
              <w:top w:val="single" w:sz="4" w:space="0" w:color="auto"/>
              <w:left w:val="single" w:sz="4" w:space="0" w:color="auto"/>
              <w:bottom w:val="single" w:sz="4" w:space="0" w:color="auto"/>
              <w:right w:val="single" w:sz="4" w:space="0" w:color="auto"/>
            </w:tcBorders>
            <w:hideMark/>
          </w:tcPr>
          <w:p w14:paraId="63CD86CC" w14:textId="77777777" w:rsidR="002429A0" w:rsidRPr="002429A0" w:rsidRDefault="002429A0" w:rsidP="002429A0">
            <w:pPr>
              <w:spacing w:before="60" w:after="60" w:line="240" w:lineRule="auto"/>
              <w:rPr>
                <w:sz w:val="20"/>
                <w:szCs w:val="20"/>
              </w:rPr>
            </w:pPr>
            <w:r w:rsidRPr="002429A0">
              <w:rPr>
                <w:sz w:val="20"/>
                <w:szCs w:val="20"/>
              </w:rPr>
              <w:t>Lt Breast-Ax</w:t>
            </w:r>
          </w:p>
        </w:tc>
        <w:tc>
          <w:tcPr>
            <w:tcW w:w="1368" w:type="dxa"/>
            <w:tcBorders>
              <w:top w:val="single" w:sz="4" w:space="0" w:color="auto"/>
              <w:left w:val="single" w:sz="4" w:space="0" w:color="auto"/>
              <w:bottom w:val="single" w:sz="4" w:space="0" w:color="auto"/>
              <w:right w:val="single" w:sz="4" w:space="0" w:color="auto"/>
            </w:tcBorders>
            <w:hideMark/>
          </w:tcPr>
          <w:p w14:paraId="5EB92257" w14:textId="77777777" w:rsidR="002429A0" w:rsidRPr="002429A0" w:rsidRDefault="002429A0" w:rsidP="002429A0">
            <w:pPr>
              <w:spacing w:before="60" w:after="60" w:line="240" w:lineRule="auto"/>
              <w:rPr>
                <w:sz w:val="20"/>
                <w:szCs w:val="20"/>
              </w:rPr>
            </w:pPr>
            <w:r w:rsidRPr="002429A0">
              <w:rPr>
                <w:sz w:val="20"/>
                <w:szCs w:val="20"/>
              </w:rPr>
              <w:t>6X</w:t>
            </w:r>
          </w:p>
        </w:tc>
        <w:tc>
          <w:tcPr>
            <w:tcW w:w="1368" w:type="dxa"/>
            <w:tcBorders>
              <w:top w:val="single" w:sz="4" w:space="0" w:color="auto"/>
              <w:left w:val="single" w:sz="4" w:space="0" w:color="auto"/>
              <w:bottom w:val="single" w:sz="4" w:space="0" w:color="auto"/>
              <w:right w:val="single" w:sz="4" w:space="0" w:color="auto"/>
            </w:tcBorders>
            <w:hideMark/>
          </w:tcPr>
          <w:p w14:paraId="7F674276" w14:textId="77777777" w:rsidR="002429A0" w:rsidRPr="002429A0" w:rsidRDefault="002429A0" w:rsidP="002429A0">
            <w:pPr>
              <w:spacing w:before="60" w:after="60" w:line="240" w:lineRule="auto"/>
              <w:rPr>
                <w:sz w:val="20"/>
                <w:szCs w:val="20"/>
              </w:rPr>
            </w:pPr>
            <w:r w:rsidRPr="002429A0">
              <w:rPr>
                <w:sz w:val="20"/>
                <w:szCs w:val="20"/>
              </w:rPr>
              <w:t>25 / 25</w:t>
            </w:r>
          </w:p>
        </w:tc>
        <w:tc>
          <w:tcPr>
            <w:tcW w:w="1368" w:type="dxa"/>
            <w:tcBorders>
              <w:top w:val="single" w:sz="4" w:space="0" w:color="auto"/>
              <w:left w:val="single" w:sz="4" w:space="0" w:color="auto"/>
              <w:bottom w:val="single" w:sz="4" w:space="0" w:color="auto"/>
              <w:right w:val="single" w:sz="4" w:space="0" w:color="auto"/>
            </w:tcBorders>
            <w:hideMark/>
          </w:tcPr>
          <w:p w14:paraId="376DA76C" w14:textId="77777777" w:rsidR="002429A0" w:rsidRPr="002429A0" w:rsidRDefault="002429A0" w:rsidP="002429A0">
            <w:pPr>
              <w:spacing w:before="60" w:after="60" w:line="240" w:lineRule="auto"/>
              <w:rPr>
                <w:sz w:val="20"/>
                <w:szCs w:val="20"/>
              </w:rPr>
            </w:pPr>
            <w:r w:rsidRPr="002429A0">
              <w:rPr>
                <w:sz w:val="20"/>
                <w:szCs w:val="20"/>
              </w:rPr>
              <w:t>200</w:t>
            </w:r>
          </w:p>
        </w:tc>
        <w:tc>
          <w:tcPr>
            <w:tcW w:w="1368" w:type="dxa"/>
            <w:tcBorders>
              <w:top w:val="single" w:sz="4" w:space="0" w:color="auto"/>
              <w:left w:val="single" w:sz="4" w:space="0" w:color="auto"/>
              <w:bottom w:val="single" w:sz="4" w:space="0" w:color="auto"/>
              <w:right w:val="single" w:sz="4" w:space="0" w:color="auto"/>
            </w:tcBorders>
            <w:hideMark/>
          </w:tcPr>
          <w:p w14:paraId="04BCAC23" w14:textId="77777777" w:rsidR="002429A0" w:rsidRPr="002429A0" w:rsidRDefault="002429A0" w:rsidP="002429A0">
            <w:pPr>
              <w:spacing w:before="60" w:after="60" w:line="240" w:lineRule="auto"/>
              <w:rPr>
                <w:sz w:val="20"/>
                <w:szCs w:val="20"/>
              </w:rPr>
            </w:pPr>
            <w:r w:rsidRPr="002429A0">
              <w:rPr>
                <w:sz w:val="20"/>
                <w:szCs w:val="20"/>
              </w:rPr>
              <w:t>0</w:t>
            </w:r>
          </w:p>
        </w:tc>
        <w:tc>
          <w:tcPr>
            <w:tcW w:w="1368" w:type="dxa"/>
            <w:tcBorders>
              <w:top w:val="single" w:sz="4" w:space="0" w:color="auto"/>
              <w:left w:val="single" w:sz="4" w:space="0" w:color="auto"/>
              <w:bottom w:val="single" w:sz="4" w:space="0" w:color="auto"/>
              <w:right w:val="single" w:sz="4" w:space="0" w:color="auto"/>
            </w:tcBorders>
            <w:hideMark/>
          </w:tcPr>
          <w:p w14:paraId="55245C48" w14:textId="77777777" w:rsidR="002429A0" w:rsidRPr="002429A0" w:rsidRDefault="002429A0" w:rsidP="002429A0">
            <w:pPr>
              <w:spacing w:before="60" w:after="60" w:line="240" w:lineRule="auto"/>
              <w:rPr>
                <w:sz w:val="20"/>
                <w:szCs w:val="20"/>
              </w:rPr>
            </w:pPr>
            <w:r w:rsidRPr="002429A0">
              <w:rPr>
                <w:sz w:val="20"/>
                <w:szCs w:val="20"/>
              </w:rPr>
              <w:t>5,000</w:t>
            </w:r>
          </w:p>
        </w:tc>
        <w:tc>
          <w:tcPr>
            <w:tcW w:w="1368" w:type="dxa"/>
            <w:tcBorders>
              <w:top w:val="single" w:sz="4" w:space="0" w:color="auto"/>
              <w:left w:val="single" w:sz="4" w:space="0" w:color="auto"/>
              <w:bottom w:val="single" w:sz="4" w:space="0" w:color="auto"/>
              <w:right w:val="single" w:sz="4" w:space="0" w:color="auto"/>
            </w:tcBorders>
            <w:hideMark/>
          </w:tcPr>
          <w:p w14:paraId="6EF51E61" w14:textId="77777777" w:rsidR="002429A0" w:rsidRPr="002429A0" w:rsidRDefault="002429A0" w:rsidP="002429A0">
            <w:pPr>
              <w:spacing w:before="60" w:after="60" w:line="240" w:lineRule="auto"/>
              <w:rPr>
                <w:sz w:val="20"/>
                <w:szCs w:val="20"/>
              </w:rPr>
            </w:pPr>
            <w:r w:rsidRPr="002429A0">
              <w:rPr>
                <w:sz w:val="20"/>
                <w:szCs w:val="20"/>
              </w:rPr>
              <w:t>34</w:t>
            </w:r>
          </w:p>
        </w:tc>
      </w:tr>
      <w:tr w:rsidR="002429A0" w:rsidRPr="002429A0" w14:paraId="0F45A226" w14:textId="77777777" w:rsidTr="00950D0A">
        <w:tc>
          <w:tcPr>
            <w:tcW w:w="1368" w:type="dxa"/>
            <w:tcBorders>
              <w:top w:val="single" w:sz="4" w:space="0" w:color="auto"/>
              <w:left w:val="single" w:sz="4" w:space="0" w:color="auto"/>
              <w:bottom w:val="single" w:sz="4" w:space="0" w:color="auto"/>
              <w:right w:val="single" w:sz="4" w:space="0" w:color="auto"/>
            </w:tcBorders>
            <w:hideMark/>
          </w:tcPr>
          <w:p w14:paraId="001DCA40" w14:textId="77777777" w:rsidR="002429A0" w:rsidRPr="002429A0" w:rsidRDefault="002429A0" w:rsidP="002429A0">
            <w:pPr>
              <w:spacing w:before="60" w:after="60" w:line="240" w:lineRule="auto"/>
              <w:rPr>
                <w:sz w:val="20"/>
                <w:szCs w:val="20"/>
              </w:rPr>
            </w:pPr>
            <w:r w:rsidRPr="002429A0">
              <w:rPr>
                <w:sz w:val="20"/>
                <w:szCs w:val="20"/>
              </w:rPr>
              <w:t>Lt Sclav</w:t>
            </w:r>
          </w:p>
        </w:tc>
        <w:tc>
          <w:tcPr>
            <w:tcW w:w="1368" w:type="dxa"/>
            <w:tcBorders>
              <w:top w:val="single" w:sz="4" w:space="0" w:color="auto"/>
              <w:left w:val="single" w:sz="4" w:space="0" w:color="auto"/>
              <w:bottom w:val="single" w:sz="4" w:space="0" w:color="auto"/>
              <w:right w:val="single" w:sz="4" w:space="0" w:color="auto"/>
            </w:tcBorders>
            <w:hideMark/>
          </w:tcPr>
          <w:p w14:paraId="11E4AA42" w14:textId="77777777" w:rsidR="002429A0" w:rsidRPr="002429A0" w:rsidRDefault="002429A0" w:rsidP="002429A0">
            <w:pPr>
              <w:spacing w:before="60" w:after="60" w:line="240" w:lineRule="auto"/>
              <w:rPr>
                <w:sz w:val="20"/>
                <w:szCs w:val="20"/>
              </w:rPr>
            </w:pPr>
            <w:r w:rsidRPr="002429A0">
              <w:rPr>
                <w:sz w:val="20"/>
                <w:szCs w:val="20"/>
              </w:rPr>
              <w:t>15X</w:t>
            </w:r>
          </w:p>
        </w:tc>
        <w:tc>
          <w:tcPr>
            <w:tcW w:w="1368" w:type="dxa"/>
            <w:tcBorders>
              <w:top w:val="single" w:sz="4" w:space="0" w:color="auto"/>
              <w:left w:val="single" w:sz="4" w:space="0" w:color="auto"/>
              <w:bottom w:val="single" w:sz="4" w:space="0" w:color="auto"/>
              <w:right w:val="single" w:sz="4" w:space="0" w:color="auto"/>
            </w:tcBorders>
            <w:hideMark/>
          </w:tcPr>
          <w:p w14:paraId="0C645184" w14:textId="77777777" w:rsidR="002429A0" w:rsidRPr="002429A0" w:rsidRDefault="002429A0" w:rsidP="002429A0">
            <w:pPr>
              <w:spacing w:before="60" w:after="60" w:line="240" w:lineRule="auto"/>
              <w:rPr>
                <w:sz w:val="20"/>
                <w:szCs w:val="20"/>
              </w:rPr>
            </w:pPr>
            <w:r w:rsidRPr="002429A0">
              <w:rPr>
                <w:sz w:val="20"/>
                <w:szCs w:val="20"/>
              </w:rPr>
              <w:t>25 / 25</w:t>
            </w:r>
          </w:p>
        </w:tc>
        <w:tc>
          <w:tcPr>
            <w:tcW w:w="1368" w:type="dxa"/>
            <w:tcBorders>
              <w:top w:val="single" w:sz="4" w:space="0" w:color="auto"/>
              <w:left w:val="single" w:sz="4" w:space="0" w:color="auto"/>
              <w:bottom w:val="single" w:sz="4" w:space="0" w:color="auto"/>
              <w:right w:val="single" w:sz="4" w:space="0" w:color="auto"/>
            </w:tcBorders>
            <w:hideMark/>
          </w:tcPr>
          <w:p w14:paraId="7F97E4E3" w14:textId="77777777" w:rsidR="002429A0" w:rsidRPr="002429A0" w:rsidRDefault="002429A0" w:rsidP="002429A0">
            <w:pPr>
              <w:spacing w:before="60" w:after="60" w:line="240" w:lineRule="auto"/>
              <w:rPr>
                <w:sz w:val="20"/>
                <w:szCs w:val="20"/>
              </w:rPr>
            </w:pPr>
            <w:r w:rsidRPr="002429A0">
              <w:rPr>
                <w:sz w:val="20"/>
                <w:szCs w:val="20"/>
              </w:rPr>
              <w:t>200</w:t>
            </w:r>
          </w:p>
        </w:tc>
        <w:tc>
          <w:tcPr>
            <w:tcW w:w="1368" w:type="dxa"/>
            <w:tcBorders>
              <w:top w:val="single" w:sz="4" w:space="0" w:color="auto"/>
              <w:left w:val="single" w:sz="4" w:space="0" w:color="auto"/>
              <w:bottom w:val="single" w:sz="4" w:space="0" w:color="auto"/>
              <w:right w:val="single" w:sz="4" w:space="0" w:color="auto"/>
            </w:tcBorders>
            <w:hideMark/>
          </w:tcPr>
          <w:p w14:paraId="0134C3BF" w14:textId="77777777" w:rsidR="002429A0" w:rsidRPr="002429A0" w:rsidRDefault="002429A0" w:rsidP="002429A0">
            <w:pPr>
              <w:spacing w:before="60" w:after="60" w:line="240" w:lineRule="auto"/>
              <w:rPr>
                <w:sz w:val="20"/>
                <w:szCs w:val="20"/>
              </w:rPr>
            </w:pPr>
            <w:r w:rsidRPr="002429A0">
              <w:rPr>
                <w:sz w:val="20"/>
                <w:szCs w:val="20"/>
              </w:rPr>
              <w:t>0</w:t>
            </w:r>
          </w:p>
        </w:tc>
        <w:tc>
          <w:tcPr>
            <w:tcW w:w="1368" w:type="dxa"/>
            <w:tcBorders>
              <w:top w:val="single" w:sz="4" w:space="0" w:color="auto"/>
              <w:left w:val="single" w:sz="4" w:space="0" w:color="auto"/>
              <w:bottom w:val="single" w:sz="4" w:space="0" w:color="auto"/>
              <w:right w:val="single" w:sz="4" w:space="0" w:color="auto"/>
            </w:tcBorders>
            <w:hideMark/>
          </w:tcPr>
          <w:p w14:paraId="60463600" w14:textId="77777777" w:rsidR="002429A0" w:rsidRPr="002429A0" w:rsidRDefault="002429A0" w:rsidP="002429A0">
            <w:pPr>
              <w:spacing w:before="60" w:after="60" w:line="240" w:lineRule="auto"/>
              <w:rPr>
                <w:sz w:val="20"/>
                <w:szCs w:val="20"/>
              </w:rPr>
            </w:pPr>
            <w:r w:rsidRPr="002429A0">
              <w:rPr>
                <w:sz w:val="20"/>
                <w:szCs w:val="20"/>
              </w:rPr>
              <w:t>5,000</w:t>
            </w:r>
          </w:p>
        </w:tc>
        <w:tc>
          <w:tcPr>
            <w:tcW w:w="1368" w:type="dxa"/>
            <w:tcBorders>
              <w:top w:val="single" w:sz="4" w:space="0" w:color="auto"/>
              <w:left w:val="single" w:sz="4" w:space="0" w:color="auto"/>
              <w:bottom w:val="single" w:sz="4" w:space="0" w:color="auto"/>
              <w:right w:val="single" w:sz="4" w:space="0" w:color="auto"/>
            </w:tcBorders>
            <w:hideMark/>
          </w:tcPr>
          <w:p w14:paraId="00928003" w14:textId="77777777" w:rsidR="002429A0" w:rsidRPr="002429A0" w:rsidRDefault="002429A0" w:rsidP="002429A0">
            <w:pPr>
              <w:spacing w:before="60" w:after="60" w:line="240" w:lineRule="auto"/>
              <w:rPr>
                <w:sz w:val="20"/>
                <w:szCs w:val="20"/>
              </w:rPr>
            </w:pPr>
            <w:r w:rsidRPr="002429A0">
              <w:rPr>
                <w:sz w:val="20"/>
                <w:szCs w:val="20"/>
              </w:rPr>
              <w:t>34</w:t>
            </w:r>
          </w:p>
        </w:tc>
      </w:tr>
    </w:tbl>
    <w:p w14:paraId="7D6A41FA" w14:textId="77777777" w:rsidR="002429A0" w:rsidRPr="002429A0" w:rsidRDefault="002429A0" w:rsidP="002429A0"/>
    <w:p w14:paraId="707205AC" w14:textId="77777777" w:rsidR="002429A0" w:rsidRPr="002429A0" w:rsidRDefault="002429A0" w:rsidP="002429A0">
      <w:r w:rsidRPr="002429A0">
        <w:t>Start Date: 5/27/19</w:t>
      </w:r>
      <w:r w:rsidRPr="002429A0">
        <w:tab/>
      </w:r>
      <w:r w:rsidRPr="002429A0">
        <w:tab/>
        <w:t>End Date: 7/9/19</w:t>
      </w:r>
    </w:p>
    <w:p w14:paraId="615084A7" w14:textId="77777777" w:rsidR="002429A0" w:rsidRPr="002429A0" w:rsidRDefault="002429A0" w:rsidP="002429A0">
      <w:r w:rsidRPr="002429A0">
        <w:t xml:space="preserve">7/25/19: </w:t>
      </w:r>
      <w:proofErr w:type="spellStart"/>
      <w:r w:rsidRPr="002429A0">
        <w:t>Anastrozole</w:t>
      </w:r>
      <w:proofErr w:type="spellEnd"/>
      <w:r w:rsidRPr="002429A0">
        <w:t>, 1 mg oral daily tablets.</w:t>
      </w:r>
    </w:p>
    <w:p w14:paraId="19633755" w14:textId="776A722B" w:rsidR="00950D0A" w:rsidRDefault="00950D0A">
      <w:r>
        <w:br w:type="page"/>
      </w:r>
    </w:p>
    <w:tbl>
      <w:tblPr>
        <w:tblStyle w:val="PlainTable111"/>
        <w:tblW w:w="9900" w:type="dxa"/>
        <w:tblInd w:w="0" w:type="dxa"/>
        <w:tblLayout w:type="fixed"/>
        <w:tblLook w:val="04A0" w:firstRow="1" w:lastRow="0" w:firstColumn="1" w:lastColumn="0" w:noHBand="0" w:noVBand="1"/>
      </w:tblPr>
      <w:tblGrid>
        <w:gridCol w:w="2064"/>
        <w:gridCol w:w="990"/>
        <w:gridCol w:w="992"/>
        <w:gridCol w:w="625"/>
        <w:gridCol w:w="364"/>
        <w:gridCol w:w="1169"/>
        <w:gridCol w:w="808"/>
        <w:gridCol w:w="1621"/>
        <w:gridCol w:w="1267"/>
      </w:tblGrid>
      <w:tr w:rsidR="00950D0A" w:rsidRPr="004B6477" w14:paraId="4526BAAD" w14:textId="77777777" w:rsidTr="00950D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0"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92BB43" w14:textId="17244A14" w:rsidR="00950D0A" w:rsidRPr="004B6477" w:rsidRDefault="00AE1271" w:rsidP="00950D0A">
            <w:pPr>
              <w:keepNext/>
              <w:keepLines/>
              <w:spacing w:before="40" w:line="259" w:lineRule="auto"/>
              <w:jc w:val="center"/>
              <w:outlineLvl w:val="1"/>
              <w:rPr>
                <w:rFonts w:asciiTheme="majorHAnsi" w:eastAsiaTheme="majorEastAsia" w:hAnsiTheme="majorHAnsi" w:cstheme="majorBidi"/>
                <w:b w:val="0"/>
                <w:bCs w:val="0"/>
                <w:color w:val="2E74B5" w:themeColor="accent1" w:themeShade="BF"/>
                <w:sz w:val="26"/>
                <w:szCs w:val="26"/>
              </w:rPr>
            </w:pPr>
            <w:r>
              <w:rPr>
                <w:rFonts w:asciiTheme="majorHAnsi" w:eastAsiaTheme="majorEastAsia" w:hAnsiTheme="majorHAnsi" w:cstheme="majorBidi"/>
                <w:b w:val="0"/>
                <w:bCs w:val="0"/>
                <w:color w:val="2E74B5" w:themeColor="accent1" w:themeShade="BF"/>
                <w:sz w:val="26"/>
                <w:szCs w:val="26"/>
              </w:rPr>
              <w:lastRenderedPageBreak/>
              <w:t>Scenario 2</w:t>
            </w:r>
          </w:p>
        </w:tc>
      </w:tr>
      <w:tr w:rsidR="001E5B48" w:rsidRPr="004B6477" w14:paraId="7E949BF6" w14:textId="77777777" w:rsidTr="00950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D467AB" w14:textId="77777777" w:rsidR="001E5B48" w:rsidRPr="004B6477" w:rsidRDefault="001E5B48" w:rsidP="001E5B48">
            <w:pPr>
              <w:spacing w:after="160" w:line="259" w:lineRule="auto"/>
              <w:rPr>
                <w:rFonts w:cstheme="minorHAnsi"/>
                <w:bCs w:val="0"/>
              </w:rPr>
            </w:pPr>
            <w:r w:rsidRPr="004B6477">
              <w:rPr>
                <w:rFonts w:cstheme="minorHAnsi"/>
                <w:b w:val="0"/>
                <w:bCs w:val="0"/>
              </w:rPr>
              <w:t>Primary Site</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9A0FBE" w14:textId="40D203F7" w:rsidR="001E5B48" w:rsidRPr="004B6477" w:rsidRDefault="001377E3" w:rsidP="001E5B4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C50.9</w:t>
            </w:r>
          </w:p>
        </w:tc>
        <w:tc>
          <w:tcPr>
            <w:tcW w:w="198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5AD959" w14:textId="4332F0A8" w:rsidR="001E5B48" w:rsidRPr="004B6477" w:rsidRDefault="001E5B48" w:rsidP="001E5B4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D74B13">
              <w:t>Grade Clinical</w:t>
            </w:r>
          </w:p>
        </w:tc>
        <w:tc>
          <w:tcPr>
            <w:tcW w:w="48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50DF56" w14:textId="6384C1BA" w:rsidR="001E5B48" w:rsidRPr="004B6477" w:rsidRDefault="001E5B48" w:rsidP="001E5B4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r>
      <w:tr w:rsidR="001E5B48" w:rsidRPr="004B6477" w14:paraId="5CDD3B8A" w14:textId="77777777" w:rsidTr="00950D0A">
        <w:tc>
          <w:tcPr>
            <w:cnfStyle w:val="001000000000" w:firstRow="0" w:lastRow="0" w:firstColumn="1" w:lastColumn="0" w:oddVBand="0" w:evenVBand="0" w:oddHBand="0" w:evenHBand="0" w:firstRowFirstColumn="0" w:firstRowLastColumn="0" w:lastRowFirstColumn="0" w:lastRowLastColumn="0"/>
            <w:tcW w:w="20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3035A3" w14:textId="77777777" w:rsidR="001E5B48" w:rsidRPr="004B6477" w:rsidRDefault="001E5B48" w:rsidP="001E5B48">
            <w:pPr>
              <w:spacing w:after="160" w:line="259" w:lineRule="auto"/>
              <w:rPr>
                <w:rFonts w:cstheme="minorHAnsi"/>
                <w:bCs w:val="0"/>
              </w:rPr>
            </w:pPr>
            <w:r w:rsidRPr="004B6477">
              <w:rPr>
                <w:rFonts w:cstheme="minorHAnsi"/>
                <w:b w:val="0"/>
                <w:bCs w:val="0"/>
              </w:rPr>
              <w:t>Histology</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867F11" w14:textId="77777777" w:rsidR="001E5B48" w:rsidRPr="004B6477" w:rsidRDefault="001E5B48" w:rsidP="001E5B4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4B6477">
              <w:rPr>
                <w:rFonts w:cstheme="minorHAnsi"/>
              </w:rPr>
              <w:t>8500</w:t>
            </w:r>
          </w:p>
        </w:tc>
        <w:tc>
          <w:tcPr>
            <w:tcW w:w="198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C56248" w14:textId="0B5B9753" w:rsidR="001E5B48" w:rsidRPr="004B6477" w:rsidRDefault="001E5B48" w:rsidP="001E5B4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D74B13">
              <w:t>Grade Pathological</w:t>
            </w:r>
          </w:p>
        </w:tc>
        <w:tc>
          <w:tcPr>
            <w:tcW w:w="48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5812FC" w14:textId="62D7F5BB" w:rsidR="001E5B48" w:rsidRPr="004B6477" w:rsidRDefault="001E5B48" w:rsidP="001E5B4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w:t>
            </w:r>
          </w:p>
        </w:tc>
      </w:tr>
      <w:tr w:rsidR="001E5B48" w:rsidRPr="004B6477" w14:paraId="3AC46D7D" w14:textId="77777777" w:rsidTr="00950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420FD9" w14:textId="77777777" w:rsidR="001E5B48" w:rsidRPr="004B6477" w:rsidRDefault="001E5B48" w:rsidP="001E5B48">
            <w:pPr>
              <w:spacing w:after="160" w:line="259" w:lineRule="auto"/>
              <w:rPr>
                <w:rFonts w:cstheme="minorHAnsi"/>
                <w:bCs w:val="0"/>
              </w:rPr>
            </w:pPr>
            <w:r w:rsidRPr="004B6477">
              <w:rPr>
                <w:rFonts w:cstheme="minorHAnsi"/>
                <w:b w:val="0"/>
                <w:bCs w:val="0"/>
              </w:rPr>
              <w:t>Behavior</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66D532" w14:textId="77777777" w:rsidR="001E5B48" w:rsidRPr="004B6477" w:rsidRDefault="001E5B48" w:rsidP="001E5B4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4B6477">
              <w:rPr>
                <w:rFonts w:cstheme="minorHAnsi"/>
              </w:rPr>
              <w:t>3</w:t>
            </w:r>
          </w:p>
        </w:tc>
        <w:tc>
          <w:tcPr>
            <w:tcW w:w="198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0D9F13" w14:textId="61FCAB3A" w:rsidR="001E5B48" w:rsidRPr="004B6477" w:rsidRDefault="001E5B48" w:rsidP="001E5B4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D74B13">
              <w:t>Grade Post Therapy</w:t>
            </w:r>
          </w:p>
        </w:tc>
        <w:tc>
          <w:tcPr>
            <w:tcW w:w="48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9C99C8" w14:textId="77777777" w:rsidR="001E5B48" w:rsidRPr="004B6477" w:rsidRDefault="001E5B48" w:rsidP="001E5B4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950D0A" w:rsidRPr="004B6477" w14:paraId="2334A9D8" w14:textId="77777777" w:rsidTr="00950D0A">
        <w:tc>
          <w:tcPr>
            <w:cnfStyle w:val="001000000000" w:firstRow="0" w:lastRow="0" w:firstColumn="1" w:lastColumn="0" w:oddVBand="0" w:evenVBand="0" w:oddHBand="0" w:evenHBand="0" w:firstRowFirstColumn="0" w:firstRowLastColumn="0" w:lastRowFirstColumn="0" w:lastRowLastColumn="0"/>
            <w:tcW w:w="9900"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A93A77" w14:textId="77777777" w:rsidR="00950D0A" w:rsidRPr="004B6477" w:rsidRDefault="00950D0A" w:rsidP="00950D0A">
            <w:pPr>
              <w:spacing w:after="160" w:line="259" w:lineRule="auto"/>
              <w:rPr>
                <w:rFonts w:cstheme="minorHAnsi"/>
              </w:rPr>
            </w:pPr>
          </w:p>
        </w:tc>
      </w:tr>
      <w:tr w:rsidR="00950D0A" w:rsidRPr="004B6477" w14:paraId="49F433E7" w14:textId="77777777" w:rsidTr="00950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0"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64894E" w14:textId="77777777" w:rsidR="00950D0A" w:rsidRPr="004B6477" w:rsidRDefault="00950D0A" w:rsidP="00950D0A">
            <w:pPr>
              <w:spacing w:after="160" w:line="259" w:lineRule="auto"/>
              <w:jc w:val="center"/>
              <w:rPr>
                <w:rFonts w:cstheme="minorHAnsi"/>
                <w:bCs w:val="0"/>
              </w:rPr>
            </w:pPr>
            <w:r w:rsidRPr="004B6477">
              <w:rPr>
                <w:rFonts w:cstheme="minorHAnsi"/>
                <w:bCs w:val="0"/>
              </w:rPr>
              <w:t>Stage Data items</w:t>
            </w:r>
          </w:p>
        </w:tc>
      </w:tr>
      <w:tr w:rsidR="00950D0A" w:rsidRPr="004B6477" w14:paraId="609FAF16" w14:textId="77777777" w:rsidTr="00950D0A">
        <w:tc>
          <w:tcPr>
            <w:cnfStyle w:val="001000000000" w:firstRow="0" w:lastRow="0" w:firstColumn="1" w:lastColumn="0" w:oddVBand="0" w:evenVBand="0" w:oddHBand="0" w:evenHBand="0" w:firstRowFirstColumn="0" w:firstRowLastColumn="0" w:lastRowFirstColumn="0" w:lastRowLastColumn="0"/>
            <w:tcW w:w="20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77F218" w14:textId="77777777" w:rsidR="00950D0A" w:rsidRPr="004B6477" w:rsidRDefault="00950D0A" w:rsidP="00950D0A">
            <w:pPr>
              <w:spacing w:after="160" w:line="259" w:lineRule="auto"/>
              <w:rPr>
                <w:rFonts w:cstheme="minorHAnsi"/>
                <w:bCs w:val="0"/>
                <w:i/>
              </w:rPr>
            </w:pPr>
            <w:r w:rsidRPr="004B6477">
              <w:rPr>
                <w:rFonts w:cstheme="minorHAnsi"/>
                <w:b w:val="0"/>
                <w:bCs w:val="0"/>
                <w:i/>
              </w:rPr>
              <w:t>Clinical Tumor Size</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8F6001" w14:textId="6D4575F2" w:rsidR="00950D0A" w:rsidRPr="004B6477" w:rsidRDefault="00A73873" w:rsidP="00950D0A">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i/>
              </w:rPr>
            </w:pPr>
            <w:r>
              <w:rPr>
                <w:rFonts w:cstheme="minorHAnsi"/>
                <w:i/>
              </w:rPr>
              <w:t>026</w:t>
            </w:r>
          </w:p>
        </w:tc>
        <w:tc>
          <w:tcPr>
            <w:tcW w:w="198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62E5AC" w14:textId="77777777" w:rsidR="00950D0A" w:rsidRPr="004B6477" w:rsidRDefault="00950D0A" w:rsidP="00950D0A">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i/>
              </w:rPr>
            </w:pPr>
            <w:r w:rsidRPr="004B6477">
              <w:rPr>
                <w:rFonts w:cstheme="minorHAnsi"/>
                <w:i/>
              </w:rPr>
              <w:t>Pathological Tumor Size</w:t>
            </w:r>
          </w:p>
        </w:tc>
        <w:tc>
          <w:tcPr>
            <w:tcW w:w="11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11D320" w14:textId="683F4EAD" w:rsidR="00950D0A" w:rsidRPr="004B6477" w:rsidRDefault="00A73873" w:rsidP="00950D0A">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i/>
              </w:rPr>
            </w:pPr>
            <w:r>
              <w:rPr>
                <w:rFonts w:cstheme="minorHAnsi"/>
                <w:i/>
              </w:rPr>
              <w:t>017</w:t>
            </w:r>
          </w:p>
        </w:tc>
        <w:tc>
          <w:tcPr>
            <w:tcW w:w="242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DD2BB9" w14:textId="77777777" w:rsidR="00950D0A" w:rsidRPr="004B6477" w:rsidRDefault="00950D0A" w:rsidP="00950D0A">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4B6477">
              <w:rPr>
                <w:rFonts w:cstheme="minorHAnsi"/>
              </w:rPr>
              <w:t>Tumor Size Summary</w:t>
            </w:r>
          </w:p>
        </w:tc>
        <w:tc>
          <w:tcPr>
            <w:tcW w:w="12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E31B6A" w14:textId="6605C2D3" w:rsidR="00950D0A" w:rsidRPr="004B6477" w:rsidRDefault="00A73873" w:rsidP="00950D0A">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017</w:t>
            </w:r>
          </w:p>
        </w:tc>
      </w:tr>
      <w:tr w:rsidR="00950D0A" w:rsidRPr="004B6477" w14:paraId="2A93F89A" w14:textId="77777777" w:rsidTr="00950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0"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CC950" w14:textId="77777777" w:rsidR="00950D0A" w:rsidRPr="004B6477" w:rsidRDefault="00950D0A" w:rsidP="00950D0A">
            <w:pPr>
              <w:spacing w:after="160" w:line="259" w:lineRule="auto"/>
              <w:jc w:val="center"/>
              <w:rPr>
                <w:rFonts w:cstheme="minorHAnsi"/>
                <w:b w:val="0"/>
                <w:bCs w:val="0"/>
              </w:rPr>
            </w:pPr>
            <w:r w:rsidRPr="004B6477">
              <w:rPr>
                <w:rFonts w:cstheme="minorHAnsi"/>
                <w:b w:val="0"/>
                <w:bCs w:val="0"/>
              </w:rPr>
              <w:t>AJCC Stage</w:t>
            </w:r>
          </w:p>
        </w:tc>
      </w:tr>
      <w:tr w:rsidR="00950D0A" w:rsidRPr="004B6477" w14:paraId="3B2D861B" w14:textId="77777777" w:rsidTr="00950D0A">
        <w:tc>
          <w:tcPr>
            <w:cnfStyle w:val="001000000000" w:firstRow="0" w:lastRow="0" w:firstColumn="1" w:lastColumn="0" w:oddVBand="0" w:evenVBand="0" w:oddHBand="0" w:evenHBand="0" w:firstRowFirstColumn="0" w:firstRowLastColumn="0" w:lastRowFirstColumn="0" w:lastRowLastColumn="0"/>
            <w:tcW w:w="20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B4ED10" w14:textId="77777777" w:rsidR="00950D0A" w:rsidRPr="004B6477" w:rsidRDefault="00950D0A" w:rsidP="00950D0A">
            <w:pPr>
              <w:spacing w:after="160" w:line="259" w:lineRule="auto"/>
              <w:rPr>
                <w:rFonts w:cstheme="minorHAnsi"/>
                <w:bCs w:val="0"/>
              </w:rPr>
            </w:pPr>
            <w:r w:rsidRPr="004B6477">
              <w:rPr>
                <w:rFonts w:cstheme="minorHAnsi"/>
                <w:b w:val="0"/>
                <w:bCs w:val="0"/>
              </w:rPr>
              <w:t>Clinical T</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F72C5E" w14:textId="77777777" w:rsidR="00950D0A" w:rsidRPr="004B6477" w:rsidRDefault="00950D0A" w:rsidP="00950D0A">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cT2</w:t>
            </w:r>
          </w:p>
        </w:tc>
        <w:tc>
          <w:tcPr>
            <w:tcW w:w="198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6DFCC6" w14:textId="77777777" w:rsidR="00950D0A" w:rsidRPr="004B6477" w:rsidRDefault="00950D0A" w:rsidP="00950D0A">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4B6477">
              <w:rPr>
                <w:rFonts w:cstheme="minorHAnsi"/>
              </w:rPr>
              <w:t>Pathological T</w:t>
            </w:r>
          </w:p>
        </w:tc>
        <w:tc>
          <w:tcPr>
            <w:tcW w:w="11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86FDB0" w14:textId="77777777" w:rsidR="00950D0A" w:rsidRPr="004B6477" w:rsidRDefault="00950D0A" w:rsidP="00950D0A">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pT1c</w:t>
            </w:r>
          </w:p>
        </w:tc>
        <w:tc>
          <w:tcPr>
            <w:tcW w:w="242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BF26E6" w14:textId="77777777" w:rsidR="00950D0A" w:rsidRPr="004B6477" w:rsidRDefault="00950D0A" w:rsidP="00950D0A">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4B6477">
              <w:rPr>
                <w:rFonts w:cstheme="minorHAnsi"/>
              </w:rPr>
              <w:t>Post-therapy T</w:t>
            </w:r>
          </w:p>
        </w:tc>
        <w:tc>
          <w:tcPr>
            <w:tcW w:w="12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4416DA" w14:textId="77777777" w:rsidR="00950D0A" w:rsidRPr="004B6477" w:rsidRDefault="00950D0A" w:rsidP="00950D0A">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950D0A" w:rsidRPr="004B6477" w14:paraId="5DBAFA9A" w14:textId="77777777" w:rsidTr="00950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7E9CA3" w14:textId="77777777" w:rsidR="00950D0A" w:rsidRPr="004B6477" w:rsidRDefault="00950D0A" w:rsidP="00950D0A">
            <w:pPr>
              <w:spacing w:after="160" w:line="259" w:lineRule="auto"/>
              <w:rPr>
                <w:rFonts w:cstheme="minorHAnsi"/>
                <w:bCs w:val="0"/>
              </w:rPr>
            </w:pPr>
            <w:proofErr w:type="spellStart"/>
            <w:r w:rsidRPr="004B6477">
              <w:rPr>
                <w:rFonts w:cstheme="minorHAnsi"/>
                <w:b w:val="0"/>
                <w:bCs w:val="0"/>
              </w:rPr>
              <w:t>cT</w:t>
            </w:r>
            <w:proofErr w:type="spellEnd"/>
            <w:r w:rsidRPr="004B6477">
              <w:rPr>
                <w:rFonts w:cstheme="minorHAnsi"/>
                <w:b w:val="0"/>
                <w:bCs w:val="0"/>
              </w:rPr>
              <w:t xml:space="preserve"> Suffix</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4C0976" w14:textId="77777777" w:rsidR="00950D0A" w:rsidRPr="004B6477" w:rsidRDefault="00950D0A" w:rsidP="00950D0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98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13AB18" w14:textId="77777777" w:rsidR="00950D0A" w:rsidRPr="004B6477" w:rsidRDefault="00950D0A" w:rsidP="00950D0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4B6477">
              <w:rPr>
                <w:rFonts w:cstheme="minorHAnsi"/>
              </w:rPr>
              <w:t>pT</w:t>
            </w:r>
            <w:proofErr w:type="spellEnd"/>
            <w:r w:rsidRPr="004B6477">
              <w:rPr>
                <w:rFonts w:cstheme="minorHAnsi"/>
              </w:rPr>
              <w:t xml:space="preserve"> Suffix</w:t>
            </w:r>
          </w:p>
        </w:tc>
        <w:tc>
          <w:tcPr>
            <w:tcW w:w="11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97662E" w14:textId="77777777" w:rsidR="00950D0A" w:rsidRPr="004B6477" w:rsidRDefault="00950D0A" w:rsidP="00950D0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242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37A5E1" w14:textId="77777777" w:rsidR="00950D0A" w:rsidRPr="004B6477" w:rsidRDefault="00950D0A" w:rsidP="00950D0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4B6477">
              <w:rPr>
                <w:rFonts w:cstheme="minorHAnsi"/>
              </w:rPr>
              <w:t>pT</w:t>
            </w:r>
            <w:proofErr w:type="spellEnd"/>
            <w:r w:rsidRPr="004B6477">
              <w:rPr>
                <w:rFonts w:cstheme="minorHAnsi"/>
              </w:rPr>
              <w:t xml:space="preserve"> Suffix</w:t>
            </w:r>
          </w:p>
        </w:tc>
        <w:tc>
          <w:tcPr>
            <w:tcW w:w="12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E3582F" w14:textId="77777777" w:rsidR="00950D0A" w:rsidRPr="004B6477" w:rsidRDefault="00950D0A" w:rsidP="00950D0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950D0A" w:rsidRPr="004B6477" w14:paraId="16FB0B9F" w14:textId="77777777" w:rsidTr="00950D0A">
        <w:tc>
          <w:tcPr>
            <w:cnfStyle w:val="001000000000" w:firstRow="0" w:lastRow="0" w:firstColumn="1" w:lastColumn="0" w:oddVBand="0" w:evenVBand="0" w:oddHBand="0" w:evenHBand="0" w:firstRowFirstColumn="0" w:firstRowLastColumn="0" w:lastRowFirstColumn="0" w:lastRowLastColumn="0"/>
            <w:tcW w:w="20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2CD36A" w14:textId="77777777" w:rsidR="00950D0A" w:rsidRPr="004B6477" w:rsidRDefault="00950D0A" w:rsidP="00950D0A">
            <w:pPr>
              <w:spacing w:after="160" w:line="259" w:lineRule="auto"/>
              <w:rPr>
                <w:rFonts w:cstheme="minorHAnsi"/>
                <w:bCs w:val="0"/>
              </w:rPr>
            </w:pPr>
            <w:r w:rsidRPr="004B6477">
              <w:rPr>
                <w:rFonts w:cstheme="minorHAnsi"/>
                <w:b w:val="0"/>
                <w:bCs w:val="0"/>
              </w:rPr>
              <w:t>Clinical N</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B771CE" w14:textId="77777777" w:rsidR="00950D0A" w:rsidRPr="004B6477" w:rsidRDefault="00950D0A" w:rsidP="00950D0A">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4B6477">
              <w:rPr>
                <w:rFonts w:cstheme="minorHAnsi"/>
              </w:rPr>
              <w:t>cN0</w:t>
            </w:r>
          </w:p>
        </w:tc>
        <w:tc>
          <w:tcPr>
            <w:tcW w:w="198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95E60B" w14:textId="77777777" w:rsidR="00950D0A" w:rsidRPr="004B6477" w:rsidRDefault="00950D0A" w:rsidP="00950D0A">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4B6477">
              <w:rPr>
                <w:rFonts w:cstheme="minorHAnsi"/>
              </w:rPr>
              <w:t>Pathological N</w:t>
            </w:r>
          </w:p>
        </w:tc>
        <w:tc>
          <w:tcPr>
            <w:tcW w:w="11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A717BA" w14:textId="24487D94" w:rsidR="00950D0A" w:rsidRPr="004B6477" w:rsidRDefault="00E91E1C" w:rsidP="00950D0A">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pN1a</w:t>
            </w:r>
          </w:p>
        </w:tc>
        <w:tc>
          <w:tcPr>
            <w:tcW w:w="242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460B57" w14:textId="77777777" w:rsidR="00950D0A" w:rsidRPr="004B6477" w:rsidRDefault="00950D0A" w:rsidP="00950D0A">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4B6477">
              <w:rPr>
                <w:rFonts w:cstheme="minorHAnsi"/>
              </w:rPr>
              <w:t>Post-therapy N</w:t>
            </w:r>
          </w:p>
        </w:tc>
        <w:tc>
          <w:tcPr>
            <w:tcW w:w="12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2E0178" w14:textId="77777777" w:rsidR="00950D0A" w:rsidRPr="004B6477" w:rsidRDefault="00950D0A" w:rsidP="00950D0A">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950D0A" w:rsidRPr="004B6477" w14:paraId="33D237D3" w14:textId="77777777" w:rsidTr="00950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F9A0FD" w14:textId="77777777" w:rsidR="00950D0A" w:rsidRPr="004B6477" w:rsidRDefault="00950D0A" w:rsidP="00950D0A">
            <w:pPr>
              <w:spacing w:after="160" w:line="259" w:lineRule="auto"/>
              <w:rPr>
                <w:rFonts w:cstheme="minorHAnsi"/>
                <w:bCs w:val="0"/>
              </w:rPr>
            </w:pPr>
            <w:r w:rsidRPr="004B6477">
              <w:rPr>
                <w:rFonts w:cstheme="minorHAnsi"/>
                <w:b w:val="0"/>
                <w:bCs w:val="0"/>
              </w:rPr>
              <w:t>cN Suffix</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A1ECAA" w14:textId="77777777" w:rsidR="00950D0A" w:rsidRPr="004B6477" w:rsidRDefault="00950D0A" w:rsidP="00950D0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98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011F09" w14:textId="77777777" w:rsidR="00950D0A" w:rsidRPr="004B6477" w:rsidRDefault="00950D0A" w:rsidP="00950D0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4B6477">
              <w:rPr>
                <w:rFonts w:cstheme="minorHAnsi"/>
              </w:rPr>
              <w:t>pN Suffix</w:t>
            </w:r>
          </w:p>
        </w:tc>
        <w:tc>
          <w:tcPr>
            <w:tcW w:w="11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1057B0" w14:textId="77777777" w:rsidR="00950D0A" w:rsidRPr="004B6477" w:rsidRDefault="00950D0A" w:rsidP="00950D0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4B6477">
              <w:rPr>
                <w:rFonts w:cstheme="minorHAnsi"/>
              </w:rPr>
              <w:t>(sn)</w:t>
            </w:r>
          </w:p>
        </w:tc>
        <w:tc>
          <w:tcPr>
            <w:tcW w:w="242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00D65B" w14:textId="77777777" w:rsidR="00950D0A" w:rsidRPr="004B6477" w:rsidRDefault="00950D0A" w:rsidP="00950D0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4B6477">
              <w:rPr>
                <w:rFonts w:cstheme="minorHAnsi"/>
              </w:rPr>
              <w:t>pN Suffix</w:t>
            </w:r>
          </w:p>
        </w:tc>
        <w:tc>
          <w:tcPr>
            <w:tcW w:w="12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2C0541" w14:textId="77777777" w:rsidR="00950D0A" w:rsidRPr="004B6477" w:rsidRDefault="00950D0A" w:rsidP="00950D0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950D0A" w:rsidRPr="004B6477" w14:paraId="5BAFA611" w14:textId="77777777" w:rsidTr="00950D0A">
        <w:trPr>
          <w:trHeight w:val="70"/>
        </w:trPr>
        <w:tc>
          <w:tcPr>
            <w:cnfStyle w:val="001000000000" w:firstRow="0" w:lastRow="0" w:firstColumn="1" w:lastColumn="0" w:oddVBand="0" w:evenVBand="0" w:oddHBand="0" w:evenHBand="0" w:firstRowFirstColumn="0" w:firstRowLastColumn="0" w:lastRowFirstColumn="0" w:lastRowLastColumn="0"/>
            <w:tcW w:w="20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B46FC0" w14:textId="77777777" w:rsidR="00950D0A" w:rsidRPr="004B6477" w:rsidRDefault="00950D0A" w:rsidP="00950D0A">
            <w:pPr>
              <w:spacing w:after="160" w:line="259" w:lineRule="auto"/>
              <w:rPr>
                <w:rFonts w:cstheme="minorHAnsi"/>
                <w:bCs w:val="0"/>
              </w:rPr>
            </w:pPr>
            <w:r w:rsidRPr="004B6477">
              <w:rPr>
                <w:rFonts w:cstheme="minorHAnsi"/>
                <w:b w:val="0"/>
                <w:bCs w:val="0"/>
              </w:rPr>
              <w:t>Clinical M</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2FCF4B" w14:textId="77777777" w:rsidR="00950D0A" w:rsidRPr="004B6477" w:rsidRDefault="00950D0A" w:rsidP="00950D0A">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4B6477">
              <w:rPr>
                <w:rFonts w:cstheme="minorHAnsi"/>
              </w:rPr>
              <w:t>cM0</w:t>
            </w:r>
          </w:p>
        </w:tc>
        <w:tc>
          <w:tcPr>
            <w:tcW w:w="198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307970" w14:textId="77777777" w:rsidR="00950D0A" w:rsidRPr="004B6477" w:rsidRDefault="00950D0A" w:rsidP="00950D0A">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4B6477">
              <w:rPr>
                <w:rFonts w:cstheme="minorHAnsi"/>
              </w:rPr>
              <w:t>Pathological M</w:t>
            </w:r>
          </w:p>
        </w:tc>
        <w:tc>
          <w:tcPr>
            <w:tcW w:w="11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AFAE02" w14:textId="77777777" w:rsidR="00950D0A" w:rsidRPr="004B6477" w:rsidRDefault="00950D0A" w:rsidP="00950D0A">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4B6477">
              <w:rPr>
                <w:rFonts w:cstheme="minorHAnsi"/>
              </w:rPr>
              <w:t>cM0</w:t>
            </w:r>
          </w:p>
        </w:tc>
        <w:tc>
          <w:tcPr>
            <w:tcW w:w="242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B340EB" w14:textId="77777777" w:rsidR="00950D0A" w:rsidRPr="004B6477" w:rsidRDefault="00950D0A" w:rsidP="00950D0A">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4B6477">
              <w:rPr>
                <w:rFonts w:cstheme="minorHAnsi"/>
              </w:rPr>
              <w:t>Post-therapy M</w:t>
            </w:r>
          </w:p>
        </w:tc>
        <w:tc>
          <w:tcPr>
            <w:tcW w:w="12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CE4812" w14:textId="77777777" w:rsidR="00950D0A" w:rsidRPr="004B6477" w:rsidRDefault="00950D0A" w:rsidP="00950D0A">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950D0A" w:rsidRPr="004B6477" w14:paraId="5E1392C9" w14:textId="77777777" w:rsidTr="00950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82B79C" w14:textId="77777777" w:rsidR="00950D0A" w:rsidRPr="004B6477" w:rsidRDefault="00950D0A" w:rsidP="00950D0A">
            <w:pPr>
              <w:spacing w:after="160" w:line="259" w:lineRule="auto"/>
              <w:rPr>
                <w:rFonts w:cstheme="minorHAnsi"/>
                <w:bCs w:val="0"/>
              </w:rPr>
            </w:pPr>
            <w:r w:rsidRPr="004B6477">
              <w:rPr>
                <w:rFonts w:cstheme="minorHAnsi"/>
                <w:b w:val="0"/>
                <w:bCs w:val="0"/>
              </w:rPr>
              <w:t xml:space="preserve">Clinical Stage </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CAC8EB" w14:textId="77777777" w:rsidR="00950D0A" w:rsidRPr="004B6477" w:rsidRDefault="00950D0A" w:rsidP="00950D0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1B</w:t>
            </w:r>
          </w:p>
        </w:tc>
        <w:tc>
          <w:tcPr>
            <w:tcW w:w="198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8AB2EB" w14:textId="77777777" w:rsidR="00950D0A" w:rsidRPr="004B6477" w:rsidRDefault="00950D0A" w:rsidP="00950D0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4B6477">
              <w:rPr>
                <w:rFonts w:cstheme="minorHAnsi"/>
              </w:rPr>
              <w:t>Pathological Stage</w:t>
            </w:r>
          </w:p>
        </w:tc>
        <w:tc>
          <w:tcPr>
            <w:tcW w:w="11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FEA928" w14:textId="7F228416" w:rsidR="00950D0A" w:rsidRPr="004B6477" w:rsidRDefault="00950D0A" w:rsidP="00950D0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r w:rsidR="00A41E11">
              <w:rPr>
                <w:rFonts w:cstheme="minorHAnsi"/>
              </w:rPr>
              <w:t>B</w:t>
            </w:r>
          </w:p>
        </w:tc>
        <w:tc>
          <w:tcPr>
            <w:tcW w:w="242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AC1775" w14:textId="77777777" w:rsidR="00950D0A" w:rsidRPr="004B6477" w:rsidRDefault="00950D0A" w:rsidP="00950D0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4B6477">
              <w:rPr>
                <w:rFonts w:cstheme="minorHAnsi"/>
              </w:rPr>
              <w:t>Post-therapy Stage</w:t>
            </w:r>
          </w:p>
        </w:tc>
        <w:tc>
          <w:tcPr>
            <w:tcW w:w="12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0CB8A0" w14:textId="77777777" w:rsidR="00950D0A" w:rsidRPr="004B6477" w:rsidRDefault="00950D0A" w:rsidP="00950D0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950D0A" w:rsidRPr="004B6477" w14:paraId="47D9685E" w14:textId="77777777" w:rsidTr="00950D0A">
        <w:tc>
          <w:tcPr>
            <w:cnfStyle w:val="001000000000" w:firstRow="0" w:lastRow="0" w:firstColumn="1" w:lastColumn="0" w:oddVBand="0" w:evenVBand="0" w:oddHBand="0" w:evenHBand="0" w:firstRowFirstColumn="0" w:firstRowLastColumn="0" w:lastRowFirstColumn="0" w:lastRowLastColumn="0"/>
            <w:tcW w:w="30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F31FDB" w14:textId="3671299E" w:rsidR="00950D0A" w:rsidRPr="004B6477" w:rsidRDefault="00950D0A" w:rsidP="00950D0A">
            <w:pPr>
              <w:spacing w:after="160" w:line="259" w:lineRule="auto"/>
              <w:rPr>
                <w:rFonts w:cstheme="minorHAnsi"/>
                <w:b w:val="0"/>
                <w:bCs w:val="0"/>
                <w:i/>
                <w:sz w:val="18"/>
                <w:szCs w:val="18"/>
              </w:rPr>
            </w:pPr>
            <w:r w:rsidRPr="004B6477">
              <w:rPr>
                <w:rFonts w:cstheme="minorHAnsi"/>
                <w:b w:val="0"/>
                <w:bCs w:val="0"/>
                <w:i/>
                <w:sz w:val="18"/>
                <w:szCs w:val="18"/>
              </w:rPr>
              <w:t>Grade  G</w:t>
            </w:r>
            <w:r w:rsidR="00A41E11">
              <w:rPr>
                <w:rFonts w:cstheme="minorHAnsi"/>
                <w:b w:val="0"/>
                <w:bCs w:val="0"/>
                <w:i/>
                <w:sz w:val="18"/>
                <w:szCs w:val="18"/>
              </w:rPr>
              <w:t>2</w:t>
            </w:r>
            <w:r w:rsidRPr="004B6477">
              <w:rPr>
                <w:rFonts w:cstheme="minorHAnsi"/>
                <w:b w:val="0"/>
                <w:bCs w:val="0"/>
                <w:i/>
                <w:sz w:val="18"/>
                <w:szCs w:val="18"/>
              </w:rPr>
              <w:t xml:space="preserve">   Her 2  -   ER +      PR +</w:t>
            </w:r>
          </w:p>
        </w:tc>
        <w:tc>
          <w:tcPr>
            <w:tcW w:w="315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19F18C" w14:textId="77AA30D2" w:rsidR="00950D0A" w:rsidRPr="004B6477" w:rsidRDefault="00950D0A" w:rsidP="00950D0A">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i/>
                <w:sz w:val="18"/>
                <w:szCs w:val="18"/>
              </w:rPr>
            </w:pPr>
            <w:r w:rsidRPr="004B6477">
              <w:rPr>
                <w:rFonts w:cstheme="minorHAnsi"/>
                <w:i/>
                <w:sz w:val="18"/>
                <w:szCs w:val="18"/>
              </w:rPr>
              <w:t xml:space="preserve">Grade   </w:t>
            </w:r>
            <w:r w:rsidR="00A41E11">
              <w:rPr>
                <w:rFonts w:cstheme="minorHAnsi"/>
                <w:i/>
                <w:sz w:val="18"/>
                <w:szCs w:val="18"/>
              </w:rPr>
              <w:t>G3</w:t>
            </w:r>
            <w:r w:rsidRPr="004B6477">
              <w:rPr>
                <w:rFonts w:cstheme="minorHAnsi"/>
                <w:i/>
                <w:sz w:val="18"/>
                <w:szCs w:val="18"/>
              </w:rPr>
              <w:t xml:space="preserve">  Her 2 -    ER   +   PR +</w:t>
            </w:r>
          </w:p>
        </w:tc>
        <w:tc>
          <w:tcPr>
            <w:tcW w:w="369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544B4C" w14:textId="77777777" w:rsidR="00950D0A" w:rsidRPr="004B6477" w:rsidRDefault="00950D0A" w:rsidP="00950D0A">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i/>
                <w:sz w:val="18"/>
                <w:szCs w:val="18"/>
              </w:rPr>
            </w:pPr>
            <w:r w:rsidRPr="004B6477">
              <w:rPr>
                <w:rFonts w:cstheme="minorHAnsi"/>
                <w:i/>
                <w:sz w:val="18"/>
                <w:szCs w:val="18"/>
              </w:rPr>
              <w:t>Grade     Her 2     ER      PR</w:t>
            </w:r>
          </w:p>
        </w:tc>
      </w:tr>
      <w:tr w:rsidR="00950D0A" w:rsidRPr="004B6477" w14:paraId="298B8B95" w14:textId="77777777" w:rsidTr="00950D0A">
        <w:trPr>
          <w:gridAfter w:val="2"/>
          <w:cnfStyle w:val="000000100000" w:firstRow="0" w:lastRow="0" w:firstColumn="0" w:lastColumn="0" w:oddVBand="0" w:evenVBand="0" w:oddHBand="1" w:evenHBand="0" w:firstRowFirstColumn="0" w:firstRowLastColumn="0" w:lastRowFirstColumn="0" w:lastRowLastColumn="0"/>
          <w:wAfter w:w="2888" w:type="dxa"/>
        </w:trPr>
        <w:tc>
          <w:tcPr>
            <w:cnfStyle w:val="001000000000" w:firstRow="0" w:lastRow="0" w:firstColumn="1" w:lastColumn="0" w:oddVBand="0" w:evenVBand="0" w:oddHBand="0" w:evenHBand="0" w:firstRowFirstColumn="0" w:firstRowLastColumn="0" w:lastRowFirstColumn="0" w:lastRowLastColumn="0"/>
            <w:tcW w:w="404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85BC1B" w14:textId="77777777" w:rsidR="00950D0A" w:rsidRPr="004B6477" w:rsidRDefault="00950D0A" w:rsidP="00950D0A">
            <w:pPr>
              <w:spacing w:after="160" w:line="259" w:lineRule="auto"/>
              <w:rPr>
                <w:rFonts w:cstheme="minorHAnsi"/>
                <w:bCs w:val="0"/>
              </w:rPr>
            </w:pPr>
            <w:r w:rsidRPr="004B6477">
              <w:rPr>
                <w:rFonts w:cstheme="minorHAnsi"/>
                <w:b w:val="0"/>
                <w:bCs w:val="0"/>
              </w:rPr>
              <w:t xml:space="preserve">Summary Stage 2018 </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8E4F77" w14:textId="0A78092A" w:rsidR="00950D0A" w:rsidRPr="004B6477" w:rsidRDefault="00A118ED" w:rsidP="00950D0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3 </w:t>
            </w:r>
            <w:r w:rsidR="00E91E1C">
              <w:rPr>
                <w:rFonts w:cstheme="minorHAnsi"/>
              </w:rPr>
              <w:t>Regional to lymph nodes</w:t>
            </w:r>
          </w:p>
        </w:tc>
      </w:tr>
      <w:tr w:rsidR="00950D0A" w:rsidRPr="004B6477" w14:paraId="48C6302D" w14:textId="77777777" w:rsidTr="00950D0A">
        <w:trPr>
          <w:gridAfter w:val="2"/>
          <w:wAfter w:w="2888" w:type="dxa"/>
        </w:trPr>
        <w:tc>
          <w:tcPr>
            <w:cnfStyle w:val="001000000000" w:firstRow="0" w:lastRow="0" w:firstColumn="1" w:lastColumn="0" w:oddVBand="0" w:evenVBand="0" w:oddHBand="0" w:evenHBand="0" w:firstRowFirstColumn="0" w:firstRowLastColumn="0" w:lastRowFirstColumn="0" w:lastRowLastColumn="0"/>
            <w:tcW w:w="404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7696A3" w14:textId="77777777" w:rsidR="00950D0A" w:rsidRPr="004B6477" w:rsidRDefault="00950D0A" w:rsidP="00950D0A">
            <w:pPr>
              <w:spacing w:after="160" w:line="259" w:lineRule="auto"/>
              <w:rPr>
                <w:rFonts w:cstheme="minorHAnsi"/>
                <w:bCs w:val="0"/>
                <w:i/>
              </w:rPr>
            </w:pPr>
            <w:r w:rsidRPr="004B6477">
              <w:rPr>
                <w:rFonts w:cstheme="minorHAnsi"/>
                <w:b w:val="0"/>
                <w:bCs w:val="0"/>
                <w:i/>
              </w:rPr>
              <w:t>EOD Primary Tumor</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7DDE4F" w14:textId="77777777" w:rsidR="00950D0A" w:rsidRPr="004B6477" w:rsidRDefault="00950D0A" w:rsidP="00950D0A">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4B6477">
              <w:rPr>
                <w:rFonts w:cstheme="minorHAnsi"/>
              </w:rPr>
              <w:t>100</w:t>
            </w:r>
          </w:p>
        </w:tc>
      </w:tr>
      <w:tr w:rsidR="00950D0A" w:rsidRPr="004B6477" w14:paraId="68C6548D" w14:textId="77777777" w:rsidTr="00950D0A">
        <w:trPr>
          <w:gridAfter w:val="2"/>
          <w:cnfStyle w:val="000000100000" w:firstRow="0" w:lastRow="0" w:firstColumn="0" w:lastColumn="0" w:oddVBand="0" w:evenVBand="0" w:oddHBand="1" w:evenHBand="0" w:firstRowFirstColumn="0" w:firstRowLastColumn="0" w:lastRowFirstColumn="0" w:lastRowLastColumn="0"/>
          <w:wAfter w:w="2888" w:type="dxa"/>
        </w:trPr>
        <w:tc>
          <w:tcPr>
            <w:cnfStyle w:val="001000000000" w:firstRow="0" w:lastRow="0" w:firstColumn="1" w:lastColumn="0" w:oddVBand="0" w:evenVBand="0" w:oddHBand="0" w:evenHBand="0" w:firstRowFirstColumn="0" w:firstRowLastColumn="0" w:lastRowFirstColumn="0" w:lastRowLastColumn="0"/>
            <w:tcW w:w="404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330004" w14:textId="77777777" w:rsidR="00950D0A" w:rsidRPr="004B6477" w:rsidRDefault="00950D0A" w:rsidP="00950D0A">
            <w:pPr>
              <w:spacing w:after="160" w:line="259" w:lineRule="auto"/>
              <w:rPr>
                <w:rFonts w:cstheme="minorHAnsi"/>
                <w:bCs w:val="0"/>
                <w:i/>
              </w:rPr>
            </w:pPr>
            <w:r w:rsidRPr="004B6477">
              <w:rPr>
                <w:rFonts w:cstheme="minorHAnsi"/>
                <w:b w:val="0"/>
                <w:bCs w:val="0"/>
                <w:i/>
              </w:rPr>
              <w:t>EOD Lymph Regional Nodes</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949935" w14:textId="09D8E230" w:rsidR="00950D0A" w:rsidRPr="004B6477" w:rsidRDefault="00E91E1C" w:rsidP="00950D0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200</w:t>
            </w:r>
          </w:p>
        </w:tc>
      </w:tr>
      <w:tr w:rsidR="00950D0A" w:rsidRPr="004B6477" w14:paraId="34FF9CD8" w14:textId="77777777" w:rsidTr="00950D0A">
        <w:trPr>
          <w:gridAfter w:val="2"/>
          <w:wAfter w:w="2888" w:type="dxa"/>
        </w:trPr>
        <w:tc>
          <w:tcPr>
            <w:cnfStyle w:val="001000000000" w:firstRow="0" w:lastRow="0" w:firstColumn="1" w:lastColumn="0" w:oddVBand="0" w:evenVBand="0" w:oddHBand="0" w:evenHBand="0" w:firstRowFirstColumn="0" w:firstRowLastColumn="0" w:lastRowFirstColumn="0" w:lastRowLastColumn="0"/>
            <w:tcW w:w="404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A69E4F" w14:textId="77777777" w:rsidR="00950D0A" w:rsidRPr="004B6477" w:rsidRDefault="00950D0A" w:rsidP="00950D0A">
            <w:pPr>
              <w:spacing w:after="160" w:line="259" w:lineRule="auto"/>
              <w:rPr>
                <w:rFonts w:cstheme="minorHAnsi"/>
                <w:bCs w:val="0"/>
                <w:i/>
              </w:rPr>
            </w:pPr>
            <w:r w:rsidRPr="004B6477">
              <w:rPr>
                <w:rFonts w:cstheme="minorHAnsi"/>
                <w:b w:val="0"/>
                <w:bCs w:val="0"/>
                <w:i/>
              </w:rPr>
              <w:t>EOD Mets</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14048E" w14:textId="77777777" w:rsidR="00950D0A" w:rsidRPr="004B6477" w:rsidRDefault="00950D0A" w:rsidP="00950D0A">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4B6477">
              <w:rPr>
                <w:rFonts w:cstheme="minorHAnsi"/>
              </w:rPr>
              <w:t>00</w:t>
            </w:r>
          </w:p>
        </w:tc>
      </w:tr>
      <w:tr w:rsidR="00950D0A" w:rsidRPr="004B6477" w14:paraId="174252CE" w14:textId="77777777" w:rsidTr="00950D0A">
        <w:trPr>
          <w:gridAfter w:val="2"/>
          <w:cnfStyle w:val="000000100000" w:firstRow="0" w:lastRow="0" w:firstColumn="0" w:lastColumn="0" w:oddVBand="0" w:evenVBand="0" w:oddHBand="1" w:evenHBand="0" w:firstRowFirstColumn="0" w:firstRowLastColumn="0" w:lastRowFirstColumn="0" w:lastRowLastColumn="0"/>
          <w:wAfter w:w="2888" w:type="dxa"/>
        </w:trPr>
        <w:tc>
          <w:tcPr>
            <w:cnfStyle w:val="001000000000" w:firstRow="0" w:lastRow="0" w:firstColumn="1" w:lastColumn="0" w:oddVBand="0" w:evenVBand="0" w:oddHBand="0" w:evenHBand="0" w:firstRowFirstColumn="0" w:firstRowLastColumn="0" w:lastRowFirstColumn="0" w:lastRowLastColumn="0"/>
            <w:tcW w:w="404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30DB77" w14:textId="77777777" w:rsidR="00950D0A" w:rsidRPr="004B6477" w:rsidRDefault="00950D0A" w:rsidP="00950D0A">
            <w:pPr>
              <w:spacing w:after="160" w:line="259" w:lineRule="auto"/>
              <w:rPr>
                <w:rFonts w:cstheme="minorHAnsi"/>
                <w:bCs w:val="0"/>
              </w:rPr>
            </w:pPr>
            <w:r w:rsidRPr="004B6477">
              <w:rPr>
                <w:rFonts w:cstheme="minorHAnsi"/>
                <w:b w:val="0"/>
                <w:bCs w:val="0"/>
              </w:rPr>
              <w:t>Regional Nodes Positive</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604BA1" w14:textId="039535C8" w:rsidR="00950D0A" w:rsidRPr="004B6477" w:rsidRDefault="00930F18" w:rsidP="00950D0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02</w:t>
            </w:r>
          </w:p>
        </w:tc>
      </w:tr>
      <w:tr w:rsidR="00950D0A" w:rsidRPr="004B6477" w14:paraId="18D87F2F" w14:textId="77777777" w:rsidTr="00950D0A">
        <w:trPr>
          <w:gridAfter w:val="2"/>
          <w:wAfter w:w="2888" w:type="dxa"/>
        </w:trPr>
        <w:tc>
          <w:tcPr>
            <w:cnfStyle w:val="001000000000" w:firstRow="0" w:lastRow="0" w:firstColumn="1" w:lastColumn="0" w:oddVBand="0" w:evenVBand="0" w:oddHBand="0" w:evenHBand="0" w:firstRowFirstColumn="0" w:firstRowLastColumn="0" w:lastRowFirstColumn="0" w:lastRowLastColumn="0"/>
            <w:tcW w:w="404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6F7137" w14:textId="77777777" w:rsidR="00950D0A" w:rsidRPr="004B6477" w:rsidRDefault="00950D0A" w:rsidP="00950D0A">
            <w:pPr>
              <w:spacing w:after="160" w:line="259" w:lineRule="auto"/>
              <w:rPr>
                <w:rFonts w:cstheme="minorHAnsi"/>
                <w:bCs w:val="0"/>
              </w:rPr>
            </w:pPr>
            <w:r w:rsidRPr="004B6477">
              <w:rPr>
                <w:rFonts w:cstheme="minorHAnsi"/>
                <w:b w:val="0"/>
                <w:bCs w:val="0"/>
              </w:rPr>
              <w:t>Regional Nodes Examined</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5736A7" w14:textId="28DF3244" w:rsidR="00950D0A" w:rsidRPr="004B6477" w:rsidRDefault="00930F18" w:rsidP="00950D0A">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04</w:t>
            </w:r>
          </w:p>
        </w:tc>
      </w:tr>
      <w:tr w:rsidR="00950D0A" w:rsidRPr="004B6477" w14:paraId="701215F6" w14:textId="77777777" w:rsidTr="00950D0A">
        <w:trPr>
          <w:gridAfter w:val="2"/>
          <w:cnfStyle w:val="000000100000" w:firstRow="0" w:lastRow="0" w:firstColumn="0" w:lastColumn="0" w:oddVBand="0" w:evenVBand="0" w:oddHBand="1" w:evenHBand="0" w:firstRowFirstColumn="0" w:firstRowLastColumn="0" w:lastRowFirstColumn="0" w:lastRowLastColumn="0"/>
          <w:wAfter w:w="2888" w:type="dxa"/>
        </w:trPr>
        <w:tc>
          <w:tcPr>
            <w:cnfStyle w:val="001000000000" w:firstRow="0" w:lastRow="0" w:firstColumn="1" w:lastColumn="0" w:oddVBand="0" w:evenVBand="0" w:oddHBand="0" w:evenHBand="0" w:firstRowFirstColumn="0" w:firstRowLastColumn="0" w:lastRowFirstColumn="0" w:lastRowLastColumn="0"/>
            <w:tcW w:w="404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93F1BC" w14:textId="77777777" w:rsidR="00950D0A" w:rsidRPr="004B6477" w:rsidRDefault="00950D0A" w:rsidP="00950D0A">
            <w:pPr>
              <w:spacing w:after="160" w:line="259" w:lineRule="auto"/>
              <w:rPr>
                <w:rFonts w:cstheme="minorHAnsi"/>
                <w:bCs w:val="0"/>
              </w:rPr>
            </w:pPr>
            <w:r w:rsidRPr="004B6477">
              <w:rPr>
                <w:rFonts w:cstheme="minorHAnsi"/>
                <w:b w:val="0"/>
                <w:bCs w:val="0"/>
              </w:rPr>
              <w:t>Sentinel Lymph Nodes Positive</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AD93F5" w14:textId="2C9C858B" w:rsidR="00950D0A" w:rsidRPr="004B6477" w:rsidRDefault="00930F18" w:rsidP="00950D0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02</w:t>
            </w:r>
          </w:p>
        </w:tc>
      </w:tr>
      <w:tr w:rsidR="00950D0A" w:rsidRPr="004B6477" w14:paraId="134F0E19" w14:textId="77777777" w:rsidTr="00950D0A">
        <w:trPr>
          <w:gridAfter w:val="2"/>
          <w:wAfter w:w="2888" w:type="dxa"/>
        </w:trPr>
        <w:tc>
          <w:tcPr>
            <w:cnfStyle w:val="001000000000" w:firstRow="0" w:lastRow="0" w:firstColumn="1" w:lastColumn="0" w:oddVBand="0" w:evenVBand="0" w:oddHBand="0" w:evenHBand="0" w:firstRowFirstColumn="0" w:firstRowLastColumn="0" w:lastRowFirstColumn="0" w:lastRowLastColumn="0"/>
            <w:tcW w:w="404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E1773B" w14:textId="77777777" w:rsidR="00950D0A" w:rsidRPr="004B6477" w:rsidRDefault="00950D0A" w:rsidP="00950D0A">
            <w:pPr>
              <w:spacing w:after="160" w:line="259" w:lineRule="auto"/>
              <w:rPr>
                <w:rFonts w:cstheme="minorHAnsi"/>
                <w:bCs w:val="0"/>
              </w:rPr>
            </w:pPr>
            <w:r w:rsidRPr="004B6477">
              <w:rPr>
                <w:rFonts w:cstheme="minorHAnsi"/>
                <w:b w:val="0"/>
                <w:bCs w:val="0"/>
              </w:rPr>
              <w:t>Sentinel Lymph Nodes Examined</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A7C575" w14:textId="15417D66" w:rsidR="00950D0A" w:rsidRPr="004B6477" w:rsidRDefault="00930F18" w:rsidP="00950D0A">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04</w:t>
            </w:r>
          </w:p>
        </w:tc>
      </w:tr>
      <w:tr w:rsidR="00950D0A" w:rsidRPr="004B6477" w14:paraId="17DDDDFB" w14:textId="77777777" w:rsidTr="00950D0A">
        <w:trPr>
          <w:gridAfter w:val="2"/>
          <w:cnfStyle w:val="000000100000" w:firstRow="0" w:lastRow="0" w:firstColumn="0" w:lastColumn="0" w:oddVBand="0" w:evenVBand="0" w:oddHBand="1" w:evenHBand="0" w:firstRowFirstColumn="0" w:firstRowLastColumn="0" w:lastRowFirstColumn="0" w:lastRowLastColumn="0"/>
          <w:wAfter w:w="2888" w:type="dxa"/>
        </w:trPr>
        <w:tc>
          <w:tcPr>
            <w:cnfStyle w:val="001000000000" w:firstRow="0" w:lastRow="0" w:firstColumn="1" w:lastColumn="0" w:oddVBand="0" w:evenVBand="0" w:oddHBand="0" w:evenHBand="0" w:firstRowFirstColumn="0" w:firstRowLastColumn="0" w:lastRowFirstColumn="0" w:lastRowLastColumn="0"/>
            <w:tcW w:w="404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DC85EF" w14:textId="77777777" w:rsidR="00950D0A" w:rsidRPr="004B6477" w:rsidRDefault="00950D0A" w:rsidP="00950D0A">
            <w:pPr>
              <w:spacing w:after="160" w:line="259" w:lineRule="auto"/>
              <w:rPr>
                <w:rFonts w:cstheme="minorHAnsi"/>
                <w:bCs w:val="0"/>
              </w:rPr>
            </w:pPr>
            <w:proofErr w:type="spellStart"/>
            <w:r w:rsidRPr="004B6477">
              <w:rPr>
                <w:rFonts w:cstheme="minorHAnsi"/>
                <w:b w:val="0"/>
                <w:bCs w:val="0"/>
              </w:rPr>
              <w:t>Lymphovascular</w:t>
            </w:r>
            <w:proofErr w:type="spellEnd"/>
            <w:r w:rsidRPr="004B6477">
              <w:rPr>
                <w:rFonts w:cstheme="minorHAnsi"/>
                <w:b w:val="0"/>
                <w:bCs w:val="0"/>
              </w:rPr>
              <w:t xml:space="preserve"> Invasion</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0B0C25" w14:textId="75C1445E" w:rsidR="00950D0A" w:rsidRPr="004B6477" w:rsidRDefault="00A41E11" w:rsidP="00950D0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r>
      <w:tr w:rsidR="00950D0A" w:rsidRPr="004B6477" w14:paraId="62B3E287" w14:textId="77777777" w:rsidTr="00950D0A">
        <w:trPr>
          <w:gridAfter w:val="2"/>
          <w:wAfter w:w="2888" w:type="dxa"/>
        </w:trPr>
        <w:tc>
          <w:tcPr>
            <w:cnfStyle w:val="001000000000" w:firstRow="0" w:lastRow="0" w:firstColumn="1" w:lastColumn="0" w:oddVBand="0" w:evenVBand="0" w:oddHBand="0" w:evenHBand="0" w:firstRowFirstColumn="0" w:firstRowLastColumn="0" w:lastRowFirstColumn="0" w:lastRowLastColumn="0"/>
            <w:tcW w:w="7012"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99A74C" w14:textId="77777777" w:rsidR="00950D0A" w:rsidRPr="004B6477" w:rsidRDefault="00950D0A" w:rsidP="00950D0A">
            <w:pPr>
              <w:spacing w:after="160" w:line="259" w:lineRule="auto"/>
              <w:jc w:val="center"/>
              <w:rPr>
                <w:rFonts w:cstheme="minorHAnsi"/>
                <w:bCs w:val="0"/>
              </w:rPr>
            </w:pPr>
            <w:r w:rsidRPr="004B6477">
              <w:rPr>
                <w:rFonts w:cstheme="minorHAnsi"/>
                <w:bCs w:val="0"/>
              </w:rPr>
              <w:t>SSDI’s</w:t>
            </w:r>
          </w:p>
        </w:tc>
      </w:tr>
      <w:tr w:rsidR="00950D0A" w:rsidRPr="004B6477" w14:paraId="4786DDD4" w14:textId="77777777" w:rsidTr="00950D0A">
        <w:trPr>
          <w:gridAfter w:val="2"/>
          <w:cnfStyle w:val="000000100000" w:firstRow="0" w:lastRow="0" w:firstColumn="0" w:lastColumn="0" w:oddVBand="0" w:evenVBand="0" w:oddHBand="1" w:evenHBand="0" w:firstRowFirstColumn="0" w:firstRowLastColumn="0" w:lastRowFirstColumn="0" w:lastRowLastColumn="0"/>
          <w:wAfter w:w="2888" w:type="dxa"/>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063FAB" w14:textId="77777777" w:rsidR="00950D0A" w:rsidRPr="004B6477" w:rsidRDefault="00950D0A" w:rsidP="00950D0A">
            <w:pPr>
              <w:spacing w:after="160" w:line="259" w:lineRule="auto"/>
              <w:rPr>
                <w:rFonts w:cstheme="minorHAnsi"/>
                <w:bCs w:val="0"/>
              </w:rPr>
            </w:pPr>
            <w:r w:rsidRPr="004B6477">
              <w:rPr>
                <w:rFonts w:cstheme="minorHAnsi"/>
                <w:b w:val="0"/>
                <w:bCs w:val="0"/>
              </w:rPr>
              <w:t>Lymph Nodes Positive Axillary Level I-II</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C548CE" w14:textId="3D2985D5" w:rsidR="00950D0A" w:rsidRPr="004B6477" w:rsidRDefault="00A4679C" w:rsidP="00950D0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02</w:t>
            </w:r>
          </w:p>
        </w:tc>
      </w:tr>
      <w:tr w:rsidR="00950D0A" w:rsidRPr="004B6477" w14:paraId="6899DF46" w14:textId="77777777" w:rsidTr="00950D0A">
        <w:trPr>
          <w:gridAfter w:val="2"/>
          <w:wAfter w:w="2888" w:type="dxa"/>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F8E370" w14:textId="77777777" w:rsidR="00950D0A" w:rsidRPr="004B6477" w:rsidRDefault="00950D0A" w:rsidP="00950D0A">
            <w:pPr>
              <w:spacing w:after="160" w:line="259" w:lineRule="auto"/>
              <w:rPr>
                <w:rFonts w:cstheme="minorHAnsi"/>
                <w:bCs w:val="0"/>
              </w:rPr>
            </w:pPr>
            <w:r w:rsidRPr="004B6477">
              <w:rPr>
                <w:rFonts w:cstheme="minorHAnsi"/>
                <w:b w:val="0"/>
                <w:bCs w:val="0"/>
              </w:rPr>
              <w:t>ER Summary</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39F5DD" w14:textId="77777777" w:rsidR="00950D0A" w:rsidRPr="004B6477" w:rsidRDefault="00950D0A" w:rsidP="00950D0A">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4B6477">
              <w:rPr>
                <w:rFonts w:cstheme="minorHAnsi"/>
              </w:rPr>
              <w:t>1</w:t>
            </w:r>
          </w:p>
        </w:tc>
      </w:tr>
      <w:tr w:rsidR="00950D0A" w:rsidRPr="004B6477" w14:paraId="0F580346" w14:textId="77777777" w:rsidTr="00950D0A">
        <w:trPr>
          <w:gridAfter w:val="2"/>
          <w:cnfStyle w:val="000000100000" w:firstRow="0" w:lastRow="0" w:firstColumn="0" w:lastColumn="0" w:oddVBand="0" w:evenVBand="0" w:oddHBand="1" w:evenHBand="0" w:firstRowFirstColumn="0" w:firstRowLastColumn="0" w:lastRowFirstColumn="0" w:lastRowLastColumn="0"/>
          <w:wAfter w:w="2888" w:type="dxa"/>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175EE9" w14:textId="77777777" w:rsidR="00950D0A" w:rsidRPr="004B6477" w:rsidRDefault="00950D0A" w:rsidP="00950D0A">
            <w:pPr>
              <w:spacing w:after="160" w:line="259" w:lineRule="auto"/>
              <w:rPr>
                <w:rFonts w:cstheme="minorHAnsi"/>
                <w:bCs w:val="0"/>
              </w:rPr>
            </w:pPr>
            <w:r w:rsidRPr="004B6477">
              <w:rPr>
                <w:rFonts w:cstheme="minorHAnsi"/>
                <w:b w:val="0"/>
                <w:bCs w:val="0"/>
              </w:rPr>
              <w:t>ER Percent Positive</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A112B9" w14:textId="24C2DE12" w:rsidR="00950D0A" w:rsidRPr="004B6477" w:rsidRDefault="00A41E11" w:rsidP="00950D0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091</w:t>
            </w:r>
          </w:p>
        </w:tc>
      </w:tr>
      <w:tr w:rsidR="00950D0A" w:rsidRPr="004B6477" w14:paraId="0BEF6716" w14:textId="77777777" w:rsidTr="00950D0A">
        <w:trPr>
          <w:gridAfter w:val="2"/>
          <w:wAfter w:w="2888" w:type="dxa"/>
          <w:trHeight w:val="305"/>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825385" w14:textId="77777777" w:rsidR="00950D0A" w:rsidRPr="004B6477" w:rsidRDefault="00950D0A" w:rsidP="00950D0A">
            <w:pPr>
              <w:spacing w:after="160" w:line="259" w:lineRule="auto"/>
              <w:rPr>
                <w:rFonts w:cstheme="minorHAnsi"/>
                <w:bCs w:val="0"/>
              </w:rPr>
            </w:pPr>
            <w:r w:rsidRPr="004B6477">
              <w:rPr>
                <w:rFonts w:cstheme="minorHAnsi"/>
                <w:b w:val="0"/>
                <w:bCs w:val="0"/>
              </w:rPr>
              <w:t>ER Allred Score</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CAECE9" w14:textId="77777777" w:rsidR="00950D0A" w:rsidRPr="004B6477" w:rsidRDefault="00950D0A" w:rsidP="00950D0A">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4B6477">
              <w:rPr>
                <w:rFonts w:cstheme="minorHAnsi"/>
              </w:rPr>
              <w:t>08</w:t>
            </w:r>
          </w:p>
        </w:tc>
      </w:tr>
      <w:tr w:rsidR="00950D0A" w:rsidRPr="004B6477" w14:paraId="06616970" w14:textId="77777777" w:rsidTr="00950D0A">
        <w:trPr>
          <w:gridAfter w:val="2"/>
          <w:cnfStyle w:val="000000100000" w:firstRow="0" w:lastRow="0" w:firstColumn="0" w:lastColumn="0" w:oddVBand="0" w:evenVBand="0" w:oddHBand="1" w:evenHBand="0" w:firstRowFirstColumn="0" w:firstRowLastColumn="0" w:lastRowFirstColumn="0" w:lastRowLastColumn="0"/>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52728F" w14:textId="77777777" w:rsidR="00950D0A" w:rsidRPr="004B6477" w:rsidRDefault="00950D0A" w:rsidP="00950D0A">
            <w:pPr>
              <w:spacing w:after="160" w:line="259" w:lineRule="auto"/>
              <w:rPr>
                <w:rFonts w:cstheme="minorHAnsi"/>
                <w:bCs w:val="0"/>
              </w:rPr>
            </w:pPr>
            <w:r w:rsidRPr="004B6477">
              <w:rPr>
                <w:rFonts w:cstheme="minorHAnsi"/>
                <w:b w:val="0"/>
                <w:bCs w:val="0"/>
              </w:rPr>
              <w:lastRenderedPageBreak/>
              <w:t>PR Summary</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01C14C" w14:textId="77777777" w:rsidR="00950D0A" w:rsidRPr="004B6477" w:rsidRDefault="00950D0A" w:rsidP="00950D0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4B6477">
              <w:rPr>
                <w:rFonts w:cstheme="minorHAnsi"/>
              </w:rPr>
              <w:t>1</w:t>
            </w:r>
          </w:p>
        </w:tc>
      </w:tr>
      <w:tr w:rsidR="00950D0A" w:rsidRPr="004B6477" w14:paraId="09258067" w14:textId="77777777" w:rsidTr="00950D0A">
        <w:trPr>
          <w:gridAfter w:val="2"/>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16A595" w14:textId="77777777" w:rsidR="00950D0A" w:rsidRPr="004B6477" w:rsidRDefault="00950D0A" w:rsidP="00950D0A">
            <w:pPr>
              <w:spacing w:after="160" w:line="259" w:lineRule="auto"/>
              <w:rPr>
                <w:rFonts w:cstheme="minorHAnsi"/>
                <w:bCs w:val="0"/>
              </w:rPr>
            </w:pPr>
            <w:r w:rsidRPr="004B6477">
              <w:rPr>
                <w:rFonts w:cstheme="minorHAnsi"/>
                <w:b w:val="0"/>
                <w:bCs w:val="0"/>
              </w:rPr>
              <w:t>PR Percent Positive</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DB324D" w14:textId="2082913B" w:rsidR="00950D0A" w:rsidRPr="004B6477" w:rsidRDefault="00A41E11" w:rsidP="00950D0A">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045</w:t>
            </w:r>
          </w:p>
        </w:tc>
      </w:tr>
      <w:tr w:rsidR="00950D0A" w:rsidRPr="004B6477" w14:paraId="2EC76C85" w14:textId="77777777" w:rsidTr="00950D0A">
        <w:trPr>
          <w:gridAfter w:val="2"/>
          <w:cnfStyle w:val="000000100000" w:firstRow="0" w:lastRow="0" w:firstColumn="0" w:lastColumn="0" w:oddVBand="0" w:evenVBand="0" w:oddHBand="1" w:evenHBand="0" w:firstRowFirstColumn="0" w:firstRowLastColumn="0" w:lastRowFirstColumn="0" w:lastRowLastColumn="0"/>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BBAD61" w14:textId="77777777" w:rsidR="00950D0A" w:rsidRPr="004B6477" w:rsidRDefault="00950D0A" w:rsidP="00950D0A">
            <w:pPr>
              <w:spacing w:after="160" w:line="259" w:lineRule="auto"/>
              <w:rPr>
                <w:rFonts w:cstheme="minorHAnsi"/>
                <w:bCs w:val="0"/>
              </w:rPr>
            </w:pPr>
            <w:r w:rsidRPr="004B6477">
              <w:rPr>
                <w:rFonts w:cstheme="minorHAnsi"/>
                <w:b w:val="0"/>
                <w:bCs w:val="0"/>
              </w:rPr>
              <w:t>PR Allred Score</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F76AC3" w14:textId="0E28CDA8" w:rsidR="00950D0A" w:rsidRPr="004B6477" w:rsidRDefault="00A41E11" w:rsidP="00950D0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07</w:t>
            </w:r>
          </w:p>
        </w:tc>
      </w:tr>
      <w:tr w:rsidR="00950D0A" w:rsidRPr="004B6477" w14:paraId="79966276" w14:textId="77777777" w:rsidTr="00950D0A">
        <w:trPr>
          <w:gridAfter w:val="2"/>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9AEE34" w14:textId="77777777" w:rsidR="00950D0A" w:rsidRPr="004B6477" w:rsidRDefault="00950D0A" w:rsidP="00950D0A">
            <w:pPr>
              <w:spacing w:after="160" w:line="259" w:lineRule="auto"/>
              <w:rPr>
                <w:rFonts w:cstheme="minorHAnsi"/>
                <w:bCs w:val="0"/>
              </w:rPr>
            </w:pPr>
            <w:r w:rsidRPr="004B6477">
              <w:rPr>
                <w:rFonts w:cstheme="minorHAnsi"/>
                <w:b w:val="0"/>
                <w:bCs w:val="0"/>
              </w:rPr>
              <w:t>HER2 Overall Summary</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B11599" w14:textId="77777777" w:rsidR="00950D0A" w:rsidRPr="004B6477" w:rsidRDefault="00950D0A" w:rsidP="00950D0A">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4B6477">
              <w:rPr>
                <w:rFonts w:cstheme="minorHAnsi"/>
              </w:rPr>
              <w:t>0</w:t>
            </w:r>
          </w:p>
        </w:tc>
      </w:tr>
      <w:tr w:rsidR="00950D0A" w:rsidRPr="004B6477" w14:paraId="5B5F88A5" w14:textId="77777777" w:rsidTr="00950D0A">
        <w:trPr>
          <w:gridAfter w:val="2"/>
          <w:cnfStyle w:val="000000100000" w:firstRow="0" w:lastRow="0" w:firstColumn="0" w:lastColumn="0" w:oddVBand="0" w:evenVBand="0" w:oddHBand="1" w:evenHBand="0" w:firstRowFirstColumn="0" w:firstRowLastColumn="0" w:lastRowFirstColumn="0" w:lastRowLastColumn="0"/>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4C4327" w14:textId="77777777" w:rsidR="00950D0A" w:rsidRPr="004B6477" w:rsidRDefault="00950D0A" w:rsidP="00950D0A">
            <w:pPr>
              <w:tabs>
                <w:tab w:val="left" w:pos="975"/>
              </w:tabs>
              <w:spacing w:after="160" w:line="259" w:lineRule="auto"/>
              <w:rPr>
                <w:rFonts w:cstheme="minorHAnsi"/>
                <w:bCs w:val="0"/>
              </w:rPr>
            </w:pPr>
            <w:r w:rsidRPr="004B6477">
              <w:rPr>
                <w:rFonts w:cstheme="minorHAnsi"/>
                <w:b w:val="0"/>
                <w:bCs w:val="0"/>
              </w:rPr>
              <w:t>HER2 IHC Summary</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B8F36E" w14:textId="211137D1" w:rsidR="00950D0A" w:rsidRPr="004B6477" w:rsidRDefault="00A41E11" w:rsidP="00950D0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w:t>
            </w:r>
          </w:p>
        </w:tc>
      </w:tr>
      <w:tr w:rsidR="00950D0A" w:rsidRPr="004B6477" w14:paraId="33522D10" w14:textId="77777777" w:rsidTr="00950D0A">
        <w:trPr>
          <w:gridAfter w:val="2"/>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09F8EE" w14:textId="77777777" w:rsidR="00950D0A" w:rsidRPr="004B6477" w:rsidRDefault="00950D0A" w:rsidP="00950D0A">
            <w:pPr>
              <w:spacing w:after="160" w:line="259" w:lineRule="auto"/>
              <w:rPr>
                <w:rFonts w:cstheme="minorHAnsi"/>
                <w:bCs w:val="0"/>
              </w:rPr>
            </w:pPr>
            <w:r w:rsidRPr="004B6477">
              <w:rPr>
                <w:rFonts w:cstheme="minorHAnsi"/>
                <w:b w:val="0"/>
                <w:bCs w:val="0"/>
              </w:rPr>
              <w:t>HER2 ISH Summary</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9FBE3E" w14:textId="4FD430BC" w:rsidR="00950D0A" w:rsidRPr="004B6477" w:rsidRDefault="00A41E11" w:rsidP="00950D0A">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w:t>
            </w:r>
          </w:p>
        </w:tc>
      </w:tr>
      <w:tr w:rsidR="00950D0A" w:rsidRPr="004B6477" w14:paraId="4542FECB" w14:textId="77777777" w:rsidTr="00950D0A">
        <w:trPr>
          <w:gridAfter w:val="2"/>
          <w:cnfStyle w:val="000000100000" w:firstRow="0" w:lastRow="0" w:firstColumn="0" w:lastColumn="0" w:oddVBand="0" w:evenVBand="0" w:oddHBand="1" w:evenHBand="0" w:firstRowFirstColumn="0" w:firstRowLastColumn="0" w:lastRowFirstColumn="0" w:lastRowLastColumn="0"/>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977ECC" w14:textId="77777777" w:rsidR="00950D0A" w:rsidRPr="004B6477" w:rsidRDefault="00950D0A" w:rsidP="00950D0A">
            <w:pPr>
              <w:tabs>
                <w:tab w:val="left" w:pos="1560"/>
              </w:tabs>
              <w:spacing w:after="160" w:line="259" w:lineRule="auto"/>
              <w:rPr>
                <w:rFonts w:cstheme="minorHAnsi"/>
                <w:bCs w:val="0"/>
              </w:rPr>
            </w:pPr>
            <w:r w:rsidRPr="004B6477">
              <w:rPr>
                <w:rFonts w:cstheme="minorHAnsi"/>
                <w:b w:val="0"/>
                <w:bCs w:val="0"/>
              </w:rPr>
              <w:t>HER2 ISH S</w:t>
            </w:r>
            <w:r>
              <w:rPr>
                <w:rFonts w:cstheme="minorHAnsi"/>
                <w:b w:val="0"/>
                <w:bCs w:val="0"/>
              </w:rPr>
              <w:t xml:space="preserve">ingle </w:t>
            </w:r>
            <w:r w:rsidRPr="004B6477">
              <w:rPr>
                <w:rFonts w:cstheme="minorHAnsi"/>
                <w:b w:val="0"/>
                <w:bCs w:val="0"/>
              </w:rPr>
              <w:t>P</w:t>
            </w:r>
            <w:r>
              <w:rPr>
                <w:rFonts w:cstheme="minorHAnsi"/>
                <w:b w:val="0"/>
                <w:bCs w:val="0"/>
              </w:rPr>
              <w:t>robe</w:t>
            </w:r>
            <w:r w:rsidRPr="004B6477">
              <w:rPr>
                <w:rFonts w:cstheme="minorHAnsi"/>
                <w:b w:val="0"/>
                <w:bCs w:val="0"/>
              </w:rPr>
              <w:t xml:space="preserve"> Copy No</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E85CF5" w14:textId="77777777" w:rsidR="00950D0A" w:rsidRPr="004B6477" w:rsidRDefault="00950D0A" w:rsidP="00950D0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4B6477">
              <w:rPr>
                <w:rFonts w:cstheme="minorHAnsi"/>
              </w:rPr>
              <w:t>XX.9</w:t>
            </w:r>
          </w:p>
        </w:tc>
      </w:tr>
      <w:tr w:rsidR="00950D0A" w:rsidRPr="004B6477" w14:paraId="61CD1117" w14:textId="77777777" w:rsidTr="00950D0A">
        <w:trPr>
          <w:gridAfter w:val="2"/>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3578C7" w14:textId="77777777" w:rsidR="00950D0A" w:rsidRPr="004B6477" w:rsidRDefault="00950D0A" w:rsidP="00950D0A">
            <w:pPr>
              <w:spacing w:after="160" w:line="259" w:lineRule="auto"/>
              <w:rPr>
                <w:rFonts w:cstheme="minorHAnsi"/>
                <w:bCs w:val="0"/>
              </w:rPr>
            </w:pPr>
            <w:r>
              <w:rPr>
                <w:rFonts w:cstheme="minorHAnsi"/>
                <w:b w:val="0"/>
                <w:bCs w:val="0"/>
              </w:rPr>
              <w:t>HER2 ISH Dual Probe</w:t>
            </w:r>
            <w:r w:rsidRPr="004B6477">
              <w:rPr>
                <w:rFonts w:cstheme="minorHAnsi"/>
                <w:b w:val="0"/>
                <w:bCs w:val="0"/>
              </w:rPr>
              <w:t xml:space="preserve"> Copy No</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674BA0" w14:textId="77018960" w:rsidR="00950D0A" w:rsidRPr="004B6477" w:rsidRDefault="00A41E11" w:rsidP="00950D0A">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XX.9</w:t>
            </w:r>
          </w:p>
        </w:tc>
      </w:tr>
      <w:tr w:rsidR="00950D0A" w:rsidRPr="004B6477" w14:paraId="5920BD5B" w14:textId="77777777" w:rsidTr="00950D0A">
        <w:trPr>
          <w:gridAfter w:val="2"/>
          <w:cnfStyle w:val="000000100000" w:firstRow="0" w:lastRow="0" w:firstColumn="0" w:lastColumn="0" w:oddVBand="0" w:evenVBand="0" w:oddHBand="1" w:evenHBand="0" w:firstRowFirstColumn="0" w:firstRowLastColumn="0" w:lastRowFirstColumn="0" w:lastRowLastColumn="0"/>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1582A3" w14:textId="77777777" w:rsidR="00950D0A" w:rsidRDefault="00950D0A" w:rsidP="00950D0A">
            <w:pPr>
              <w:rPr>
                <w:rFonts w:cstheme="minorHAnsi"/>
                <w:b w:val="0"/>
                <w:bCs w:val="0"/>
              </w:rPr>
            </w:pPr>
            <w:r>
              <w:rPr>
                <w:rFonts w:cstheme="minorHAnsi"/>
                <w:b w:val="0"/>
                <w:bCs w:val="0"/>
              </w:rPr>
              <w:t>HER2 ISH Dual Probe Ratio</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41748B" w14:textId="53AE38AF" w:rsidR="00950D0A" w:rsidRPr="004B6477" w:rsidRDefault="00A41E11" w:rsidP="00950D0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XX.9</w:t>
            </w:r>
          </w:p>
        </w:tc>
      </w:tr>
      <w:tr w:rsidR="00950D0A" w:rsidRPr="004B6477" w14:paraId="018ECE82" w14:textId="77777777" w:rsidTr="00950D0A">
        <w:trPr>
          <w:gridAfter w:val="2"/>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0D2320" w14:textId="77777777" w:rsidR="00950D0A" w:rsidRPr="004B6477" w:rsidRDefault="00950D0A" w:rsidP="00950D0A">
            <w:pPr>
              <w:spacing w:after="160" w:line="259" w:lineRule="auto"/>
              <w:rPr>
                <w:rFonts w:cstheme="minorHAnsi"/>
                <w:bCs w:val="0"/>
              </w:rPr>
            </w:pPr>
            <w:r w:rsidRPr="004B6477">
              <w:rPr>
                <w:rFonts w:cstheme="minorHAnsi"/>
                <w:b w:val="0"/>
                <w:bCs w:val="0"/>
              </w:rPr>
              <w:t>Ki-67 (MIB-1)</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095F04" w14:textId="48AE5360" w:rsidR="00950D0A" w:rsidRPr="004B6477" w:rsidRDefault="00A41E11" w:rsidP="00950D0A">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27.0</w:t>
            </w:r>
          </w:p>
        </w:tc>
      </w:tr>
      <w:tr w:rsidR="00950D0A" w:rsidRPr="004B6477" w14:paraId="3AE952DC" w14:textId="77777777" w:rsidTr="00950D0A">
        <w:trPr>
          <w:gridAfter w:val="2"/>
          <w:cnfStyle w:val="000000100000" w:firstRow="0" w:lastRow="0" w:firstColumn="0" w:lastColumn="0" w:oddVBand="0" w:evenVBand="0" w:oddHBand="1" w:evenHBand="0" w:firstRowFirstColumn="0" w:firstRowLastColumn="0" w:lastRowFirstColumn="0" w:lastRowLastColumn="0"/>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951197" w14:textId="77777777" w:rsidR="00950D0A" w:rsidRPr="004B6477" w:rsidRDefault="00950D0A" w:rsidP="00950D0A">
            <w:pPr>
              <w:spacing w:after="160" w:line="259" w:lineRule="auto"/>
              <w:rPr>
                <w:rFonts w:cstheme="minorHAnsi"/>
                <w:bCs w:val="0"/>
              </w:rPr>
            </w:pPr>
            <w:r w:rsidRPr="004B6477">
              <w:rPr>
                <w:rFonts w:cstheme="minorHAnsi"/>
                <w:b w:val="0"/>
                <w:bCs w:val="0"/>
              </w:rPr>
              <w:t>Oncotype DX Recur Score</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D0A8D3" w14:textId="77777777" w:rsidR="00950D0A" w:rsidRPr="004B6477" w:rsidRDefault="00950D0A" w:rsidP="00950D0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4B6477">
              <w:rPr>
                <w:rFonts w:cstheme="minorHAnsi"/>
              </w:rPr>
              <w:t>XX9</w:t>
            </w:r>
          </w:p>
        </w:tc>
      </w:tr>
      <w:tr w:rsidR="00950D0A" w:rsidRPr="004B6477" w14:paraId="606E6293" w14:textId="77777777" w:rsidTr="00950D0A">
        <w:trPr>
          <w:gridAfter w:val="2"/>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1CA235" w14:textId="77777777" w:rsidR="00950D0A" w:rsidRPr="004B6477" w:rsidRDefault="00950D0A" w:rsidP="00950D0A">
            <w:pPr>
              <w:spacing w:after="160" w:line="259" w:lineRule="auto"/>
              <w:rPr>
                <w:rFonts w:cstheme="minorHAnsi"/>
                <w:bCs w:val="0"/>
              </w:rPr>
            </w:pPr>
            <w:r w:rsidRPr="004B6477">
              <w:rPr>
                <w:rFonts w:cstheme="minorHAnsi"/>
                <w:b w:val="0"/>
                <w:bCs w:val="0"/>
              </w:rPr>
              <w:t>Oncotype Dx Risk Level Invasive</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878E63" w14:textId="77777777" w:rsidR="00950D0A" w:rsidRPr="004B6477" w:rsidRDefault="00950D0A" w:rsidP="00950D0A">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4B6477">
              <w:rPr>
                <w:rFonts w:cstheme="minorHAnsi"/>
              </w:rPr>
              <w:t>9</w:t>
            </w:r>
          </w:p>
        </w:tc>
      </w:tr>
      <w:tr w:rsidR="00950D0A" w:rsidRPr="004B6477" w14:paraId="70664060" w14:textId="77777777" w:rsidTr="00950D0A">
        <w:trPr>
          <w:gridAfter w:val="2"/>
          <w:cnfStyle w:val="000000100000" w:firstRow="0" w:lastRow="0" w:firstColumn="0" w:lastColumn="0" w:oddVBand="0" w:evenVBand="0" w:oddHBand="1" w:evenHBand="0" w:firstRowFirstColumn="0" w:firstRowLastColumn="0" w:lastRowFirstColumn="0" w:lastRowLastColumn="0"/>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C88FED" w14:textId="77777777" w:rsidR="00950D0A" w:rsidRPr="004B6477" w:rsidRDefault="00950D0A" w:rsidP="00950D0A">
            <w:pPr>
              <w:spacing w:after="160" w:line="259" w:lineRule="auto"/>
              <w:rPr>
                <w:rFonts w:cstheme="minorHAnsi"/>
                <w:bCs w:val="0"/>
              </w:rPr>
            </w:pPr>
            <w:r w:rsidRPr="004B6477">
              <w:rPr>
                <w:rFonts w:cstheme="minorHAnsi"/>
                <w:b w:val="0"/>
                <w:bCs w:val="0"/>
              </w:rPr>
              <w:t>Oncotype DX Recur Score - DCIS</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462780" w14:textId="77777777" w:rsidR="00950D0A" w:rsidRPr="004B6477" w:rsidRDefault="00950D0A" w:rsidP="00950D0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4B6477">
              <w:rPr>
                <w:rFonts w:cstheme="minorHAnsi"/>
              </w:rPr>
              <w:t>XX6</w:t>
            </w:r>
          </w:p>
        </w:tc>
      </w:tr>
      <w:tr w:rsidR="00950D0A" w:rsidRPr="004B6477" w14:paraId="71250157" w14:textId="77777777" w:rsidTr="00950D0A">
        <w:trPr>
          <w:gridAfter w:val="2"/>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C08BDA" w14:textId="77777777" w:rsidR="00950D0A" w:rsidRPr="004B6477" w:rsidRDefault="00950D0A" w:rsidP="00950D0A">
            <w:pPr>
              <w:tabs>
                <w:tab w:val="left" w:pos="945"/>
              </w:tabs>
              <w:spacing w:after="160" w:line="259" w:lineRule="auto"/>
              <w:rPr>
                <w:rFonts w:cstheme="minorHAnsi"/>
                <w:bCs w:val="0"/>
              </w:rPr>
            </w:pPr>
            <w:r w:rsidRPr="004B6477">
              <w:rPr>
                <w:rFonts w:cstheme="minorHAnsi"/>
                <w:b w:val="0"/>
                <w:bCs w:val="0"/>
              </w:rPr>
              <w:t>Oncotype Dx Risk Level - DCIS</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C1F01A" w14:textId="77777777" w:rsidR="00950D0A" w:rsidRPr="004B6477" w:rsidRDefault="00950D0A" w:rsidP="00950D0A">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4B6477">
              <w:rPr>
                <w:rFonts w:cstheme="minorHAnsi"/>
              </w:rPr>
              <w:t>6</w:t>
            </w:r>
          </w:p>
        </w:tc>
      </w:tr>
      <w:tr w:rsidR="00950D0A" w:rsidRPr="004B6477" w14:paraId="26DC50C4" w14:textId="77777777" w:rsidTr="00950D0A">
        <w:trPr>
          <w:gridAfter w:val="2"/>
          <w:cnfStyle w:val="000000100000" w:firstRow="0" w:lastRow="0" w:firstColumn="0" w:lastColumn="0" w:oddVBand="0" w:evenVBand="0" w:oddHBand="1" w:evenHBand="0" w:firstRowFirstColumn="0" w:firstRowLastColumn="0" w:lastRowFirstColumn="0" w:lastRowLastColumn="0"/>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B15606" w14:textId="77777777" w:rsidR="00950D0A" w:rsidRPr="004B6477" w:rsidRDefault="00950D0A" w:rsidP="00950D0A">
            <w:pPr>
              <w:spacing w:after="160" w:line="259" w:lineRule="auto"/>
              <w:rPr>
                <w:rFonts w:cstheme="minorHAnsi"/>
                <w:bCs w:val="0"/>
              </w:rPr>
            </w:pPr>
            <w:r w:rsidRPr="004B6477">
              <w:rPr>
                <w:rFonts w:cstheme="minorHAnsi"/>
                <w:b w:val="0"/>
                <w:bCs w:val="0"/>
              </w:rPr>
              <w:t>Multigene Signature Method</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3E01EA" w14:textId="77777777" w:rsidR="00950D0A" w:rsidRPr="004B6477" w:rsidRDefault="00950D0A" w:rsidP="00950D0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4B6477">
              <w:rPr>
                <w:rFonts w:cstheme="minorHAnsi"/>
              </w:rPr>
              <w:t>9</w:t>
            </w:r>
          </w:p>
        </w:tc>
      </w:tr>
      <w:tr w:rsidR="00950D0A" w:rsidRPr="004B6477" w14:paraId="1CF072F8" w14:textId="77777777" w:rsidTr="00950D0A">
        <w:trPr>
          <w:gridAfter w:val="2"/>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13321D" w14:textId="77777777" w:rsidR="00950D0A" w:rsidRPr="004B6477" w:rsidRDefault="00950D0A" w:rsidP="00950D0A">
            <w:pPr>
              <w:spacing w:after="160" w:line="259" w:lineRule="auto"/>
              <w:rPr>
                <w:rFonts w:cstheme="minorHAnsi"/>
                <w:bCs w:val="0"/>
              </w:rPr>
            </w:pPr>
            <w:r w:rsidRPr="004B6477">
              <w:rPr>
                <w:rFonts w:cstheme="minorHAnsi"/>
                <w:b w:val="0"/>
                <w:bCs w:val="0"/>
              </w:rPr>
              <w:t>Multigene Signature Result</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76643F" w14:textId="77777777" w:rsidR="00950D0A" w:rsidRPr="004B6477" w:rsidRDefault="00950D0A" w:rsidP="00950D0A">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4B6477">
              <w:rPr>
                <w:rFonts w:cstheme="minorHAnsi"/>
              </w:rPr>
              <w:t>9</w:t>
            </w:r>
          </w:p>
        </w:tc>
      </w:tr>
      <w:tr w:rsidR="00950D0A" w:rsidRPr="004B6477" w14:paraId="6818AED1" w14:textId="77777777" w:rsidTr="00950D0A">
        <w:trPr>
          <w:gridAfter w:val="2"/>
          <w:cnfStyle w:val="000000100000" w:firstRow="0" w:lastRow="0" w:firstColumn="0" w:lastColumn="0" w:oddVBand="0" w:evenVBand="0" w:oddHBand="1" w:evenHBand="0" w:firstRowFirstColumn="0" w:firstRowLastColumn="0" w:lastRowFirstColumn="0" w:lastRowLastColumn="0"/>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7762C5" w14:textId="77777777" w:rsidR="00950D0A" w:rsidRPr="004B6477" w:rsidRDefault="00950D0A" w:rsidP="00950D0A">
            <w:pPr>
              <w:spacing w:after="160" w:line="259" w:lineRule="auto"/>
              <w:rPr>
                <w:rFonts w:cstheme="minorHAnsi"/>
                <w:bCs w:val="0"/>
              </w:rPr>
            </w:pPr>
            <w:r w:rsidRPr="004B6477">
              <w:rPr>
                <w:rFonts w:cstheme="minorHAnsi"/>
                <w:b w:val="0"/>
                <w:bCs w:val="0"/>
              </w:rPr>
              <w:t xml:space="preserve">Response </w:t>
            </w:r>
            <w:proofErr w:type="spellStart"/>
            <w:r w:rsidRPr="004B6477">
              <w:rPr>
                <w:rFonts w:cstheme="minorHAnsi"/>
                <w:b w:val="0"/>
                <w:bCs w:val="0"/>
              </w:rPr>
              <w:t>Neoadjuv</w:t>
            </w:r>
            <w:proofErr w:type="spellEnd"/>
            <w:r w:rsidRPr="004B6477">
              <w:rPr>
                <w:rFonts w:cstheme="minorHAnsi"/>
                <w:b w:val="0"/>
                <w:bCs w:val="0"/>
              </w:rPr>
              <w:t xml:space="preserve"> Therapy</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14EEC4" w14:textId="77777777" w:rsidR="00950D0A" w:rsidRPr="004B6477" w:rsidRDefault="00950D0A" w:rsidP="00950D0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4B6477">
              <w:rPr>
                <w:rFonts w:cstheme="minorHAnsi"/>
              </w:rPr>
              <w:t>0</w:t>
            </w:r>
          </w:p>
        </w:tc>
      </w:tr>
      <w:tr w:rsidR="007E3FC0" w:rsidRPr="004B6477" w14:paraId="2F74EFE1" w14:textId="77777777" w:rsidTr="00EC14FA">
        <w:trPr>
          <w:gridAfter w:val="2"/>
          <w:wAfter w:w="2888" w:type="dxa"/>
          <w:trHeight w:val="107"/>
        </w:trPr>
        <w:tc>
          <w:tcPr>
            <w:cnfStyle w:val="001000000000" w:firstRow="0" w:lastRow="0" w:firstColumn="1" w:lastColumn="0" w:oddVBand="0" w:evenVBand="0" w:oddHBand="0" w:evenHBand="0" w:firstRowFirstColumn="0" w:firstRowLastColumn="0" w:lastRowFirstColumn="0" w:lastRowLastColumn="0"/>
            <w:tcW w:w="7012"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05AAC3" w14:textId="77777777" w:rsidR="007E3FC0" w:rsidRPr="004B6477" w:rsidRDefault="007E3FC0" w:rsidP="00EC14FA">
            <w:pPr>
              <w:jc w:val="center"/>
              <w:rPr>
                <w:rFonts w:cstheme="minorHAnsi"/>
              </w:rPr>
            </w:pPr>
            <w:r>
              <w:rPr>
                <w:rFonts w:cstheme="minorHAnsi"/>
              </w:rPr>
              <w:t xml:space="preserve">Dx Staging and </w:t>
            </w:r>
            <w:proofErr w:type="spellStart"/>
            <w:r>
              <w:rPr>
                <w:rFonts w:cstheme="minorHAnsi"/>
              </w:rPr>
              <w:t>Treatement</w:t>
            </w:r>
            <w:proofErr w:type="spellEnd"/>
          </w:p>
        </w:tc>
      </w:tr>
      <w:tr w:rsidR="007E3FC0" w:rsidRPr="000C19C2" w14:paraId="06C9E063" w14:textId="77777777" w:rsidTr="00EC14FA">
        <w:trPr>
          <w:gridAfter w:val="2"/>
          <w:cnfStyle w:val="000000100000" w:firstRow="0" w:lastRow="0" w:firstColumn="0" w:lastColumn="0" w:oddVBand="0" w:evenVBand="0" w:oddHBand="1" w:evenHBand="0" w:firstRowFirstColumn="0" w:firstRowLastColumn="0" w:lastRowFirstColumn="0" w:lastRowLastColumn="0"/>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235A17" w14:textId="77777777" w:rsidR="007E3FC0" w:rsidRPr="000C19C2" w:rsidRDefault="007E3FC0" w:rsidP="00EC14FA">
            <w:pPr>
              <w:rPr>
                <w:rFonts w:cstheme="minorHAnsi"/>
                <w:b w:val="0"/>
              </w:rPr>
            </w:pPr>
            <w:r w:rsidRPr="000C19C2">
              <w:rPr>
                <w:rFonts w:cstheme="minorHAnsi"/>
                <w:b w:val="0"/>
              </w:rPr>
              <w:t>Diagnostic Staging Procedure</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43E58B" w14:textId="77777777" w:rsidR="007E3FC0" w:rsidRPr="000C19C2" w:rsidRDefault="007E3FC0" w:rsidP="00EC14F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02</w:t>
            </w:r>
          </w:p>
        </w:tc>
      </w:tr>
      <w:tr w:rsidR="007E3FC0" w:rsidRPr="000C19C2" w14:paraId="78A82B1E" w14:textId="77777777" w:rsidTr="00EC14FA">
        <w:trPr>
          <w:gridAfter w:val="2"/>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B1F61B" w14:textId="77777777" w:rsidR="007E3FC0" w:rsidRPr="000C19C2" w:rsidRDefault="007E3FC0" w:rsidP="00EC14FA">
            <w:pPr>
              <w:rPr>
                <w:rFonts w:cstheme="minorHAnsi"/>
                <w:b w:val="0"/>
              </w:rPr>
            </w:pPr>
            <w:r w:rsidRPr="000C19C2">
              <w:rPr>
                <w:rFonts w:cstheme="minorHAnsi"/>
                <w:b w:val="0"/>
              </w:rPr>
              <w:t>Surgery of Primary Site</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3B2FDF" w14:textId="77777777" w:rsidR="007E3FC0" w:rsidRPr="000C19C2" w:rsidRDefault="007E3FC0" w:rsidP="00EC14F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22</w:t>
            </w:r>
          </w:p>
        </w:tc>
      </w:tr>
      <w:tr w:rsidR="007E3FC0" w:rsidRPr="000C19C2" w14:paraId="25D319AE" w14:textId="77777777" w:rsidTr="00EC14FA">
        <w:trPr>
          <w:gridAfter w:val="2"/>
          <w:cnfStyle w:val="000000100000" w:firstRow="0" w:lastRow="0" w:firstColumn="0" w:lastColumn="0" w:oddVBand="0" w:evenVBand="0" w:oddHBand="1" w:evenHBand="0" w:firstRowFirstColumn="0" w:firstRowLastColumn="0" w:lastRowFirstColumn="0" w:lastRowLastColumn="0"/>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8B0513" w14:textId="77777777" w:rsidR="007E3FC0" w:rsidRPr="000C19C2" w:rsidRDefault="007E3FC0" w:rsidP="00EC14FA">
            <w:pPr>
              <w:rPr>
                <w:rFonts w:cstheme="minorHAnsi"/>
                <w:b w:val="0"/>
              </w:rPr>
            </w:pPr>
            <w:r w:rsidRPr="000C19C2">
              <w:rPr>
                <w:rFonts w:cstheme="minorHAnsi"/>
                <w:b w:val="0"/>
              </w:rPr>
              <w:t>Scope of Regional Lymph Nodes</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4E8862" w14:textId="77777777" w:rsidR="007E3FC0" w:rsidRPr="000C19C2" w:rsidRDefault="007E3FC0" w:rsidP="00EC14F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r>
      <w:tr w:rsidR="007E3FC0" w:rsidRPr="004B6477" w14:paraId="172377B2" w14:textId="77777777" w:rsidTr="00EC14FA">
        <w:trPr>
          <w:gridAfter w:val="2"/>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8CE847" w14:textId="77777777" w:rsidR="007E3FC0" w:rsidRPr="000C19C2" w:rsidRDefault="007E3FC0" w:rsidP="00EC14FA">
            <w:pPr>
              <w:rPr>
                <w:rFonts w:cstheme="minorHAnsi"/>
                <w:b w:val="0"/>
              </w:rPr>
            </w:pPr>
            <w:r w:rsidRPr="000C19C2">
              <w:rPr>
                <w:rFonts w:cstheme="minorHAnsi"/>
                <w:b w:val="0"/>
              </w:rPr>
              <w:t>Surgical Procedure/Other Site</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B7AAE1" w14:textId="77777777" w:rsidR="007E3FC0" w:rsidRPr="004B6477" w:rsidRDefault="007E3FC0" w:rsidP="00EC14F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w:t>
            </w:r>
          </w:p>
        </w:tc>
      </w:tr>
    </w:tbl>
    <w:p w14:paraId="49AACAF7" w14:textId="4F830D76" w:rsidR="00950D0A" w:rsidRDefault="00950D0A" w:rsidP="004D7B8C"/>
    <w:p w14:paraId="71A83B69" w14:textId="77777777" w:rsidR="00950D0A" w:rsidRDefault="00950D0A">
      <w:r>
        <w:br w:type="page"/>
      </w:r>
    </w:p>
    <w:tbl>
      <w:tblPr>
        <w:tblStyle w:val="GridTable6Colorful-Accent31"/>
        <w:tblW w:w="7053" w:type="dxa"/>
        <w:tblLayout w:type="fixed"/>
        <w:tblLook w:val="04A0" w:firstRow="1" w:lastRow="0" w:firstColumn="1" w:lastColumn="0" w:noHBand="0" w:noVBand="1"/>
      </w:tblPr>
      <w:tblGrid>
        <w:gridCol w:w="4240"/>
        <w:gridCol w:w="2813"/>
      </w:tblGrid>
      <w:tr w:rsidR="00950D0A" w:rsidRPr="00FA0FC8" w14:paraId="318A4ACA" w14:textId="77777777" w:rsidTr="00950D0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3" w:type="dxa"/>
            <w:gridSpan w:val="2"/>
            <w:noWrap/>
            <w:hideMark/>
          </w:tcPr>
          <w:p w14:paraId="211EB173" w14:textId="77777777" w:rsidR="00950D0A" w:rsidRPr="00FA0FC8" w:rsidRDefault="00950D0A" w:rsidP="00950D0A">
            <w:pPr>
              <w:spacing w:after="160" w:line="259" w:lineRule="auto"/>
              <w:jc w:val="center"/>
              <w:rPr>
                <w:rFonts w:cstheme="minorHAnsi"/>
                <w:bCs w:val="0"/>
                <w:color w:val="000000" w:themeColor="text1"/>
              </w:rPr>
            </w:pPr>
            <w:r w:rsidRPr="00FA0FC8">
              <w:rPr>
                <w:rFonts w:cstheme="minorHAnsi"/>
                <w:bCs w:val="0"/>
                <w:color w:val="000000" w:themeColor="text1"/>
              </w:rPr>
              <w:lastRenderedPageBreak/>
              <w:t>Phase I Radiation</w:t>
            </w:r>
          </w:p>
        </w:tc>
      </w:tr>
      <w:tr w:rsidR="00950D0A" w:rsidRPr="00FA0FC8" w14:paraId="025AF836" w14:textId="77777777" w:rsidTr="00C14F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21640233" w14:textId="77777777" w:rsidR="00950D0A" w:rsidRPr="00FA0FC8" w:rsidRDefault="00950D0A" w:rsidP="00950D0A">
            <w:pPr>
              <w:spacing w:after="120" w:line="259" w:lineRule="auto"/>
              <w:rPr>
                <w:rFonts w:cstheme="minorHAnsi"/>
                <w:b w:val="0"/>
                <w:bCs w:val="0"/>
                <w:color w:val="000000" w:themeColor="text1"/>
              </w:rPr>
            </w:pPr>
            <w:r w:rsidRPr="00FA0FC8">
              <w:rPr>
                <w:rFonts w:cstheme="minorHAnsi"/>
                <w:b w:val="0"/>
                <w:bCs w:val="0"/>
                <w:color w:val="000000" w:themeColor="text1"/>
              </w:rPr>
              <w:t>Phase I Primary Treatment Volume</w:t>
            </w:r>
          </w:p>
        </w:tc>
        <w:tc>
          <w:tcPr>
            <w:tcW w:w="2813" w:type="dxa"/>
            <w:noWrap/>
          </w:tcPr>
          <w:p w14:paraId="14B517B3" w14:textId="79C8A8A0" w:rsidR="00950D0A" w:rsidRPr="00FA0FC8" w:rsidRDefault="00C14F8F" w:rsidP="00950D0A">
            <w:pPr>
              <w:spacing w:after="120" w:line="259" w:lineRule="auto"/>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Pr>
                <w:rFonts w:cstheme="minorHAnsi"/>
                <w:b/>
                <w:bCs/>
                <w:color w:val="000000" w:themeColor="text1"/>
              </w:rPr>
              <w:t>40</w:t>
            </w:r>
          </w:p>
        </w:tc>
      </w:tr>
      <w:tr w:rsidR="00950D0A" w:rsidRPr="00FA0FC8" w14:paraId="32C66FA3" w14:textId="77777777" w:rsidTr="00C14F8F">
        <w:trPr>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76F0DC59" w14:textId="77777777" w:rsidR="00950D0A" w:rsidRPr="00FA0FC8" w:rsidRDefault="00950D0A" w:rsidP="00950D0A">
            <w:pPr>
              <w:spacing w:after="120" w:line="259" w:lineRule="auto"/>
              <w:rPr>
                <w:rFonts w:cstheme="minorHAnsi"/>
                <w:b w:val="0"/>
                <w:bCs w:val="0"/>
                <w:color w:val="000000" w:themeColor="text1"/>
              </w:rPr>
            </w:pPr>
            <w:r w:rsidRPr="00FA0FC8">
              <w:rPr>
                <w:rFonts w:cstheme="minorHAnsi"/>
                <w:b w:val="0"/>
                <w:bCs w:val="0"/>
                <w:color w:val="000000" w:themeColor="text1"/>
              </w:rPr>
              <w:t>Phase I to Draining Lymph Nodes</w:t>
            </w:r>
          </w:p>
        </w:tc>
        <w:tc>
          <w:tcPr>
            <w:tcW w:w="2813" w:type="dxa"/>
            <w:noWrap/>
          </w:tcPr>
          <w:p w14:paraId="11422D09" w14:textId="7C8E2179" w:rsidR="00950D0A" w:rsidRPr="00FA0FC8" w:rsidRDefault="00C14F8F" w:rsidP="00950D0A">
            <w:pPr>
              <w:spacing w:after="120" w:line="259" w:lineRule="auto"/>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Pr>
                <w:rFonts w:cstheme="minorHAnsi"/>
                <w:b/>
                <w:bCs/>
                <w:color w:val="000000" w:themeColor="text1"/>
              </w:rPr>
              <w:t>04</w:t>
            </w:r>
          </w:p>
        </w:tc>
      </w:tr>
      <w:tr w:rsidR="00950D0A" w:rsidRPr="00FA0FC8" w14:paraId="5750CB19" w14:textId="77777777" w:rsidTr="00C14F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01B590FE" w14:textId="77777777" w:rsidR="00950D0A" w:rsidRPr="00FA0FC8" w:rsidRDefault="00950D0A" w:rsidP="00950D0A">
            <w:pPr>
              <w:spacing w:after="120" w:line="259" w:lineRule="auto"/>
              <w:rPr>
                <w:rFonts w:cstheme="minorHAnsi"/>
                <w:b w:val="0"/>
                <w:bCs w:val="0"/>
                <w:color w:val="000000" w:themeColor="text1"/>
              </w:rPr>
            </w:pPr>
            <w:r w:rsidRPr="00FA0FC8">
              <w:rPr>
                <w:rFonts w:cstheme="minorHAnsi"/>
                <w:b w:val="0"/>
                <w:bCs w:val="0"/>
                <w:color w:val="000000" w:themeColor="text1"/>
              </w:rPr>
              <w:t>Phase I Treatment Modality</w:t>
            </w:r>
          </w:p>
        </w:tc>
        <w:tc>
          <w:tcPr>
            <w:tcW w:w="2813" w:type="dxa"/>
            <w:noWrap/>
          </w:tcPr>
          <w:p w14:paraId="2D880C68" w14:textId="59C5C51D" w:rsidR="00950D0A" w:rsidRPr="00FA0FC8" w:rsidRDefault="00C14F8F" w:rsidP="00950D0A">
            <w:pPr>
              <w:spacing w:after="120" w:line="259" w:lineRule="auto"/>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Pr>
                <w:rFonts w:cstheme="minorHAnsi"/>
                <w:b/>
                <w:bCs/>
                <w:color w:val="000000" w:themeColor="text1"/>
              </w:rPr>
              <w:t>02</w:t>
            </w:r>
          </w:p>
        </w:tc>
      </w:tr>
      <w:tr w:rsidR="00950D0A" w:rsidRPr="00FA0FC8" w14:paraId="193D38B9" w14:textId="77777777" w:rsidTr="00C14F8F">
        <w:trPr>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518C5C57" w14:textId="77777777" w:rsidR="00950D0A" w:rsidRPr="00FA0FC8" w:rsidRDefault="00950D0A" w:rsidP="00950D0A">
            <w:pPr>
              <w:spacing w:after="120" w:line="259" w:lineRule="auto"/>
              <w:rPr>
                <w:rFonts w:cstheme="minorHAnsi"/>
                <w:b w:val="0"/>
                <w:bCs w:val="0"/>
                <w:color w:val="000000" w:themeColor="text1"/>
              </w:rPr>
            </w:pPr>
            <w:r w:rsidRPr="00FA0FC8">
              <w:rPr>
                <w:rFonts w:cstheme="minorHAnsi"/>
                <w:b w:val="0"/>
                <w:bCs w:val="0"/>
                <w:color w:val="000000" w:themeColor="text1"/>
              </w:rPr>
              <w:t>Phase I External Beam Planning Technique</w:t>
            </w:r>
          </w:p>
        </w:tc>
        <w:tc>
          <w:tcPr>
            <w:tcW w:w="2813" w:type="dxa"/>
            <w:noWrap/>
          </w:tcPr>
          <w:p w14:paraId="10BF62C7" w14:textId="0CE8117F" w:rsidR="00950D0A" w:rsidRPr="00FA0FC8" w:rsidRDefault="00C14F8F" w:rsidP="00950D0A">
            <w:pPr>
              <w:spacing w:after="120" w:line="259" w:lineRule="auto"/>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Pr>
                <w:rFonts w:cstheme="minorHAnsi"/>
                <w:b/>
                <w:bCs/>
                <w:color w:val="000000" w:themeColor="text1"/>
              </w:rPr>
              <w:t>04</w:t>
            </w:r>
          </w:p>
        </w:tc>
      </w:tr>
      <w:tr w:rsidR="00950D0A" w:rsidRPr="00FA0FC8" w14:paraId="4AD415F8" w14:textId="77777777" w:rsidTr="00C14F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5CB5CF2C" w14:textId="77777777" w:rsidR="00950D0A" w:rsidRPr="00FA0FC8" w:rsidRDefault="00950D0A" w:rsidP="00950D0A">
            <w:pPr>
              <w:spacing w:after="120" w:line="259" w:lineRule="auto"/>
              <w:rPr>
                <w:rFonts w:cstheme="minorHAnsi"/>
                <w:b w:val="0"/>
                <w:bCs w:val="0"/>
                <w:color w:val="000000" w:themeColor="text1"/>
              </w:rPr>
            </w:pPr>
            <w:r w:rsidRPr="00FA0FC8">
              <w:rPr>
                <w:rFonts w:cstheme="minorHAnsi"/>
                <w:b w:val="0"/>
                <w:bCs w:val="0"/>
                <w:color w:val="000000" w:themeColor="text1"/>
              </w:rPr>
              <w:t>Phase I Dose Per Fraction (cGy)</w:t>
            </w:r>
          </w:p>
        </w:tc>
        <w:tc>
          <w:tcPr>
            <w:tcW w:w="2813" w:type="dxa"/>
            <w:noWrap/>
          </w:tcPr>
          <w:p w14:paraId="45D9AD24" w14:textId="70F7968B" w:rsidR="00950D0A" w:rsidRPr="00FA0FC8" w:rsidRDefault="00C14F8F" w:rsidP="00950D0A">
            <w:pPr>
              <w:spacing w:after="120" w:line="259" w:lineRule="auto"/>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Pr>
                <w:rFonts w:cstheme="minorHAnsi"/>
                <w:b/>
                <w:bCs/>
                <w:color w:val="000000" w:themeColor="text1"/>
              </w:rPr>
              <w:t>00200</w:t>
            </w:r>
          </w:p>
        </w:tc>
      </w:tr>
      <w:tr w:rsidR="00950D0A" w:rsidRPr="00FA0FC8" w14:paraId="63F225EB" w14:textId="77777777" w:rsidTr="00C14F8F">
        <w:trPr>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455BA768" w14:textId="77777777" w:rsidR="00950D0A" w:rsidRPr="00FA0FC8" w:rsidRDefault="00950D0A" w:rsidP="00950D0A">
            <w:pPr>
              <w:spacing w:after="120" w:line="259" w:lineRule="auto"/>
              <w:rPr>
                <w:rFonts w:cstheme="minorHAnsi"/>
                <w:b w:val="0"/>
                <w:bCs w:val="0"/>
                <w:color w:val="000000" w:themeColor="text1"/>
              </w:rPr>
            </w:pPr>
            <w:r w:rsidRPr="00FA0FC8">
              <w:rPr>
                <w:rFonts w:cstheme="minorHAnsi"/>
                <w:b w:val="0"/>
                <w:bCs w:val="0"/>
                <w:color w:val="000000" w:themeColor="text1"/>
              </w:rPr>
              <w:t>Phase I Number of Fractions</w:t>
            </w:r>
          </w:p>
        </w:tc>
        <w:tc>
          <w:tcPr>
            <w:tcW w:w="2813" w:type="dxa"/>
            <w:noWrap/>
          </w:tcPr>
          <w:p w14:paraId="6832123A" w14:textId="7DCEAB94" w:rsidR="00950D0A" w:rsidRPr="00FA0FC8" w:rsidRDefault="00C14F8F" w:rsidP="00950D0A">
            <w:pPr>
              <w:spacing w:after="120" w:line="259" w:lineRule="auto"/>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Pr>
                <w:rFonts w:cstheme="minorHAnsi"/>
                <w:b/>
                <w:bCs/>
                <w:color w:val="000000" w:themeColor="text1"/>
              </w:rPr>
              <w:t>025</w:t>
            </w:r>
          </w:p>
        </w:tc>
      </w:tr>
      <w:tr w:rsidR="00950D0A" w:rsidRPr="00FA0FC8" w14:paraId="7EF3CA2D" w14:textId="77777777" w:rsidTr="00C14F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5BA582F5" w14:textId="77777777" w:rsidR="00950D0A" w:rsidRPr="00FA0FC8" w:rsidRDefault="00950D0A" w:rsidP="00950D0A">
            <w:pPr>
              <w:spacing w:after="120" w:line="259" w:lineRule="auto"/>
              <w:rPr>
                <w:rFonts w:cstheme="minorHAnsi"/>
                <w:b w:val="0"/>
                <w:bCs w:val="0"/>
                <w:color w:val="000000" w:themeColor="text1"/>
              </w:rPr>
            </w:pPr>
            <w:r w:rsidRPr="00FA0FC8">
              <w:rPr>
                <w:rFonts w:cstheme="minorHAnsi"/>
                <w:b w:val="0"/>
                <w:bCs w:val="0"/>
                <w:color w:val="000000" w:themeColor="text1"/>
              </w:rPr>
              <w:t>Phase I Total Dose (cGy)</w:t>
            </w:r>
          </w:p>
        </w:tc>
        <w:tc>
          <w:tcPr>
            <w:tcW w:w="2813" w:type="dxa"/>
            <w:noWrap/>
          </w:tcPr>
          <w:p w14:paraId="779DE1FE" w14:textId="0C1814EC" w:rsidR="00950D0A" w:rsidRPr="00FA0FC8" w:rsidRDefault="00C14F8F" w:rsidP="00950D0A">
            <w:pPr>
              <w:spacing w:after="120" w:line="259" w:lineRule="auto"/>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Pr>
                <w:rFonts w:cstheme="minorHAnsi"/>
                <w:b/>
                <w:bCs/>
                <w:color w:val="000000" w:themeColor="text1"/>
              </w:rPr>
              <w:t>05000</w:t>
            </w:r>
          </w:p>
        </w:tc>
      </w:tr>
      <w:tr w:rsidR="00950D0A" w:rsidRPr="00FA0FC8" w14:paraId="3DE2A06B" w14:textId="77777777" w:rsidTr="00950D0A">
        <w:trPr>
          <w:trHeight w:val="300"/>
        </w:trPr>
        <w:tc>
          <w:tcPr>
            <w:cnfStyle w:val="001000000000" w:firstRow="0" w:lastRow="0" w:firstColumn="1" w:lastColumn="0" w:oddVBand="0" w:evenVBand="0" w:oddHBand="0" w:evenHBand="0" w:firstRowFirstColumn="0" w:firstRowLastColumn="0" w:lastRowFirstColumn="0" w:lastRowLastColumn="0"/>
            <w:tcW w:w="7053" w:type="dxa"/>
            <w:gridSpan w:val="2"/>
            <w:noWrap/>
            <w:hideMark/>
          </w:tcPr>
          <w:p w14:paraId="69A018C1" w14:textId="77777777" w:rsidR="00950D0A" w:rsidRPr="00FA0FC8" w:rsidRDefault="00950D0A" w:rsidP="00950D0A">
            <w:pPr>
              <w:spacing w:after="160" w:line="259" w:lineRule="auto"/>
              <w:jc w:val="center"/>
              <w:rPr>
                <w:rFonts w:cstheme="minorHAnsi"/>
                <w:b w:val="0"/>
                <w:bCs w:val="0"/>
                <w:color w:val="000000" w:themeColor="text1"/>
              </w:rPr>
            </w:pPr>
            <w:r w:rsidRPr="00FA0FC8">
              <w:rPr>
                <w:rFonts w:cstheme="minorHAnsi"/>
                <w:b w:val="0"/>
                <w:bCs w:val="0"/>
                <w:color w:val="000000" w:themeColor="text1"/>
              </w:rPr>
              <w:t>Phase II Radiation</w:t>
            </w:r>
          </w:p>
        </w:tc>
      </w:tr>
      <w:tr w:rsidR="00950D0A" w:rsidRPr="00FA0FC8" w14:paraId="2B3C6EA4" w14:textId="77777777" w:rsidTr="00950D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3A310FD3" w14:textId="201F44FD" w:rsidR="00950D0A" w:rsidRPr="00FA0FC8" w:rsidRDefault="00435157" w:rsidP="00950D0A">
            <w:pPr>
              <w:spacing w:after="120" w:line="259" w:lineRule="auto"/>
              <w:rPr>
                <w:rFonts w:cstheme="minorHAnsi"/>
                <w:b w:val="0"/>
                <w:bCs w:val="0"/>
                <w:color w:val="000000" w:themeColor="text1"/>
              </w:rPr>
            </w:pPr>
            <w:r>
              <w:rPr>
                <w:rFonts w:cstheme="minorHAnsi"/>
                <w:b w:val="0"/>
                <w:bCs w:val="0"/>
                <w:color w:val="000000" w:themeColor="text1"/>
              </w:rPr>
              <w:t>Phase II</w:t>
            </w:r>
            <w:r w:rsidR="00950D0A" w:rsidRPr="00FA0FC8">
              <w:rPr>
                <w:rFonts w:cstheme="minorHAnsi"/>
                <w:b w:val="0"/>
                <w:bCs w:val="0"/>
                <w:color w:val="000000" w:themeColor="text1"/>
              </w:rPr>
              <w:t xml:space="preserve"> Primary Treatment Volume</w:t>
            </w:r>
          </w:p>
        </w:tc>
        <w:tc>
          <w:tcPr>
            <w:tcW w:w="2813" w:type="dxa"/>
            <w:noWrap/>
            <w:hideMark/>
          </w:tcPr>
          <w:p w14:paraId="0738DB29" w14:textId="60E95996" w:rsidR="00950D0A" w:rsidRPr="00FA0FC8" w:rsidRDefault="00A4679C" w:rsidP="00950D0A">
            <w:pPr>
              <w:spacing w:after="120" w:line="259" w:lineRule="auto"/>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Pr>
                <w:rFonts w:cstheme="minorHAnsi"/>
                <w:b/>
                <w:bCs/>
                <w:color w:val="000000" w:themeColor="text1"/>
              </w:rPr>
              <w:t>04</w:t>
            </w:r>
          </w:p>
        </w:tc>
      </w:tr>
      <w:tr w:rsidR="00950D0A" w:rsidRPr="00FA0FC8" w14:paraId="4654DC20" w14:textId="77777777" w:rsidTr="00950D0A">
        <w:trPr>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486D4CA4" w14:textId="77777777" w:rsidR="00950D0A" w:rsidRPr="00FA0FC8" w:rsidRDefault="00950D0A" w:rsidP="00950D0A">
            <w:pPr>
              <w:spacing w:after="120" w:line="259" w:lineRule="auto"/>
              <w:rPr>
                <w:rFonts w:cstheme="minorHAnsi"/>
                <w:b w:val="0"/>
                <w:bCs w:val="0"/>
                <w:color w:val="000000" w:themeColor="text1"/>
              </w:rPr>
            </w:pPr>
            <w:r w:rsidRPr="00FA0FC8">
              <w:rPr>
                <w:rFonts w:cstheme="minorHAnsi"/>
                <w:b w:val="0"/>
                <w:bCs w:val="0"/>
                <w:color w:val="000000" w:themeColor="text1"/>
              </w:rPr>
              <w:t>Phase II to Draining Lymph Nodes</w:t>
            </w:r>
          </w:p>
        </w:tc>
        <w:tc>
          <w:tcPr>
            <w:tcW w:w="2813" w:type="dxa"/>
            <w:noWrap/>
            <w:hideMark/>
          </w:tcPr>
          <w:p w14:paraId="2421F8DC" w14:textId="6ADA6ADC" w:rsidR="00950D0A" w:rsidRPr="00FA0FC8" w:rsidRDefault="00A4679C" w:rsidP="00950D0A">
            <w:pPr>
              <w:spacing w:after="120" w:line="259" w:lineRule="auto"/>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Pr>
                <w:rFonts w:cstheme="minorHAnsi"/>
                <w:b/>
                <w:bCs/>
                <w:color w:val="000000" w:themeColor="text1"/>
              </w:rPr>
              <w:t>88</w:t>
            </w:r>
          </w:p>
        </w:tc>
      </w:tr>
      <w:tr w:rsidR="00950D0A" w:rsidRPr="00FA0FC8" w14:paraId="03EE1F82" w14:textId="77777777" w:rsidTr="00950D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408D870D" w14:textId="77777777" w:rsidR="00950D0A" w:rsidRPr="00FA0FC8" w:rsidRDefault="00950D0A" w:rsidP="00950D0A">
            <w:pPr>
              <w:spacing w:after="120" w:line="259" w:lineRule="auto"/>
              <w:rPr>
                <w:rFonts w:cstheme="minorHAnsi"/>
                <w:b w:val="0"/>
                <w:bCs w:val="0"/>
                <w:color w:val="000000" w:themeColor="text1"/>
              </w:rPr>
            </w:pPr>
            <w:r w:rsidRPr="00FA0FC8">
              <w:rPr>
                <w:rFonts w:cstheme="minorHAnsi"/>
                <w:b w:val="0"/>
                <w:bCs w:val="0"/>
                <w:color w:val="000000" w:themeColor="text1"/>
              </w:rPr>
              <w:t>Phase II Treatment Modality</w:t>
            </w:r>
          </w:p>
        </w:tc>
        <w:tc>
          <w:tcPr>
            <w:tcW w:w="2813" w:type="dxa"/>
            <w:noWrap/>
            <w:hideMark/>
          </w:tcPr>
          <w:p w14:paraId="1082C5E2" w14:textId="753D9924" w:rsidR="00950D0A" w:rsidRPr="00FA0FC8" w:rsidRDefault="00435157" w:rsidP="00950D0A">
            <w:pPr>
              <w:spacing w:after="120" w:line="259" w:lineRule="auto"/>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Pr>
                <w:rFonts w:cstheme="minorHAnsi"/>
                <w:b/>
                <w:bCs/>
                <w:color w:val="000000" w:themeColor="text1"/>
              </w:rPr>
              <w:t>02</w:t>
            </w:r>
          </w:p>
        </w:tc>
      </w:tr>
      <w:tr w:rsidR="00950D0A" w:rsidRPr="00FA0FC8" w14:paraId="5D9AB02D" w14:textId="77777777" w:rsidTr="00950D0A">
        <w:trPr>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613B7EBD" w14:textId="77777777" w:rsidR="00950D0A" w:rsidRPr="00FA0FC8" w:rsidRDefault="00950D0A" w:rsidP="00950D0A">
            <w:pPr>
              <w:spacing w:after="120" w:line="259" w:lineRule="auto"/>
              <w:rPr>
                <w:rFonts w:cstheme="minorHAnsi"/>
                <w:b w:val="0"/>
                <w:bCs w:val="0"/>
                <w:color w:val="000000" w:themeColor="text1"/>
              </w:rPr>
            </w:pPr>
            <w:r w:rsidRPr="00FA0FC8">
              <w:rPr>
                <w:rFonts w:cstheme="minorHAnsi"/>
                <w:b w:val="0"/>
                <w:bCs w:val="0"/>
                <w:color w:val="000000" w:themeColor="text1"/>
              </w:rPr>
              <w:t>Phase II External Beam Planning Technique</w:t>
            </w:r>
          </w:p>
        </w:tc>
        <w:tc>
          <w:tcPr>
            <w:tcW w:w="2813" w:type="dxa"/>
            <w:noWrap/>
            <w:hideMark/>
          </w:tcPr>
          <w:p w14:paraId="427A018F" w14:textId="06012A09" w:rsidR="00950D0A" w:rsidRPr="00FA0FC8" w:rsidRDefault="00435157" w:rsidP="00950D0A">
            <w:pPr>
              <w:spacing w:after="120" w:line="259" w:lineRule="auto"/>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Pr>
                <w:rFonts w:cstheme="minorHAnsi"/>
                <w:b/>
                <w:bCs/>
                <w:color w:val="000000" w:themeColor="text1"/>
              </w:rPr>
              <w:t>04</w:t>
            </w:r>
          </w:p>
        </w:tc>
      </w:tr>
      <w:tr w:rsidR="00950D0A" w:rsidRPr="00FA0FC8" w14:paraId="3ABDE25E" w14:textId="77777777" w:rsidTr="00950D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12659766" w14:textId="77777777" w:rsidR="00950D0A" w:rsidRPr="00FA0FC8" w:rsidRDefault="00950D0A" w:rsidP="00950D0A">
            <w:pPr>
              <w:spacing w:after="120" w:line="259" w:lineRule="auto"/>
              <w:rPr>
                <w:rFonts w:cstheme="minorHAnsi"/>
                <w:b w:val="0"/>
                <w:bCs w:val="0"/>
                <w:color w:val="000000" w:themeColor="text1"/>
              </w:rPr>
            </w:pPr>
            <w:r w:rsidRPr="00FA0FC8">
              <w:rPr>
                <w:rFonts w:cstheme="minorHAnsi"/>
                <w:b w:val="0"/>
                <w:bCs w:val="0"/>
                <w:color w:val="000000" w:themeColor="text1"/>
              </w:rPr>
              <w:t>Phase II Dose Per Fraction (cGy)</w:t>
            </w:r>
          </w:p>
        </w:tc>
        <w:tc>
          <w:tcPr>
            <w:tcW w:w="2813" w:type="dxa"/>
            <w:noWrap/>
            <w:hideMark/>
          </w:tcPr>
          <w:p w14:paraId="5E6DF0DB" w14:textId="0E468EEA" w:rsidR="00950D0A" w:rsidRPr="00FA0FC8" w:rsidRDefault="00435157" w:rsidP="00950D0A">
            <w:pPr>
              <w:spacing w:after="120" w:line="259" w:lineRule="auto"/>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Pr>
                <w:rFonts w:cstheme="minorHAnsi"/>
                <w:b/>
                <w:bCs/>
                <w:color w:val="000000" w:themeColor="text1"/>
              </w:rPr>
              <w:t>00200</w:t>
            </w:r>
          </w:p>
        </w:tc>
      </w:tr>
      <w:tr w:rsidR="00950D0A" w:rsidRPr="00FA0FC8" w14:paraId="1F155774" w14:textId="77777777" w:rsidTr="00950D0A">
        <w:trPr>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21A1FDB4" w14:textId="77777777" w:rsidR="00950D0A" w:rsidRPr="00FA0FC8" w:rsidRDefault="00950D0A" w:rsidP="00950D0A">
            <w:pPr>
              <w:spacing w:after="120" w:line="259" w:lineRule="auto"/>
              <w:rPr>
                <w:rFonts w:cstheme="minorHAnsi"/>
                <w:b w:val="0"/>
                <w:bCs w:val="0"/>
                <w:color w:val="000000" w:themeColor="text1"/>
              </w:rPr>
            </w:pPr>
            <w:r w:rsidRPr="00FA0FC8">
              <w:rPr>
                <w:rFonts w:cstheme="minorHAnsi"/>
                <w:b w:val="0"/>
                <w:bCs w:val="0"/>
                <w:color w:val="000000" w:themeColor="text1"/>
              </w:rPr>
              <w:t>Phase II Number of Fractions</w:t>
            </w:r>
          </w:p>
        </w:tc>
        <w:tc>
          <w:tcPr>
            <w:tcW w:w="2813" w:type="dxa"/>
            <w:noWrap/>
            <w:hideMark/>
          </w:tcPr>
          <w:p w14:paraId="5E8E95CA" w14:textId="73F33D0F" w:rsidR="00950D0A" w:rsidRPr="00FA0FC8" w:rsidRDefault="00435157" w:rsidP="00950D0A">
            <w:pPr>
              <w:spacing w:after="120" w:line="259" w:lineRule="auto"/>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Pr>
                <w:rFonts w:cstheme="minorHAnsi"/>
                <w:b/>
                <w:bCs/>
                <w:color w:val="000000" w:themeColor="text1"/>
              </w:rPr>
              <w:t>025</w:t>
            </w:r>
          </w:p>
        </w:tc>
      </w:tr>
      <w:tr w:rsidR="00950D0A" w:rsidRPr="00FA0FC8" w14:paraId="25282393" w14:textId="77777777" w:rsidTr="00950D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10C8B44B" w14:textId="77777777" w:rsidR="00950D0A" w:rsidRPr="00FA0FC8" w:rsidRDefault="00950D0A" w:rsidP="00950D0A">
            <w:pPr>
              <w:spacing w:after="120" w:line="259" w:lineRule="auto"/>
              <w:rPr>
                <w:rFonts w:cstheme="minorHAnsi"/>
                <w:b w:val="0"/>
                <w:bCs w:val="0"/>
                <w:color w:val="000000" w:themeColor="text1"/>
              </w:rPr>
            </w:pPr>
            <w:r w:rsidRPr="00FA0FC8">
              <w:rPr>
                <w:rFonts w:cstheme="minorHAnsi"/>
                <w:b w:val="0"/>
                <w:bCs w:val="0"/>
                <w:color w:val="000000" w:themeColor="text1"/>
              </w:rPr>
              <w:t>Phase II Total Dose (cGy)</w:t>
            </w:r>
          </w:p>
        </w:tc>
        <w:tc>
          <w:tcPr>
            <w:tcW w:w="2813" w:type="dxa"/>
            <w:noWrap/>
            <w:hideMark/>
          </w:tcPr>
          <w:p w14:paraId="7EB948BB" w14:textId="00F9248D" w:rsidR="00950D0A" w:rsidRPr="00FA0FC8" w:rsidRDefault="00435157" w:rsidP="00950D0A">
            <w:pPr>
              <w:spacing w:after="120" w:line="259" w:lineRule="auto"/>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Pr>
                <w:rFonts w:cstheme="minorHAnsi"/>
                <w:b/>
                <w:bCs/>
                <w:color w:val="000000" w:themeColor="text1"/>
              </w:rPr>
              <w:t>0</w:t>
            </w:r>
            <w:r w:rsidR="00843370">
              <w:rPr>
                <w:rFonts w:cstheme="minorHAnsi"/>
                <w:b/>
                <w:bCs/>
                <w:color w:val="000000" w:themeColor="text1"/>
              </w:rPr>
              <w:t>0</w:t>
            </w:r>
            <w:r>
              <w:rPr>
                <w:rFonts w:cstheme="minorHAnsi"/>
                <w:b/>
                <w:bCs/>
                <w:color w:val="000000" w:themeColor="text1"/>
              </w:rPr>
              <w:t>5000</w:t>
            </w:r>
          </w:p>
        </w:tc>
      </w:tr>
      <w:tr w:rsidR="00950D0A" w:rsidRPr="00FA0FC8" w14:paraId="0ACB0A84" w14:textId="77777777" w:rsidTr="00950D0A">
        <w:trPr>
          <w:trHeight w:val="300"/>
        </w:trPr>
        <w:tc>
          <w:tcPr>
            <w:cnfStyle w:val="001000000000" w:firstRow="0" w:lastRow="0" w:firstColumn="1" w:lastColumn="0" w:oddVBand="0" w:evenVBand="0" w:oddHBand="0" w:evenHBand="0" w:firstRowFirstColumn="0" w:firstRowLastColumn="0" w:lastRowFirstColumn="0" w:lastRowLastColumn="0"/>
            <w:tcW w:w="7053" w:type="dxa"/>
            <w:gridSpan w:val="2"/>
            <w:noWrap/>
            <w:hideMark/>
          </w:tcPr>
          <w:p w14:paraId="0FE978C6" w14:textId="77777777" w:rsidR="00950D0A" w:rsidRPr="00FA0FC8" w:rsidRDefault="00950D0A" w:rsidP="00950D0A">
            <w:pPr>
              <w:spacing w:after="160" w:line="259" w:lineRule="auto"/>
              <w:jc w:val="center"/>
              <w:rPr>
                <w:rFonts w:cstheme="minorHAnsi"/>
                <w:b w:val="0"/>
                <w:bCs w:val="0"/>
                <w:color w:val="000000" w:themeColor="text1"/>
              </w:rPr>
            </w:pPr>
            <w:r w:rsidRPr="00FA0FC8">
              <w:rPr>
                <w:rFonts w:cstheme="minorHAnsi"/>
                <w:b w:val="0"/>
                <w:bCs w:val="0"/>
                <w:color w:val="000000" w:themeColor="text1"/>
              </w:rPr>
              <w:t>Phase III Radiation</w:t>
            </w:r>
          </w:p>
        </w:tc>
      </w:tr>
      <w:tr w:rsidR="00950D0A" w:rsidRPr="00FA0FC8" w14:paraId="31293457" w14:textId="77777777" w:rsidTr="00950D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2A5F217A" w14:textId="77777777" w:rsidR="00950D0A" w:rsidRPr="00FA0FC8" w:rsidRDefault="00950D0A" w:rsidP="00950D0A">
            <w:pPr>
              <w:spacing w:after="120" w:line="259" w:lineRule="auto"/>
              <w:rPr>
                <w:rFonts w:cstheme="minorHAnsi"/>
                <w:b w:val="0"/>
                <w:bCs w:val="0"/>
                <w:color w:val="000000" w:themeColor="text1"/>
              </w:rPr>
            </w:pPr>
            <w:r w:rsidRPr="00FA0FC8">
              <w:rPr>
                <w:rFonts w:cstheme="minorHAnsi"/>
                <w:b w:val="0"/>
                <w:bCs w:val="0"/>
                <w:color w:val="000000" w:themeColor="text1"/>
              </w:rPr>
              <w:t>Phase III Primary Treatment Volume</w:t>
            </w:r>
          </w:p>
        </w:tc>
        <w:tc>
          <w:tcPr>
            <w:tcW w:w="2813" w:type="dxa"/>
            <w:noWrap/>
            <w:hideMark/>
          </w:tcPr>
          <w:p w14:paraId="1E940FA7" w14:textId="304D4903" w:rsidR="00950D0A" w:rsidRPr="00FA0FC8" w:rsidRDefault="00435157" w:rsidP="00950D0A">
            <w:pPr>
              <w:spacing w:after="120" w:line="259" w:lineRule="auto"/>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Pr>
                <w:rFonts w:cstheme="minorHAnsi"/>
                <w:b/>
                <w:bCs/>
                <w:color w:val="000000" w:themeColor="text1"/>
              </w:rPr>
              <w:t>41</w:t>
            </w:r>
          </w:p>
        </w:tc>
      </w:tr>
      <w:tr w:rsidR="00950D0A" w:rsidRPr="00FA0FC8" w14:paraId="255D18CA" w14:textId="77777777" w:rsidTr="00950D0A">
        <w:trPr>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14C9A9B3" w14:textId="77777777" w:rsidR="00950D0A" w:rsidRPr="00FA0FC8" w:rsidRDefault="00950D0A" w:rsidP="00950D0A">
            <w:pPr>
              <w:spacing w:after="120" w:line="259" w:lineRule="auto"/>
              <w:rPr>
                <w:rFonts w:cstheme="minorHAnsi"/>
                <w:b w:val="0"/>
                <w:bCs w:val="0"/>
                <w:color w:val="000000" w:themeColor="text1"/>
              </w:rPr>
            </w:pPr>
            <w:r w:rsidRPr="00FA0FC8">
              <w:rPr>
                <w:rFonts w:cstheme="minorHAnsi"/>
                <w:b w:val="0"/>
                <w:bCs w:val="0"/>
                <w:color w:val="000000" w:themeColor="text1"/>
              </w:rPr>
              <w:t>Phase III to Draining Lymph Nodes</w:t>
            </w:r>
          </w:p>
        </w:tc>
        <w:tc>
          <w:tcPr>
            <w:tcW w:w="2813" w:type="dxa"/>
            <w:noWrap/>
            <w:hideMark/>
          </w:tcPr>
          <w:p w14:paraId="1780056E" w14:textId="28F5ED3B" w:rsidR="00950D0A" w:rsidRPr="00FA0FC8" w:rsidRDefault="00435157" w:rsidP="00950D0A">
            <w:pPr>
              <w:spacing w:after="120" w:line="259" w:lineRule="auto"/>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Pr>
                <w:rFonts w:cstheme="minorHAnsi"/>
                <w:b/>
                <w:bCs/>
                <w:color w:val="000000" w:themeColor="text1"/>
              </w:rPr>
              <w:t>00</w:t>
            </w:r>
          </w:p>
        </w:tc>
      </w:tr>
      <w:tr w:rsidR="00950D0A" w:rsidRPr="00FA0FC8" w14:paraId="05878FD7" w14:textId="77777777" w:rsidTr="00950D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7F8CD053" w14:textId="77777777" w:rsidR="00950D0A" w:rsidRPr="00FA0FC8" w:rsidRDefault="00950D0A" w:rsidP="00950D0A">
            <w:pPr>
              <w:spacing w:after="120" w:line="259" w:lineRule="auto"/>
              <w:rPr>
                <w:rFonts w:cstheme="minorHAnsi"/>
                <w:b w:val="0"/>
                <w:bCs w:val="0"/>
                <w:color w:val="000000" w:themeColor="text1"/>
              </w:rPr>
            </w:pPr>
            <w:r w:rsidRPr="00FA0FC8">
              <w:rPr>
                <w:rFonts w:cstheme="minorHAnsi"/>
                <w:b w:val="0"/>
                <w:bCs w:val="0"/>
                <w:color w:val="000000" w:themeColor="text1"/>
              </w:rPr>
              <w:t>Phase III Treatment Modality</w:t>
            </w:r>
          </w:p>
        </w:tc>
        <w:tc>
          <w:tcPr>
            <w:tcW w:w="2813" w:type="dxa"/>
            <w:noWrap/>
            <w:hideMark/>
          </w:tcPr>
          <w:p w14:paraId="58210347" w14:textId="3FC10D81" w:rsidR="00950D0A" w:rsidRPr="00FA0FC8" w:rsidRDefault="00A4679C" w:rsidP="00950D0A">
            <w:pPr>
              <w:spacing w:after="120" w:line="259" w:lineRule="auto"/>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Pr>
                <w:rFonts w:cstheme="minorHAnsi"/>
                <w:b/>
                <w:bCs/>
                <w:color w:val="000000" w:themeColor="text1"/>
              </w:rPr>
              <w:t>04</w:t>
            </w:r>
          </w:p>
        </w:tc>
      </w:tr>
      <w:tr w:rsidR="00950D0A" w:rsidRPr="00FA0FC8" w14:paraId="2463A5CA" w14:textId="77777777" w:rsidTr="00950D0A">
        <w:trPr>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3CA5E4CD" w14:textId="77777777" w:rsidR="00950D0A" w:rsidRPr="00FA0FC8" w:rsidRDefault="00950D0A" w:rsidP="00950D0A">
            <w:pPr>
              <w:spacing w:after="120" w:line="259" w:lineRule="auto"/>
              <w:rPr>
                <w:rFonts w:cstheme="minorHAnsi"/>
                <w:b w:val="0"/>
                <w:bCs w:val="0"/>
                <w:color w:val="000000" w:themeColor="text1"/>
              </w:rPr>
            </w:pPr>
            <w:r w:rsidRPr="00FA0FC8">
              <w:rPr>
                <w:rFonts w:cstheme="minorHAnsi"/>
                <w:b w:val="0"/>
                <w:bCs w:val="0"/>
                <w:color w:val="000000" w:themeColor="text1"/>
              </w:rPr>
              <w:t>Phase III External Beam Planning Technique</w:t>
            </w:r>
          </w:p>
        </w:tc>
        <w:tc>
          <w:tcPr>
            <w:tcW w:w="2813" w:type="dxa"/>
            <w:noWrap/>
            <w:hideMark/>
          </w:tcPr>
          <w:p w14:paraId="43476111" w14:textId="39F518A4" w:rsidR="00950D0A" w:rsidRPr="00FA0FC8" w:rsidRDefault="00435157" w:rsidP="00950D0A">
            <w:pPr>
              <w:spacing w:after="120" w:line="259" w:lineRule="auto"/>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Pr>
                <w:rFonts w:cstheme="minorHAnsi"/>
                <w:b/>
                <w:bCs/>
                <w:color w:val="000000" w:themeColor="text1"/>
              </w:rPr>
              <w:t>04</w:t>
            </w:r>
          </w:p>
        </w:tc>
      </w:tr>
      <w:tr w:rsidR="00950D0A" w:rsidRPr="00FA0FC8" w14:paraId="69CE222E" w14:textId="77777777" w:rsidTr="00950D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1DDBFD58" w14:textId="77777777" w:rsidR="00950D0A" w:rsidRPr="00FA0FC8" w:rsidRDefault="00950D0A" w:rsidP="00950D0A">
            <w:pPr>
              <w:spacing w:after="120" w:line="259" w:lineRule="auto"/>
              <w:rPr>
                <w:rFonts w:cstheme="minorHAnsi"/>
                <w:b w:val="0"/>
                <w:bCs w:val="0"/>
                <w:color w:val="000000" w:themeColor="text1"/>
              </w:rPr>
            </w:pPr>
            <w:r w:rsidRPr="00FA0FC8">
              <w:rPr>
                <w:rFonts w:cstheme="minorHAnsi"/>
                <w:b w:val="0"/>
                <w:bCs w:val="0"/>
                <w:color w:val="000000" w:themeColor="text1"/>
              </w:rPr>
              <w:t>Phase III Dose Per Fraction (cGy)</w:t>
            </w:r>
          </w:p>
        </w:tc>
        <w:tc>
          <w:tcPr>
            <w:tcW w:w="2813" w:type="dxa"/>
            <w:noWrap/>
            <w:hideMark/>
          </w:tcPr>
          <w:p w14:paraId="1B92CCF9" w14:textId="678F2CDA" w:rsidR="00950D0A" w:rsidRPr="00FA0FC8" w:rsidRDefault="00A4679C" w:rsidP="00A4679C">
            <w:pPr>
              <w:spacing w:after="120" w:line="259" w:lineRule="auto"/>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Pr>
                <w:rFonts w:cstheme="minorHAnsi"/>
                <w:b/>
                <w:bCs/>
                <w:color w:val="000000" w:themeColor="text1"/>
              </w:rPr>
              <w:t>00200</w:t>
            </w:r>
          </w:p>
        </w:tc>
      </w:tr>
      <w:tr w:rsidR="00950D0A" w:rsidRPr="00FA0FC8" w14:paraId="5914F95A" w14:textId="77777777" w:rsidTr="00950D0A">
        <w:trPr>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2402219E" w14:textId="77777777" w:rsidR="00950D0A" w:rsidRPr="00FA0FC8" w:rsidRDefault="00950D0A" w:rsidP="00950D0A">
            <w:pPr>
              <w:spacing w:after="120" w:line="259" w:lineRule="auto"/>
              <w:rPr>
                <w:rFonts w:cstheme="minorHAnsi"/>
                <w:b w:val="0"/>
                <w:bCs w:val="0"/>
                <w:color w:val="000000" w:themeColor="text1"/>
              </w:rPr>
            </w:pPr>
            <w:r w:rsidRPr="00FA0FC8">
              <w:rPr>
                <w:rFonts w:cstheme="minorHAnsi"/>
                <w:b w:val="0"/>
                <w:bCs w:val="0"/>
                <w:color w:val="000000" w:themeColor="text1"/>
              </w:rPr>
              <w:t>Phase III Number of Fractions</w:t>
            </w:r>
          </w:p>
        </w:tc>
        <w:tc>
          <w:tcPr>
            <w:tcW w:w="2813" w:type="dxa"/>
            <w:noWrap/>
            <w:hideMark/>
          </w:tcPr>
          <w:p w14:paraId="00D07B40" w14:textId="47F035B5" w:rsidR="00950D0A" w:rsidRPr="00FA0FC8" w:rsidRDefault="00843370" w:rsidP="00950D0A">
            <w:pPr>
              <w:spacing w:after="120" w:line="259" w:lineRule="auto"/>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Pr>
                <w:rFonts w:cstheme="minorHAnsi"/>
                <w:b/>
                <w:bCs/>
                <w:color w:val="000000" w:themeColor="text1"/>
              </w:rPr>
              <w:t>00</w:t>
            </w:r>
            <w:r w:rsidR="00435157">
              <w:rPr>
                <w:rFonts w:cstheme="minorHAnsi"/>
                <w:b/>
                <w:bCs/>
                <w:color w:val="000000" w:themeColor="text1"/>
              </w:rPr>
              <w:t>5</w:t>
            </w:r>
          </w:p>
        </w:tc>
      </w:tr>
      <w:tr w:rsidR="00950D0A" w:rsidRPr="00FA0FC8" w14:paraId="7437A76E" w14:textId="77777777" w:rsidTr="00950D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14AEC6E5" w14:textId="77777777" w:rsidR="00950D0A" w:rsidRPr="00FA0FC8" w:rsidRDefault="00950D0A" w:rsidP="00950D0A">
            <w:pPr>
              <w:spacing w:after="120" w:line="259" w:lineRule="auto"/>
              <w:rPr>
                <w:rFonts w:cstheme="minorHAnsi"/>
                <w:b w:val="0"/>
                <w:bCs w:val="0"/>
                <w:color w:val="000000" w:themeColor="text1"/>
              </w:rPr>
            </w:pPr>
            <w:r w:rsidRPr="00FA0FC8">
              <w:rPr>
                <w:rFonts w:cstheme="minorHAnsi"/>
                <w:b w:val="0"/>
                <w:bCs w:val="0"/>
                <w:color w:val="000000" w:themeColor="text1"/>
              </w:rPr>
              <w:t>Phase III Total Dose (cGy)</w:t>
            </w:r>
          </w:p>
        </w:tc>
        <w:tc>
          <w:tcPr>
            <w:tcW w:w="2813" w:type="dxa"/>
            <w:noWrap/>
            <w:hideMark/>
          </w:tcPr>
          <w:p w14:paraId="1010EBED" w14:textId="3149C7C4" w:rsidR="00950D0A" w:rsidRPr="00FA0FC8" w:rsidRDefault="00843370" w:rsidP="00950D0A">
            <w:pPr>
              <w:spacing w:after="120" w:line="259" w:lineRule="auto"/>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Pr>
                <w:rFonts w:cstheme="minorHAnsi"/>
                <w:b/>
                <w:bCs/>
                <w:color w:val="000000" w:themeColor="text1"/>
              </w:rPr>
              <w:t>0</w:t>
            </w:r>
            <w:r w:rsidR="00435157">
              <w:rPr>
                <w:rFonts w:cstheme="minorHAnsi"/>
                <w:b/>
                <w:bCs/>
                <w:color w:val="000000" w:themeColor="text1"/>
              </w:rPr>
              <w:t>01000</w:t>
            </w:r>
          </w:p>
        </w:tc>
      </w:tr>
      <w:tr w:rsidR="00950D0A" w:rsidRPr="00FA0FC8" w14:paraId="42345EC4" w14:textId="77777777" w:rsidTr="00950D0A">
        <w:trPr>
          <w:trHeight w:val="300"/>
        </w:trPr>
        <w:tc>
          <w:tcPr>
            <w:cnfStyle w:val="001000000000" w:firstRow="0" w:lastRow="0" w:firstColumn="1" w:lastColumn="0" w:oddVBand="0" w:evenVBand="0" w:oddHBand="0" w:evenHBand="0" w:firstRowFirstColumn="0" w:firstRowLastColumn="0" w:lastRowFirstColumn="0" w:lastRowLastColumn="0"/>
            <w:tcW w:w="7053" w:type="dxa"/>
            <w:gridSpan w:val="2"/>
            <w:noWrap/>
          </w:tcPr>
          <w:p w14:paraId="161F19FB" w14:textId="77777777" w:rsidR="00950D0A" w:rsidRPr="00FA0FC8" w:rsidRDefault="00950D0A" w:rsidP="00950D0A">
            <w:pPr>
              <w:spacing w:after="160" w:line="259" w:lineRule="auto"/>
              <w:rPr>
                <w:rFonts w:cstheme="minorHAnsi"/>
                <w:b w:val="0"/>
                <w:bCs w:val="0"/>
                <w:color w:val="000000" w:themeColor="text1"/>
              </w:rPr>
            </w:pPr>
          </w:p>
        </w:tc>
      </w:tr>
      <w:tr w:rsidR="00950D0A" w:rsidRPr="00FA0FC8" w14:paraId="177D6D53" w14:textId="77777777" w:rsidTr="00950D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6E2461F6" w14:textId="77777777" w:rsidR="00950D0A" w:rsidRPr="00FA0FC8" w:rsidRDefault="00950D0A" w:rsidP="00950D0A">
            <w:pPr>
              <w:spacing w:after="160" w:line="259" w:lineRule="auto"/>
              <w:rPr>
                <w:rFonts w:cstheme="minorHAnsi"/>
                <w:b w:val="0"/>
                <w:bCs w:val="0"/>
                <w:color w:val="000000" w:themeColor="text1"/>
              </w:rPr>
            </w:pPr>
            <w:r w:rsidRPr="00FA0FC8">
              <w:rPr>
                <w:rFonts w:cstheme="minorHAnsi"/>
                <w:b w:val="0"/>
                <w:bCs w:val="0"/>
                <w:color w:val="000000" w:themeColor="text1"/>
              </w:rPr>
              <w:t>Date RT Started</w:t>
            </w:r>
          </w:p>
        </w:tc>
        <w:tc>
          <w:tcPr>
            <w:tcW w:w="2813" w:type="dxa"/>
            <w:noWrap/>
          </w:tcPr>
          <w:p w14:paraId="04CF15A1" w14:textId="37AC24CA" w:rsidR="00950D0A" w:rsidRPr="00FA0FC8" w:rsidRDefault="00435157" w:rsidP="00950D0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Pr>
                <w:rFonts w:cstheme="minorHAnsi"/>
                <w:b/>
                <w:bCs/>
                <w:color w:val="000000" w:themeColor="text1"/>
              </w:rPr>
              <w:t>5/27</w:t>
            </w:r>
            <w:r w:rsidR="00950D0A">
              <w:rPr>
                <w:rFonts w:cstheme="minorHAnsi"/>
                <w:b/>
                <w:bCs/>
                <w:color w:val="000000" w:themeColor="text1"/>
              </w:rPr>
              <w:t>/19</w:t>
            </w:r>
          </w:p>
        </w:tc>
      </w:tr>
      <w:tr w:rsidR="00950D0A" w:rsidRPr="00FA0FC8" w14:paraId="7A2E87BD" w14:textId="77777777" w:rsidTr="00950D0A">
        <w:trPr>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41D7C698" w14:textId="77777777" w:rsidR="00950D0A" w:rsidRPr="00FA0FC8" w:rsidRDefault="00950D0A" w:rsidP="00950D0A">
            <w:pPr>
              <w:spacing w:after="160" w:line="259" w:lineRule="auto"/>
              <w:rPr>
                <w:rFonts w:cstheme="minorHAnsi"/>
                <w:b w:val="0"/>
                <w:bCs w:val="0"/>
                <w:color w:val="000000" w:themeColor="text1"/>
              </w:rPr>
            </w:pPr>
            <w:r w:rsidRPr="00FA0FC8">
              <w:rPr>
                <w:rFonts w:cstheme="minorHAnsi"/>
                <w:b w:val="0"/>
                <w:bCs w:val="0"/>
                <w:color w:val="000000" w:themeColor="text1"/>
              </w:rPr>
              <w:t>Date RT Ended</w:t>
            </w:r>
          </w:p>
        </w:tc>
        <w:tc>
          <w:tcPr>
            <w:tcW w:w="2813" w:type="dxa"/>
            <w:noWrap/>
          </w:tcPr>
          <w:p w14:paraId="0DEA8CF7" w14:textId="4945F3F4" w:rsidR="00950D0A" w:rsidRPr="00FA0FC8" w:rsidRDefault="00435157" w:rsidP="00950D0A">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Pr>
                <w:rFonts w:cstheme="minorHAnsi"/>
                <w:b/>
                <w:bCs/>
                <w:color w:val="000000" w:themeColor="text1"/>
              </w:rPr>
              <w:t>7/9</w:t>
            </w:r>
            <w:r w:rsidR="00950D0A">
              <w:rPr>
                <w:rFonts w:cstheme="minorHAnsi"/>
                <w:b/>
                <w:bCs/>
                <w:color w:val="000000" w:themeColor="text1"/>
              </w:rPr>
              <w:t>/19</w:t>
            </w:r>
          </w:p>
        </w:tc>
      </w:tr>
      <w:tr w:rsidR="00950D0A" w:rsidRPr="00FA0FC8" w14:paraId="742D747B" w14:textId="77777777" w:rsidTr="00950D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661A5DB6" w14:textId="77777777" w:rsidR="00950D0A" w:rsidRPr="00FA0FC8" w:rsidRDefault="00950D0A" w:rsidP="00950D0A">
            <w:pPr>
              <w:spacing w:after="160" w:line="259" w:lineRule="auto"/>
              <w:rPr>
                <w:rFonts w:cstheme="minorHAnsi"/>
                <w:b w:val="0"/>
                <w:bCs w:val="0"/>
                <w:color w:val="000000" w:themeColor="text1"/>
              </w:rPr>
            </w:pPr>
            <w:r w:rsidRPr="00FA0FC8">
              <w:rPr>
                <w:rFonts w:cstheme="minorHAnsi"/>
                <w:b w:val="0"/>
                <w:bCs w:val="0"/>
                <w:color w:val="000000" w:themeColor="text1"/>
              </w:rPr>
              <w:t># of Phases of RT to this Volume</w:t>
            </w:r>
          </w:p>
        </w:tc>
        <w:tc>
          <w:tcPr>
            <w:tcW w:w="2813" w:type="dxa"/>
            <w:noWrap/>
          </w:tcPr>
          <w:p w14:paraId="1C89F94B" w14:textId="2EFAF8C9" w:rsidR="00950D0A" w:rsidRPr="00FA0FC8" w:rsidRDefault="00435157" w:rsidP="00950D0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Pr>
                <w:rFonts w:cstheme="minorHAnsi"/>
                <w:b/>
                <w:bCs/>
                <w:color w:val="000000" w:themeColor="text1"/>
              </w:rPr>
              <w:t>03</w:t>
            </w:r>
          </w:p>
        </w:tc>
      </w:tr>
      <w:tr w:rsidR="00950D0A" w:rsidRPr="00FA0FC8" w14:paraId="1FC05808" w14:textId="77777777" w:rsidTr="00950D0A">
        <w:trPr>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0EDA8268" w14:textId="77777777" w:rsidR="00950D0A" w:rsidRPr="00FA0FC8" w:rsidRDefault="00950D0A" w:rsidP="00950D0A">
            <w:pPr>
              <w:spacing w:after="160" w:line="259" w:lineRule="auto"/>
              <w:rPr>
                <w:rFonts w:cstheme="minorHAnsi"/>
                <w:b w:val="0"/>
                <w:bCs w:val="0"/>
                <w:color w:val="000000" w:themeColor="text1"/>
              </w:rPr>
            </w:pPr>
            <w:r w:rsidRPr="00FA0FC8">
              <w:rPr>
                <w:rFonts w:cstheme="minorHAnsi"/>
                <w:b w:val="0"/>
                <w:bCs w:val="0"/>
                <w:color w:val="000000" w:themeColor="text1"/>
              </w:rPr>
              <w:t>RT Discontinued Early</w:t>
            </w:r>
          </w:p>
        </w:tc>
        <w:tc>
          <w:tcPr>
            <w:tcW w:w="2813" w:type="dxa"/>
            <w:noWrap/>
          </w:tcPr>
          <w:p w14:paraId="6FC97CA9" w14:textId="77777777" w:rsidR="00950D0A" w:rsidRPr="00FA0FC8" w:rsidRDefault="00950D0A" w:rsidP="00950D0A">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Pr>
                <w:rFonts w:cstheme="minorHAnsi"/>
                <w:b/>
                <w:bCs/>
                <w:color w:val="000000" w:themeColor="text1"/>
              </w:rPr>
              <w:t>01</w:t>
            </w:r>
          </w:p>
        </w:tc>
      </w:tr>
      <w:tr w:rsidR="00950D0A" w:rsidRPr="00FA0FC8" w14:paraId="462AD0E4" w14:textId="77777777" w:rsidTr="00950D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30FDEF78" w14:textId="77777777" w:rsidR="00950D0A" w:rsidRPr="00FA0FC8" w:rsidRDefault="00950D0A" w:rsidP="00950D0A">
            <w:pPr>
              <w:spacing w:after="160" w:line="259" w:lineRule="auto"/>
              <w:rPr>
                <w:rFonts w:cstheme="minorHAnsi"/>
                <w:b w:val="0"/>
                <w:bCs w:val="0"/>
                <w:color w:val="000000" w:themeColor="text1"/>
              </w:rPr>
            </w:pPr>
            <w:r w:rsidRPr="00FA0FC8">
              <w:rPr>
                <w:rFonts w:cstheme="minorHAnsi"/>
                <w:b w:val="0"/>
                <w:bCs w:val="0"/>
                <w:color w:val="000000" w:themeColor="text1"/>
              </w:rPr>
              <w:t>Total Dose</w:t>
            </w:r>
          </w:p>
        </w:tc>
        <w:tc>
          <w:tcPr>
            <w:tcW w:w="2813" w:type="dxa"/>
            <w:noWrap/>
          </w:tcPr>
          <w:p w14:paraId="18D889CA" w14:textId="05F25271" w:rsidR="00950D0A" w:rsidRPr="00FA0FC8" w:rsidRDefault="00435157" w:rsidP="00950D0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Pr>
                <w:rFonts w:cstheme="minorHAnsi"/>
                <w:b/>
                <w:bCs/>
                <w:color w:val="000000" w:themeColor="text1"/>
              </w:rPr>
              <w:t>0060</w:t>
            </w:r>
            <w:r w:rsidR="00950D0A">
              <w:rPr>
                <w:rFonts w:cstheme="minorHAnsi"/>
                <w:b/>
                <w:bCs/>
                <w:color w:val="000000" w:themeColor="text1"/>
              </w:rPr>
              <w:t>00</w:t>
            </w:r>
          </w:p>
        </w:tc>
      </w:tr>
    </w:tbl>
    <w:p w14:paraId="775D4092" w14:textId="3C1284C2" w:rsidR="001E23E1" w:rsidRDefault="001E23E1" w:rsidP="004D7B8C"/>
    <w:p w14:paraId="2D7BD6F3" w14:textId="77777777" w:rsidR="001E23E1" w:rsidRDefault="001E23E1">
      <w:r>
        <w:br w:type="page"/>
      </w:r>
    </w:p>
    <w:p w14:paraId="737E59DA" w14:textId="77777777" w:rsidR="00883711" w:rsidRDefault="00883711">
      <w:pPr>
        <w:rPr>
          <w:rFonts w:asciiTheme="majorHAnsi" w:eastAsiaTheme="majorEastAsia" w:hAnsiTheme="majorHAnsi" w:cstheme="majorBidi"/>
          <w:color w:val="2E74B5" w:themeColor="accent1" w:themeShade="BF"/>
          <w:sz w:val="26"/>
          <w:szCs w:val="26"/>
        </w:rPr>
      </w:pPr>
      <w:r>
        <w:lastRenderedPageBreak/>
        <w:br w:type="page"/>
      </w:r>
    </w:p>
    <w:p w14:paraId="2202C992" w14:textId="38C833F7" w:rsidR="001E23E1" w:rsidRDefault="001E23E1" w:rsidP="001E23E1">
      <w:pPr>
        <w:pStyle w:val="Heading2"/>
      </w:pPr>
      <w:r>
        <w:lastRenderedPageBreak/>
        <w:t>BREAST CANCER CASE 3</w:t>
      </w:r>
    </w:p>
    <w:p w14:paraId="5FFBB683" w14:textId="77777777" w:rsidR="001E23E1" w:rsidRDefault="001E23E1" w:rsidP="001E23E1"/>
    <w:p w14:paraId="56959C93" w14:textId="77777777" w:rsidR="001E23E1" w:rsidRDefault="001E23E1" w:rsidP="001E23E1">
      <w:r>
        <w:t xml:space="preserve">75 y/o w/f, G0, h/o GERD, </w:t>
      </w:r>
      <w:proofErr w:type="spellStart"/>
      <w:r>
        <w:t>hyperlipemia</w:t>
      </w:r>
      <w:proofErr w:type="spellEnd"/>
      <w:r>
        <w:t xml:space="preserve">, COPD, who presented w/ palpable LT breast lump. Pt reports noticing lump a couple of months ago and states she believes it’s been growing. Reports no pain associated with it. No nipple discharge, retraction or skin dimpling.  Pt has extensive family history of breast cancer, with mother </w:t>
      </w:r>
      <w:proofErr w:type="spellStart"/>
      <w:r>
        <w:t>dx’d</w:t>
      </w:r>
      <w:proofErr w:type="spellEnd"/>
      <w:r>
        <w:t xml:space="preserve"> with breast cancer in her 60s. M-grandmother </w:t>
      </w:r>
      <w:proofErr w:type="spellStart"/>
      <w:r>
        <w:t>dx’d</w:t>
      </w:r>
      <w:proofErr w:type="spellEnd"/>
      <w:r>
        <w:t xml:space="preserve"> w/ breast cancer. Two daughters </w:t>
      </w:r>
      <w:proofErr w:type="spellStart"/>
      <w:r>
        <w:t>dx’d</w:t>
      </w:r>
      <w:proofErr w:type="spellEnd"/>
      <w:r>
        <w:t xml:space="preserve"> w/ breast cancer. </w:t>
      </w:r>
    </w:p>
    <w:p w14:paraId="44A49D33" w14:textId="77777777" w:rsidR="001E23E1" w:rsidRPr="00CF5034" w:rsidRDefault="001E23E1" w:rsidP="001E23E1">
      <w:pPr>
        <w:rPr>
          <w:b/>
          <w:u w:val="single"/>
        </w:rPr>
      </w:pPr>
      <w:r w:rsidRPr="00CF5034">
        <w:rPr>
          <w:b/>
          <w:u w:val="single"/>
        </w:rPr>
        <w:t>Work-up Imaging</w:t>
      </w:r>
    </w:p>
    <w:p w14:paraId="7A2F99A5" w14:textId="77777777" w:rsidR="001E23E1" w:rsidRDefault="001E23E1" w:rsidP="001E23E1">
      <w:proofErr w:type="spellStart"/>
      <w:r>
        <w:t>Bilat</w:t>
      </w:r>
      <w:proofErr w:type="spellEnd"/>
      <w:r>
        <w:t xml:space="preserve"> MMG-TOMO/US: At site of palpable concern, 10:00 axis, there is a round, well demarcated lesion, measuring 2.1 x 1.5 x 0.9 cm. No dominant masses on RT breast. On ultrasound, lobular hypoechoic mass @ 10:00-11:00 position on LT breast, corresponding to MMG finding, measuring 2.3 x 1.4 x 0.8 cm. BIRADS 5: Highly suggestive of malignancy. </w:t>
      </w:r>
    </w:p>
    <w:p w14:paraId="0F265345" w14:textId="77777777" w:rsidR="001E23E1" w:rsidRDefault="001E23E1" w:rsidP="001E23E1">
      <w:r>
        <w:t xml:space="preserve">MRI breast </w:t>
      </w:r>
      <w:proofErr w:type="spellStart"/>
      <w:r>
        <w:t>bilat</w:t>
      </w:r>
      <w:proofErr w:type="spellEnd"/>
      <w:r>
        <w:t xml:space="preserve">: On LT breast, irregular spiculated mass @ UOQ, measuring 2.5 x 1.4 x 1.1 cm. No LT axillary lymphadenopathy. No suspicious enhancement on RT breast. </w:t>
      </w:r>
    </w:p>
    <w:p w14:paraId="4C552926" w14:textId="77777777" w:rsidR="001E23E1" w:rsidRPr="00D04E92" w:rsidRDefault="001E23E1" w:rsidP="001E23E1">
      <w:pPr>
        <w:rPr>
          <w:b/>
          <w:u w:val="single"/>
        </w:rPr>
      </w:pPr>
      <w:r w:rsidRPr="00D04E92">
        <w:rPr>
          <w:b/>
          <w:u w:val="single"/>
        </w:rPr>
        <w:t>Biopsy</w:t>
      </w:r>
    </w:p>
    <w:p w14:paraId="7A1881A6" w14:textId="77777777" w:rsidR="001E23E1" w:rsidRDefault="001E23E1" w:rsidP="001E23E1">
      <w:r>
        <w:t xml:space="preserve">6/17/19: 1. LT breast, @ 2:00, US-guided bx= Poorly differentiated invasive ductal carcinoma (tubule formation 3/3, nuclear pleomorphism 2/3, mitotic count 3/3), measuring 1.2 cm in maximal length in this material. </w:t>
      </w:r>
    </w:p>
    <w:p w14:paraId="1932BE42" w14:textId="77777777" w:rsidR="001E23E1" w:rsidRPr="00D04E92" w:rsidRDefault="001E23E1" w:rsidP="001E23E1">
      <w:pPr>
        <w:rPr>
          <w:b/>
          <w:u w:val="single"/>
        </w:rPr>
      </w:pPr>
      <w:r w:rsidRPr="00D04E92">
        <w:rPr>
          <w:b/>
          <w:u w:val="single"/>
        </w:rPr>
        <w:t>Prognostic Indicator Markers</w:t>
      </w:r>
    </w:p>
    <w:p w14:paraId="4AB9B4AE" w14:textId="77777777" w:rsidR="001E23E1" w:rsidRPr="00D04E92" w:rsidRDefault="001E23E1" w:rsidP="001E23E1">
      <w:pPr>
        <w:rPr>
          <w:u w:val="single"/>
        </w:rPr>
      </w:pPr>
      <w:r w:rsidRPr="00D04E92">
        <w:rPr>
          <w:u w:val="single"/>
        </w:rPr>
        <w:t>Bx specimen Part #1:</w:t>
      </w:r>
    </w:p>
    <w:p w14:paraId="515554B9" w14:textId="77777777" w:rsidR="001E23E1" w:rsidRDefault="001E23E1" w:rsidP="001E23E1">
      <w:r>
        <w:t xml:space="preserve">ER= &gt;95%, 3+. </w:t>
      </w:r>
      <w:r>
        <w:tab/>
      </w:r>
      <w:r>
        <w:tab/>
        <w:t>PR= 76-100%, 2-3+</w:t>
      </w:r>
      <w:r>
        <w:tab/>
      </w:r>
      <w:r>
        <w:tab/>
        <w:t>HER2 IHC= 0, Negative</w:t>
      </w:r>
      <w:r>
        <w:tab/>
      </w:r>
      <w:r>
        <w:tab/>
        <w:t>Ki-67= 23%</w:t>
      </w:r>
    </w:p>
    <w:p w14:paraId="51A00B0F" w14:textId="77777777" w:rsidR="001E23E1" w:rsidRPr="00D04E92" w:rsidRDefault="001E23E1" w:rsidP="001E23E1">
      <w:pPr>
        <w:rPr>
          <w:b/>
          <w:u w:val="single"/>
        </w:rPr>
      </w:pPr>
      <w:r w:rsidRPr="00D04E92">
        <w:rPr>
          <w:b/>
          <w:u w:val="single"/>
        </w:rPr>
        <w:t>Surgery</w:t>
      </w:r>
    </w:p>
    <w:p w14:paraId="03D50DBA" w14:textId="77777777" w:rsidR="001E23E1" w:rsidRDefault="001E23E1" w:rsidP="001E23E1">
      <w:r>
        <w:rPr>
          <w:b/>
          <w:bCs/>
        </w:rPr>
        <w:t>6/27</w:t>
      </w:r>
      <w:r w:rsidRPr="009D221A">
        <w:rPr>
          <w:b/>
          <w:bCs/>
        </w:rPr>
        <w:t>/19</w:t>
      </w:r>
      <w:r>
        <w:t xml:space="preserve">: LT partial mastectomy with LT axillary sentinel lymph node biopsy. </w:t>
      </w:r>
    </w:p>
    <w:p w14:paraId="1F7C52CB" w14:textId="77777777" w:rsidR="001E23E1" w:rsidRPr="00742850" w:rsidRDefault="001E23E1" w:rsidP="001E23E1">
      <w:pPr>
        <w:spacing w:after="0"/>
        <w:rPr>
          <w:u w:val="single"/>
        </w:rPr>
      </w:pPr>
      <w:r w:rsidRPr="00742850">
        <w:rPr>
          <w:u w:val="single"/>
        </w:rPr>
        <w:t>Pathology Report</w:t>
      </w:r>
    </w:p>
    <w:p w14:paraId="7F80EE63" w14:textId="77777777" w:rsidR="001E23E1" w:rsidRDefault="001E23E1" w:rsidP="001E23E1">
      <w:pPr>
        <w:spacing w:after="0"/>
      </w:pPr>
      <w:r>
        <w:t>Procedure: LT breast lumpectomy, sentinel lymph node sampling,</w:t>
      </w:r>
    </w:p>
    <w:p w14:paraId="10465875" w14:textId="77777777" w:rsidR="001E23E1" w:rsidRDefault="001E23E1" w:rsidP="001E23E1">
      <w:pPr>
        <w:spacing w:after="0"/>
      </w:pPr>
      <w:r>
        <w:t>Specimen laterality: Left</w:t>
      </w:r>
    </w:p>
    <w:p w14:paraId="75BC4A28" w14:textId="77777777" w:rsidR="001E23E1" w:rsidRDefault="001E23E1" w:rsidP="001E23E1">
      <w:pPr>
        <w:spacing w:after="0"/>
      </w:pPr>
      <w:r>
        <w:t>Tumor site: 10:00-11:00 axis</w:t>
      </w:r>
    </w:p>
    <w:p w14:paraId="5375CF93" w14:textId="77777777" w:rsidR="001E23E1" w:rsidRDefault="001E23E1" w:rsidP="001E23E1">
      <w:pPr>
        <w:spacing w:after="0"/>
      </w:pPr>
      <w:r>
        <w:t>Tumor size: 1.9 cm</w:t>
      </w:r>
    </w:p>
    <w:p w14:paraId="69A91BBB" w14:textId="77777777" w:rsidR="001E23E1" w:rsidRPr="00B437A3" w:rsidRDefault="001E23E1" w:rsidP="001E23E1">
      <w:pPr>
        <w:spacing w:after="0"/>
        <w:rPr>
          <w:u w:val="single"/>
        </w:rPr>
      </w:pPr>
      <w:r w:rsidRPr="00B437A3">
        <w:rPr>
          <w:u w:val="single"/>
        </w:rPr>
        <w:t>Histologic Grade: Nottingham Histologic Score</w:t>
      </w:r>
      <w:r>
        <w:rPr>
          <w:u w:val="single"/>
        </w:rPr>
        <w:t>:</w:t>
      </w:r>
    </w:p>
    <w:p w14:paraId="1799D344" w14:textId="77777777" w:rsidR="001E23E1" w:rsidRDefault="001E23E1" w:rsidP="001E23E1">
      <w:pPr>
        <w:pStyle w:val="ListParagraph"/>
        <w:numPr>
          <w:ilvl w:val="0"/>
          <w:numId w:val="4"/>
        </w:numPr>
        <w:spacing w:after="0"/>
      </w:pPr>
      <w:r>
        <w:t>Tubular Differentiation: 3/3</w:t>
      </w:r>
    </w:p>
    <w:p w14:paraId="034A94A0" w14:textId="77777777" w:rsidR="001E23E1" w:rsidRDefault="001E23E1" w:rsidP="001E23E1">
      <w:pPr>
        <w:pStyle w:val="ListParagraph"/>
        <w:numPr>
          <w:ilvl w:val="0"/>
          <w:numId w:val="4"/>
        </w:numPr>
        <w:spacing w:after="0"/>
      </w:pPr>
      <w:r>
        <w:t>Nuclear Pleomorphism: 3/3</w:t>
      </w:r>
    </w:p>
    <w:p w14:paraId="5F346516" w14:textId="77777777" w:rsidR="001E23E1" w:rsidRDefault="001E23E1" w:rsidP="001E23E1">
      <w:pPr>
        <w:pStyle w:val="ListParagraph"/>
        <w:numPr>
          <w:ilvl w:val="0"/>
          <w:numId w:val="4"/>
        </w:numPr>
        <w:spacing w:after="0"/>
      </w:pPr>
      <w:r>
        <w:t>Mitotic Count: 3/3</w:t>
      </w:r>
    </w:p>
    <w:p w14:paraId="7816E837" w14:textId="77777777" w:rsidR="001E23E1" w:rsidRDefault="001E23E1" w:rsidP="001E23E1">
      <w:pPr>
        <w:pStyle w:val="ListParagraph"/>
        <w:numPr>
          <w:ilvl w:val="0"/>
          <w:numId w:val="4"/>
        </w:numPr>
        <w:spacing w:after="0"/>
      </w:pPr>
      <w:r>
        <w:t>Overall Grade: 9/9</w:t>
      </w:r>
    </w:p>
    <w:p w14:paraId="21D7740D" w14:textId="77777777" w:rsidR="001E23E1" w:rsidRDefault="001E23E1" w:rsidP="001E23E1">
      <w:pPr>
        <w:pStyle w:val="ListParagraph"/>
        <w:numPr>
          <w:ilvl w:val="0"/>
          <w:numId w:val="4"/>
        </w:numPr>
        <w:spacing w:after="0"/>
      </w:pPr>
      <w:r>
        <w:t>Grade 3</w:t>
      </w:r>
    </w:p>
    <w:p w14:paraId="618BEA1E" w14:textId="77777777" w:rsidR="001E23E1" w:rsidRDefault="001E23E1" w:rsidP="001E23E1">
      <w:pPr>
        <w:spacing w:after="0"/>
      </w:pPr>
      <w:r>
        <w:t xml:space="preserve">Tumor </w:t>
      </w:r>
      <w:proofErr w:type="spellStart"/>
      <w:r>
        <w:t>Focality</w:t>
      </w:r>
      <w:proofErr w:type="spellEnd"/>
      <w:r>
        <w:t>: Unifocal</w:t>
      </w:r>
    </w:p>
    <w:p w14:paraId="4FA1611B" w14:textId="77777777" w:rsidR="001E23E1" w:rsidRDefault="001E23E1" w:rsidP="001E23E1">
      <w:pPr>
        <w:spacing w:after="0"/>
      </w:pPr>
      <w:r>
        <w:t>DCIS: present, minor component of tumor, solid &amp; papillary, low nuclear grade. No necrosis.</w:t>
      </w:r>
    </w:p>
    <w:p w14:paraId="7D172B56" w14:textId="77777777" w:rsidR="001E23E1" w:rsidRDefault="001E23E1" w:rsidP="001E23E1">
      <w:pPr>
        <w:spacing w:after="0"/>
      </w:pPr>
      <w:proofErr w:type="spellStart"/>
      <w:r>
        <w:t>Lymphovascular</w:t>
      </w:r>
      <w:proofErr w:type="spellEnd"/>
      <w:r>
        <w:t xml:space="preserve"> Invasion: Present</w:t>
      </w:r>
    </w:p>
    <w:p w14:paraId="7CE67CF9" w14:textId="77777777" w:rsidR="001E23E1" w:rsidRDefault="001E23E1" w:rsidP="001E23E1">
      <w:pPr>
        <w:spacing w:after="0"/>
      </w:pPr>
      <w:r>
        <w:t>Margins uninvolved by invasive carcinoma.</w:t>
      </w:r>
    </w:p>
    <w:p w14:paraId="31554AAE" w14:textId="77777777" w:rsidR="001E23E1" w:rsidRDefault="001E23E1" w:rsidP="001E23E1">
      <w:pPr>
        <w:spacing w:after="0"/>
      </w:pPr>
      <w:r>
        <w:t>Distance from closest margin (mm): All final margins &gt;8 mm</w:t>
      </w:r>
    </w:p>
    <w:p w14:paraId="301EB02E" w14:textId="77777777" w:rsidR="001E23E1" w:rsidRDefault="001E23E1" w:rsidP="001E23E1">
      <w:pPr>
        <w:spacing w:after="0"/>
      </w:pPr>
      <w:r>
        <w:t>Margins for DCIS: All negative, closest @ 2 mm</w:t>
      </w:r>
    </w:p>
    <w:p w14:paraId="2459ACAE" w14:textId="77777777" w:rsidR="001E23E1" w:rsidRDefault="001E23E1" w:rsidP="001E23E1">
      <w:pPr>
        <w:spacing w:after="0"/>
      </w:pPr>
      <w:r>
        <w:lastRenderedPageBreak/>
        <w:t>Regional lymph nodes: LT axillary sentinel lymph nodes</w:t>
      </w:r>
    </w:p>
    <w:p w14:paraId="1F424C21" w14:textId="77777777" w:rsidR="001E23E1" w:rsidRDefault="001E23E1" w:rsidP="001E23E1">
      <w:pPr>
        <w:spacing w:after="0"/>
      </w:pPr>
      <w:r>
        <w:tab/>
        <w:t>Involved by tumor cells: 0</w:t>
      </w:r>
    </w:p>
    <w:p w14:paraId="4D6F5B50" w14:textId="77777777" w:rsidR="001E23E1" w:rsidRDefault="001E23E1" w:rsidP="001E23E1">
      <w:pPr>
        <w:spacing w:after="0"/>
      </w:pPr>
      <w:r>
        <w:tab/>
        <w:t xml:space="preserve">Number of LNs with </w:t>
      </w:r>
      <w:proofErr w:type="spellStart"/>
      <w:r>
        <w:t>macrometastases</w:t>
      </w:r>
      <w:proofErr w:type="spellEnd"/>
      <w:r>
        <w:t xml:space="preserve"> (&gt;2 mm): 0</w:t>
      </w:r>
    </w:p>
    <w:p w14:paraId="440EF749" w14:textId="77777777" w:rsidR="001E23E1" w:rsidRDefault="001E23E1" w:rsidP="001E23E1">
      <w:pPr>
        <w:spacing w:after="0"/>
      </w:pPr>
      <w:r>
        <w:tab/>
        <w:t xml:space="preserve">Number of LNs with </w:t>
      </w:r>
      <w:proofErr w:type="spellStart"/>
      <w:r>
        <w:t>micrometastases</w:t>
      </w:r>
      <w:proofErr w:type="spellEnd"/>
      <w:r>
        <w:t xml:space="preserve"> (&gt;0.2 mm up to 2 mm and/or &gt; 200 cells): 0</w:t>
      </w:r>
    </w:p>
    <w:p w14:paraId="0D318297" w14:textId="77777777" w:rsidR="001E23E1" w:rsidRDefault="001E23E1" w:rsidP="001E23E1">
      <w:pPr>
        <w:spacing w:after="0"/>
      </w:pPr>
      <w:r>
        <w:tab/>
        <w:t xml:space="preserve">1 Internal Mammary LN with ITCs. </w:t>
      </w:r>
    </w:p>
    <w:p w14:paraId="3F6B90E1" w14:textId="77777777" w:rsidR="001E23E1" w:rsidRDefault="001E23E1" w:rsidP="001E23E1">
      <w:pPr>
        <w:spacing w:after="0"/>
      </w:pPr>
      <w:r>
        <w:t>Size of largest metastatic deposit (mm): None</w:t>
      </w:r>
    </w:p>
    <w:p w14:paraId="1CA1E028" w14:textId="77777777" w:rsidR="001E23E1" w:rsidRDefault="001E23E1" w:rsidP="001E23E1">
      <w:pPr>
        <w:spacing w:after="0"/>
      </w:pPr>
      <w:proofErr w:type="spellStart"/>
      <w:r>
        <w:t>Extranodal</w:t>
      </w:r>
      <w:proofErr w:type="spellEnd"/>
      <w:r>
        <w:t xml:space="preserve"> extension: None</w:t>
      </w:r>
    </w:p>
    <w:p w14:paraId="09211EE6" w14:textId="77777777" w:rsidR="001E23E1" w:rsidRDefault="001E23E1" w:rsidP="001E23E1">
      <w:pPr>
        <w:spacing w:after="0"/>
      </w:pPr>
      <w:r>
        <w:t>Number of lymph nodes examined: 3</w:t>
      </w:r>
    </w:p>
    <w:p w14:paraId="56AB1227" w14:textId="77777777" w:rsidR="001E23E1" w:rsidRDefault="001E23E1" w:rsidP="001E23E1">
      <w:pPr>
        <w:spacing w:after="0"/>
      </w:pPr>
      <w:r>
        <w:t>Number of sentinel lymph nodes examined: 2</w:t>
      </w:r>
    </w:p>
    <w:p w14:paraId="7BE44FA3" w14:textId="77777777" w:rsidR="001E23E1" w:rsidRDefault="001E23E1" w:rsidP="001E23E1">
      <w:r>
        <w:t>Treatment effect in breast: No known prior treatment</w:t>
      </w:r>
    </w:p>
    <w:p w14:paraId="47E383CC" w14:textId="77777777" w:rsidR="001E23E1" w:rsidRPr="00CE4311" w:rsidRDefault="001E23E1" w:rsidP="001E23E1">
      <w:pPr>
        <w:rPr>
          <w:b/>
          <w:u w:val="single"/>
        </w:rPr>
      </w:pPr>
      <w:r w:rsidRPr="00CE4311">
        <w:rPr>
          <w:b/>
          <w:u w:val="single"/>
        </w:rPr>
        <w:t>Surgical Immunohistochemistry Results</w:t>
      </w:r>
    </w:p>
    <w:p w14:paraId="7E440CC3" w14:textId="77777777" w:rsidR="001E23E1" w:rsidRDefault="001E23E1" w:rsidP="001E23E1">
      <w:pPr>
        <w:spacing w:after="0"/>
      </w:pPr>
      <w:r>
        <w:t>ER= 89%, 3+</w:t>
      </w:r>
      <w:r>
        <w:tab/>
      </w:r>
      <w:r>
        <w:tab/>
        <w:t>PR= 90%, 3+</w:t>
      </w:r>
      <w:r>
        <w:tab/>
      </w:r>
      <w:r>
        <w:tab/>
        <w:t xml:space="preserve">HER2 IHC= 2+, Equivocal </w:t>
      </w:r>
      <w:r>
        <w:tab/>
        <w:t>HER2 ISH: Not Amplified</w:t>
      </w:r>
      <w:r>
        <w:tab/>
      </w:r>
      <w:r>
        <w:tab/>
        <w:t>HER2 ratio= 1.3</w:t>
      </w:r>
      <w:r>
        <w:tab/>
      </w:r>
      <w:r>
        <w:tab/>
        <w:t>AVG HER2 Copy #= 2.1</w:t>
      </w:r>
      <w:r>
        <w:tab/>
      </w:r>
      <w:r>
        <w:tab/>
        <w:t>Ki-67= 20-30%</w:t>
      </w:r>
    </w:p>
    <w:p w14:paraId="13AA9079" w14:textId="77777777" w:rsidR="001E23E1" w:rsidRDefault="001E23E1" w:rsidP="001E23E1">
      <w:pPr>
        <w:spacing w:after="0"/>
      </w:pPr>
    </w:p>
    <w:p w14:paraId="117540B6" w14:textId="77777777" w:rsidR="001E23E1" w:rsidRDefault="001E23E1" w:rsidP="001E23E1">
      <w:pPr>
        <w:rPr>
          <w:b/>
          <w:u w:val="single"/>
        </w:rPr>
      </w:pPr>
      <w:r w:rsidRPr="00EF5419">
        <w:rPr>
          <w:b/>
          <w:u w:val="single"/>
        </w:rPr>
        <w:t>Radiation Therapy Summary</w:t>
      </w:r>
    </w:p>
    <w:p w14:paraId="5A4035EC" w14:textId="77777777" w:rsidR="001E23E1" w:rsidRDefault="001E23E1" w:rsidP="001E23E1">
      <w:pPr>
        <w:spacing w:after="0"/>
      </w:pPr>
      <w:r>
        <w:t xml:space="preserve">Patient received 5000 cGy to the LT breast tangents, RAO/LPO with 6X photons conformal plan. Additionally, the LT SCLA and axilla received 5000 cGy, 200 cGy in 25 fractions. The LT lumpectomy cavity was boosted with 6MV, 2 Gy x 8 </w:t>
      </w:r>
      <w:proofErr w:type="spellStart"/>
      <w:r>
        <w:t>fx</w:t>
      </w:r>
      <w:proofErr w:type="spellEnd"/>
      <w:r>
        <w:t xml:space="preserve">. PAB boost: 1.8 Gy x 3 </w:t>
      </w:r>
      <w:proofErr w:type="spellStart"/>
      <w:r>
        <w:t>fx</w:t>
      </w:r>
      <w:proofErr w:type="spellEnd"/>
      <w:r>
        <w:t xml:space="preserve">. </w:t>
      </w:r>
    </w:p>
    <w:p w14:paraId="6C61743A" w14:textId="77777777" w:rsidR="001E23E1" w:rsidRDefault="001E23E1" w:rsidP="001E23E1">
      <w:pPr>
        <w:spacing w:after="0"/>
      </w:pPr>
    </w:p>
    <w:tbl>
      <w:tblPr>
        <w:tblStyle w:val="GridTable6Colorful-Accent61"/>
        <w:tblW w:w="0" w:type="auto"/>
        <w:tblLook w:val="04A0" w:firstRow="1" w:lastRow="0" w:firstColumn="1" w:lastColumn="0" w:noHBand="0" w:noVBand="1"/>
      </w:tblPr>
      <w:tblGrid>
        <w:gridCol w:w="1435"/>
        <w:gridCol w:w="1581"/>
        <w:gridCol w:w="1121"/>
        <w:gridCol w:w="1044"/>
        <w:gridCol w:w="1384"/>
        <w:gridCol w:w="1080"/>
        <w:gridCol w:w="1260"/>
      </w:tblGrid>
      <w:tr w:rsidR="001E23E1" w:rsidRPr="009D221A" w14:paraId="3ECF3D66" w14:textId="77777777" w:rsidTr="001E5B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71B4B893" w14:textId="77777777" w:rsidR="001E23E1" w:rsidRPr="009D221A" w:rsidRDefault="001E23E1" w:rsidP="001E5B48">
            <w:pPr>
              <w:rPr>
                <w:rFonts w:ascii="Calibri" w:eastAsia="Times New Roman" w:hAnsi="Calibri" w:cs="Calibri"/>
                <w:b w:val="0"/>
                <w:bCs w:val="0"/>
              </w:rPr>
            </w:pPr>
            <w:r w:rsidRPr="009D221A">
              <w:rPr>
                <w:rFonts w:ascii="Calibri" w:eastAsia="Times New Roman" w:hAnsi="Calibri" w:cs="Calibri"/>
                <w:b w:val="0"/>
                <w:bCs w:val="0"/>
              </w:rPr>
              <w:t>Txt Site</w:t>
            </w:r>
          </w:p>
        </w:tc>
        <w:tc>
          <w:tcPr>
            <w:tcW w:w="1581" w:type="dxa"/>
          </w:tcPr>
          <w:p w14:paraId="3D19C1A2" w14:textId="77777777" w:rsidR="001E23E1" w:rsidRPr="009D221A" w:rsidRDefault="001E23E1" w:rsidP="001E5B4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9D221A">
              <w:rPr>
                <w:rFonts w:ascii="Calibri" w:eastAsia="Times New Roman" w:hAnsi="Calibri" w:cs="Calibri"/>
              </w:rPr>
              <w:t>Energy – Modality</w:t>
            </w:r>
          </w:p>
        </w:tc>
        <w:tc>
          <w:tcPr>
            <w:tcW w:w="1121" w:type="dxa"/>
          </w:tcPr>
          <w:p w14:paraId="202642CA" w14:textId="77777777" w:rsidR="001E23E1" w:rsidRPr="009D221A" w:rsidRDefault="001E23E1" w:rsidP="001E5B4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9D221A">
              <w:rPr>
                <w:rFonts w:ascii="Calibri" w:eastAsia="Times New Roman" w:hAnsi="Calibri" w:cs="Calibri"/>
              </w:rPr>
              <w:t>Dose/</w:t>
            </w:r>
            <w:proofErr w:type="spellStart"/>
            <w:r w:rsidRPr="009D221A">
              <w:rPr>
                <w:rFonts w:ascii="Calibri" w:eastAsia="Times New Roman" w:hAnsi="Calibri" w:cs="Calibri"/>
              </w:rPr>
              <w:t>fx</w:t>
            </w:r>
            <w:proofErr w:type="spellEnd"/>
            <w:r w:rsidRPr="009D221A">
              <w:rPr>
                <w:rFonts w:ascii="Calibri" w:eastAsia="Times New Roman" w:hAnsi="Calibri" w:cs="Calibri"/>
              </w:rPr>
              <w:t xml:space="preserve"> (cGy)</w:t>
            </w:r>
          </w:p>
        </w:tc>
        <w:tc>
          <w:tcPr>
            <w:tcW w:w="1044" w:type="dxa"/>
          </w:tcPr>
          <w:p w14:paraId="76DCF82D" w14:textId="77777777" w:rsidR="001E23E1" w:rsidRPr="009D221A" w:rsidRDefault="001E23E1" w:rsidP="001E5B4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9D221A">
              <w:rPr>
                <w:rFonts w:ascii="Calibri" w:eastAsia="Times New Roman" w:hAnsi="Calibri" w:cs="Calibri"/>
              </w:rPr>
              <w:t xml:space="preserve"># </w:t>
            </w:r>
            <w:proofErr w:type="spellStart"/>
            <w:r w:rsidRPr="009D221A">
              <w:rPr>
                <w:rFonts w:ascii="Calibri" w:eastAsia="Times New Roman" w:hAnsi="Calibri" w:cs="Calibri"/>
              </w:rPr>
              <w:t>fx</w:t>
            </w:r>
            <w:proofErr w:type="spellEnd"/>
          </w:p>
        </w:tc>
        <w:tc>
          <w:tcPr>
            <w:tcW w:w="1384" w:type="dxa"/>
          </w:tcPr>
          <w:p w14:paraId="1629CA6A" w14:textId="77777777" w:rsidR="001E23E1" w:rsidRPr="009D221A" w:rsidRDefault="001E23E1" w:rsidP="001E5B4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9D221A">
              <w:rPr>
                <w:rFonts w:ascii="Calibri" w:eastAsia="Times New Roman" w:hAnsi="Calibri" w:cs="Calibri"/>
              </w:rPr>
              <w:t>Total Dose (cGy)</w:t>
            </w:r>
          </w:p>
        </w:tc>
        <w:tc>
          <w:tcPr>
            <w:tcW w:w="1080" w:type="dxa"/>
          </w:tcPr>
          <w:p w14:paraId="5C4705EB" w14:textId="77777777" w:rsidR="001E23E1" w:rsidRPr="009D221A" w:rsidRDefault="001E23E1" w:rsidP="001E5B4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9D221A">
              <w:rPr>
                <w:rFonts w:ascii="Calibri" w:eastAsia="Times New Roman" w:hAnsi="Calibri" w:cs="Calibri"/>
              </w:rPr>
              <w:t>Start Date</w:t>
            </w:r>
          </w:p>
        </w:tc>
        <w:tc>
          <w:tcPr>
            <w:tcW w:w="1260" w:type="dxa"/>
          </w:tcPr>
          <w:p w14:paraId="2BBAF82A" w14:textId="77777777" w:rsidR="001E23E1" w:rsidRPr="009D221A" w:rsidRDefault="001E23E1" w:rsidP="001E5B4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9D221A">
              <w:rPr>
                <w:rFonts w:ascii="Calibri" w:eastAsia="Times New Roman" w:hAnsi="Calibri" w:cs="Calibri"/>
              </w:rPr>
              <w:t>End Date</w:t>
            </w:r>
          </w:p>
        </w:tc>
      </w:tr>
      <w:tr w:rsidR="001E23E1" w:rsidRPr="009D221A" w14:paraId="4C9EB41F" w14:textId="77777777" w:rsidTr="001E5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2F73393D" w14:textId="77777777" w:rsidR="001E23E1" w:rsidRPr="009D221A" w:rsidRDefault="001E23E1" w:rsidP="001E5B48">
            <w:pPr>
              <w:rPr>
                <w:rFonts w:ascii="Calibri" w:eastAsia="Times New Roman" w:hAnsi="Calibri" w:cs="Calibri"/>
                <w:b w:val="0"/>
                <w:bCs w:val="0"/>
              </w:rPr>
            </w:pPr>
            <w:r w:rsidRPr="009D221A">
              <w:rPr>
                <w:rFonts w:ascii="Calibri" w:eastAsia="Times New Roman" w:hAnsi="Calibri" w:cs="Calibri"/>
                <w:b w:val="0"/>
                <w:bCs w:val="0"/>
              </w:rPr>
              <w:t>LT breast, RAO/LPO</w:t>
            </w:r>
          </w:p>
        </w:tc>
        <w:tc>
          <w:tcPr>
            <w:tcW w:w="1581" w:type="dxa"/>
          </w:tcPr>
          <w:p w14:paraId="7267A210" w14:textId="77777777" w:rsidR="001E23E1" w:rsidRPr="009D221A" w:rsidRDefault="001E23E1" w:rsidP="001E5B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6X/Conformal</w:t>
            </w:r>
          </w:p>
        </w:tc>
        <w:tc>
          <w:tcPr>
            <w:tcW w:w="1121" w:type="dxa"/>
          </w:tcPr>
          <w:p w14:paraId="0CC135E7" w14:textId="77777777" w:rsidR="001E23E1" w:rsidRPr="009D221A" w:rsidRDefault="001E23E1" w:rsidP="001E5B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200</w:t>
            </w:r>
          </w:p>
        </w:tc>
        <w:tc>
          <w:tcPr>
            <w:tcW w:w="1044" w:type="dxa"/>
          </w:tcPr>
          <w:p w14:paraId="6B3D9C95" w14:textId="77777777" w:rsidR="001E23E1" w:rsidRPr="009D221A" w:rsidRDefault="001E23E1" w:rsidP="001E5B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25</w:t>
            </w:r>
          </w:p>
        </w:tc>
        <w:tc>
          <w:tcPr>
            <w:tcW w:w="1384" w:type="dxa"/>
          </w:tcPr>
          <w:p w14:paraId="35ACECC7" w14:textId="77777777" w:rsidR="001E23E1" w:rsidRPr="009D221A" w:rsidRDefault="001E23E1" w:rsidP="001E5B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5,000</w:t>
            </w:r>
          </w:p>
        </w:tc>
        <w:tc>
          <w:tcPr>
            <w:tcW w:w="1080" w:type="dxa"/>
          </w:tcPr>
          <w:p w14:paraId="46045074" w14:textId="77777777" w:rsidR="001E23E1" w:rsidRPr="009D221A" w:rsidRDefault="001E23E1" w:rsidP="001E5B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7/15/19</w:t>
            </w:r>
          </w:p>
        </w:tc>
        <w:tc>
          <w:tcPr>
            <w:tcW w:w="1260" w:type="dxa"/>
          </w:tcPr>
          <w:p w14:paraId="2E8F5AE4" w14:textId="77777777" w:rsidR="001E23E1" w:rsidRPr="009D221A" w:rsidRDefault="001E23E1" w:rsidP="001E5B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9D221A">
              <w:rPr>
                <w:rFonts w:ascii="Calibri" w:eastAsia="Times New Roman" w:hAnsi="Calibri" w:cs="Calibri"/>
              </w:rPr>
              <w:t>8/1</w:t>
            </w:r>
            <w:r>
              <w:rPr>
                <w:rFonts w:ascii="Calibri" w:eastAsia="Times New Roman" w:hAnsi="Calibri" w:cs="Calibri"/>
              </w:rPr>
              <w:t>6</w:t>
            </w:r>
            <w:r w:rsidRPr="009D221A">
              <w:rPr>
                <w:rFonts w:ascii="Calibri" w:eastAsia="Times New Roman" w:hAnsi="Calibri" w:cs="Calibri"/>
              </w:rPr>
              <w:t>/19</w:t>
            </w:r>
          </w:p>
        </w:tc>
      </w:tr>
      <w:tr w:rsidR="001E23E1" w:rsidRPr="009D221A" w14:paraId="51174C3A" w14:textId="77777777" w:rsidTr="001E5B48">
        <w:tc>
          <w:tcPr>
            <w:cnfStyle w:val="001000000000" w:firstRow="0" w:lastRow="0" w:firstColumn="1" w:lastColumn="0" w:oddVBand="0" w:evenVBand="0" w:oddHBand="0" w:evenHBand="0" w:firstRowFirstColumn="0" w:firstRowLastColumn="0" w:lastRowFirstColumn="0" w:lastRowLastColumn="0"/>
            <w:tcW w:w="1435" w:type="dxa"/>
          </w:tcPr>
          <w:p w14:paraId="7F70D430" w14:textId="77777777" w:rsidR="001E23E1" w:rsidRPr="009D221A" w:rsidRDefault="001E23E1" w:rsidP="001E5B48">
            <w:pPr>
              <w:rPr>
                <w:rFonts w:ascii="Calibri" w:eastAsia="Times New Roman" w:hAnsi="Calibri" w:cs="Calibri"/>
                <w:b w:val="0"/>
                <w:bCs w:val="0"/>
              </w:rPr>
            </w:pPr>
            <w:r>
              <w:rPr>
                <w:rFonts w:ascii="Calibri" w:eastAsia="Times New Roman" w:hAnsi="Calibri" w:cs="Calibri"/>
                <w:b w:val="0"/>
                <w:bCs w:val="0"/>
              </w:rPr>
              <w:t>LT SCLV/Axilla</w:t>
            </w:r>
          </w:p>
        </w:tc>
        <w:tc>
          <w:tcPr>
            <w:tcW w:w="1581" w:type="dxa"/>
          </w:tcPr>
          <w:p w14:paraId="268927DB" w14:textId="77777777" w:rsidR="001E23E1" w:rsidRPr="009D221A" w:rsidRDefault="001E23E1" w:rsidP="001E5B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6X/Conformal</w:t>
            </w:r>
          </w:p>
        </w:tc>
        <w:tc>
          <w:tcPr>
            <w:tcW w:w="1121" w:type="dxa"/>
          </w:tcPr>
          <w:p w14:paraId="76CABE1E" w14:textId="77777777" w:rsidR="001E23E1" w:rsidRPr="009D221A" w:rsidRDefault="001E23E1" w:rsidP="001E5B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200</w:t>
            </w:r>
          </w:p>
        </w:tc>
        <w:tc>
          <w:tcPr>
            <w:tcW w:w="1044" w:type="dxa"/>
          </w:tcPr>
          <w:p w14:paraId="5AEC82A0" w14:textId="77777777" w:rsidR="001E23E1" w:rsidRPr="009D221A" w:rsidRDefault="001E23E1" w:rsidP="001E5B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25</w:t>
            </w:r>
          </w:p>
        </w:tc>
        <w:tc>
          <w:tcPr>
            <w:tcW w:w="1384" w:type="dxa"/>
          </w:tcPr>
          <w:p w14:paraId="3E5C2C89" w14:textId="77777777" w:rsidR="001E23E1" w:rsidRPr="009D221A" w:rsidRDefault="001E23E1" w:rsidP="001E5B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5,000</w:t>
            </w:r>
          </w:p>
        </w:tc>
        <w:tc>
          <w:tcPr>
            <w:tcW w:w="1080" w:type="dxa"/>
          </w:tcPr>
          <w:p w14:paraId="712559A2" w14:textId="77777777" w:rsidR="001E23E1" w:rsidRPr="009D221A" w:rsidRDefault="001E23E1" w:rsidP="001E5B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7/15/19</w:t>
            </w:r>
          </w:p>
        </w:tc>
        <w:tc>
          <w:tcPr>
            <w:tcW w:w="1260" w:type="dxa"/>
          </w:tcPr>
          <w:p w14:paraId="40ECA233" w14:textId="77777777" w:rsidR="001E23E1" w:rsidRPr="009D221A" w:rsidRDefault="001E23E1" w:rsidP="001E5B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8/16/19</w:t>
            </w:r>
          </w:p>
        </w:tc>
      </w:tr>
      <w:tr w:rsidR="001E23E1" w:rsidRPr="009D221A" w14:paraId="502D3C71" w14:textId="77777777" w:rsidTr="001E5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05D434C6" w14:textId="77777777" w:rsidR="001E23E1" w:rsidRPr="009D221A" w:rsidRDefault="001E23E1" w:rsidP="001E5B48">
            <w:pPr>
              <w:rPr>
                <w:rFonts w:ascii="Calibri" w:eastAsia="Times New Roman" w:hAnsi="Calibri" w:cs="Calibri"/>
                <w:b w:val="0"/>
                <w:bCs w:val="0"/>
              </w:rPr>
            </w:pPr>
            <w:r>
              <w:rPr>
                <w:rFonts w:ascii="Calibri" w:eastAsia="Times New Roman" w:hAnsi="Calibri" w:cs="Calibri"/>
                <w:b w:val="0"/>
                <w:bCs w:val="0"/>
              </w:rPr>
              <w:t>LT Breast boost</w:t>
            </w:r>
          </w:p>
        </w:tc>
        <w:tc>
          <w:tcPr>
            <w:tcW w:w="1581" w:type="dxa"/>
          </w:tcPr>
          <w:p w14:paraId="38F95264" w14:textId="77777777" w:rsidR="001E23E1" w:rsidRPr="009D221A" w:rsidRDefault="001E23E1" w:rsidP="001E5B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6X/Conformal</w:t>
            </w:r>
          </w:p>
        </w:tc>
        <w:tc>
          <w:tcPr>
            <w:tcW w:w="1121" w:type="dxa"/>
          </w:tcPr>
          <w:p w14:paraId="4FDAA496" w14:textId="77777777" w:rsidR="001E23E1" w:rsidRPr="009D221A" w:rsidRDefault="001E23E1" w:rsidP="001E5B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180</w:t>
            </w:r>
          </w:p>
        </w:tc>
        <w:tc>
          <w:tcPr>
            <w:tcW w:w="1044" w:type="dxa"/>
          </w:tcPr>
          <w:p w14:paraId="11E8FBAA" w14:textId="77777777" w:rsidR="001E23E1" w:rsidRPr="009D221A" w:rsidRDefault="001E23E1" w:rsidP="001E5B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5</w:t>
            </w:r>
          </w:p>
        </w:tc>
        <w:tc>
          <w:tcPr>
            <w:tcW w:w="1384" w:type="dxa"/>
          </w:tcPr>
          <w:p w14:paraId="320B7530" w14:textId="77777777" w:rsidR="001E23E1" w:rsidRPr="009D221A" w:rsidRDefault="001E23E1" w:rsidP="001E5B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900</w:t>
            </w:r>
          </w:p>
        </w:tc>
        <w:tc>
          <w:tcPr>
            <w:tcW w:w="1080" w:type="dxa"/>
          </w:tcPr>
          <w:p w14:paraId="7C9B7066" w14:textId="77777777" w:rsidR="001E23E1" w:rsidRPr="009D221A" w:rsidRDefault="001E23E1" w:rsidP="001E5B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8/19/19</w:t>
            </w:r>
          </w:p>
        </w:tc>
        <w:tc>
          <w:tcPr>
            <w:tcW w:w="1260" w:type="dxa"/>
          </w:tcPr>
          <w:p w14:paraId="72340192" w14:textId="77777777" w:rsidR="001E23E1" w:rsidRPr="009D221A" w:rsidRDefault="001E23E1" w:rsidP="001E5B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8/23/19</w:t>
            </w:r>
          </w:p>
        </w:tc>
      </w:tr>
      <w:tr w:rsidR="001E23E1" w:rsidRPr="009D221A" w14:paraId="465B983F" w14:textId="77777777" w:rsidTr="001E5B48">
        <w:tc>
          <w:tcPr>
            <w:cnfStyle w:val="001000000000" w:firstRow="0" w:lastRow="0" w:firstColumn="1" w:lastColumn="0" w:oddVBand="0" w:evenVBand="0" w:oddHBand="0" w:evenHBand="0" w:firstRowFirstColumn="0" w:firstRowLastColumn="0" w:lastRowFirstColumn="0" w:lastRowLastColumn="0"/>
            <w:tcW w:w="1435" w:type="dxa"/>
          </w:tcPr>
          <w:p w14:paraId="7274A55F" w14:textId="77777777" w:rsidR="001E23E1" w:rsidRPr="009D221A" w:rsidRDefault="001E23E1" w:rsidP="001E5B48">
            <w:pPr>
              <w:rPr>
                <w:rFonts w:ascii="Calibri" w:eastAsia="Times New Roman" w:hAnsi="Calibri" w:cs="Calibri"/>
                <w:b w:val="0"/>
                <w:bCs w:val="0"/>
              </w:rPr>
            </w:pPr>
            <w:r>
              <w:rPr>
                <w:rFonts w:ascii="Calibri" w:eastAsia="Times New Roman" w:hAnsi="Calibri" w:cs="Calibri"/>
                <w:b w:val="0"/>
                <w:bCs w:val="0"/>
              </w:rPr>
              <w:t>PAB boost</w:t>
            </w:r>
          </w:p>
        </w:tc>
        <w:tc>
          <w:tcPr>
            <w:tcW w:w="1581" w:type="dxa"/>
          </w:tcPr>
          <w:p w14:paraId="7FF9240B" w14:textId="77777777" w:rsidR="001E23E1" w:rsidRPr="009D221A" w:rsidRDefault="001E23E1" w:rsidP="001E5B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6X/Conformal</w:t>
            </w:r>
          </w:p>
        </w:tc>
        <w:tc>
          <w:tcPr>
            <w:tcW w:w="1121" w:type="dxa"/>
          </w:tcPr>
          <w:p w14:paraId="13E8C7FD" w14:textId="77777777" w:rsidR="001E23E1" w:rsidRPr="009D221A" w:rsidRDefault="001E23E1" w:rsidP="001E5B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180</w:t>
            </w:r>
          </w:p>
        </w:tc>
        <w:tc>
          <w:tcPr>
            <w:tcW w:w="1044" w:type="dxa"/>
          </w:tcPr>
          <w:p w14:paraId="644CF07A" w14:textId="77777777" w:rsidR="001E23E1" w:rsidRPr="009D221A" w:rsidRDefault="001E23E1" w:rsidP="001E5B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3</w:t>
            </w:r>
          </w:p>
        </w:tc>
        <w:tc>
          <w:tcPr>
            <w:tcW w:w="1384" w:type="dxa"/>
          </w:tcPr>
          <w:p w14:paraId="76B261AB" w14:textId="77777777" w:rsidR="001E23E1" w:rsidRPr="009D221A" w:rsidRDefault="001E23E1" w:rsidP="001E5B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540</w:t>
            </w:r>
          </w:p>
        </w:tc>
        <w:tc>
          <w:tcPr>
            <w:tcW w:w="1080" w:type="dxa"/>
          </w:tcPr>
          <w:p w14:paraId="3459C5CC" w14:textId="77777777" w:rsidR="001E23E1" w:rsidRPr="009D221A" w:rsidRDefault="001E23E1" w:rsidP="001E5B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8/19/19</w:t>
            </w:r>
          </w:p>
        </w:tc>
        <w:tc>
          <w:tcPr>
            <w:tcW w:w="1260" w:type="dxa"/>
          </w:tcPr>
          <w:p w14:paraId="7305F381" w14:textId="77777777" w:rsidR="001E23E1" w:rsidRPr="009D221A" w:rsidRDefault="001E23E1" w:rsidP="001E5B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8/21/19</w:t>
            </w:r>
          </w:p>
        </w:tc>
      </w:tr>
    </w:tbl>
    <w:p w14:paraId="35E562F8" w14:textId="0FD8A21F" w:rsidR="001E23E1" w:rsidRDefault="001E23E1" w:rsidP="004D7B8C"/>
    <w:p w14:paraId="04D03570" w14:textId="77777777" w:rsidR="001E23E1" w:rsidRDefault="001E23E1">
      <w:r>
        <w:br w:type="page"/>
      </w:r>
    </w:p>
    <w:tbl>
      <w:tblPr>
        <w:tblStyle w:val="PlainTable111"/>
        <w:tblW w:w="9900" w:type="dxa"/>
        <w:tblInd w:w="0" w:type="dxa"/>
        <w:tblLayout w:type="fixed"/>
        <w:tblLook w:val="04A0" w:firstRow="1" w:lastRow="0" w:firstColumn="1" w:lastColumn="0" w:noHBand="0" w:noVBand="1"/>
      </w:tblPr>
      <w:tblGrid>
        <w:gridCol w:w="2064"/>
        <w:gridCol w:w="990"/>
        <w:gridCol w:w="992"/>
        <w:gridCol w:w="625"/>
        <w:gridCol w:w="364"/>
        <w:gridCol w:w="1169"/>
        <w:gridCol w:w="808"/>
        <w:gridCol w:w="1621"/>
        <w:gridCol w:w="1267"/>
      </w:tblGrid>
      <w:tr w:rsidR="001E23E1" w:rsidRPr="004B6477" w14:paraId="60436BD7" w14:textId="77777777" w:rsidTr="001E5B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0"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B66B69" w14:textId="4AF9A753" w:rsidR="001E23E1" w:rsidRPr="004B6477" w:rsidRDefault="00AE1271" w:rsidP="001E5B48">
            <w:pPr>
              <w:keepNext/>
              <w:keepLines/>
              <w:spacing w:before="40" w:line="259" w:lineRule="auto"/>
              <w:jc w:val="center"/>
              <w:outlineLvl w:val="1"/>
              <w:rPr>
                <w:rFonts w:asciiTheme="majorHAnsi" w:eastAsiaTheme="majorEastAsia" w:hAnsiTheme="majorHAnsi" w:cstheme="majorBidi"/>
                <w:b w:val="0"/>
                <w:bCs w:val="0"/>
                <w:color w:val="2E74B5" w:themeColor="accent1" w:themeShade="BF"/>
                <w:sz w:val="26"/>
                <w:szCs w:val="26"/>
              </w:rPr>
            </w:pPr>
            <w:r>
              <w:rPr>
                <w:rFonts w:asciiTheme="majorHAnsi" w:eastAsiaTheme="majorEastAsia" w:hAnsiTheme="majorHAnsi" w:cstheme="majorBidi"/>
                <w:b w:val="0"/>
                <w:bCs w:val="0"/>
                <w:color w:val="2E74B5" w:themeColor="accent1" w:themeShade="BF"/>
                <w:sz w:val="26"/>
                <w:szCs w:val="26"/>
              </w:rPr>
              <w:lastRenderedPageBreak/>
              <w:t>Scenario 3</w:t>
            </w:r>
          </w:p>
        </w:tc>
      </w:tr>
      <w:tr w:rsidR="001E5B48" w:rsidRPr="004B6477" w14:paraId="04446FB8" w14:textId="77777777" w:rsidTr="001E5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8D0900" w14:textId="77777777" w:rsidR="001E5B48" w:rsidRPr="004B6477" w:rsidRDefault="001E5B48" w:rsidP="001E5B48">
            <w:pPr>
              <w:spacing w:after="160" w:line="259" w:lineRule="auto"/>
              <w:rPr>
                <w:rFonts w:cstheme="minorHAnsi"/>
                <w:bCs w:val="0"/>
              </w:rPr>
            </w:pPr>
            <w:r w:rsidRPr="004B6477">
              <w:rPr>
                <w:rFonts w:cstheme="minorHAnsi"/>
                <w:b w:val="0"/>
                <w:bCs w:val="0"/>
              </w:rPr>
              <w:t>Primary Site</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9EFC12" w14:textId="09854F47" w:rsidR="001E5B48" w:rsidRPr="004B6477" w:rsidRDefault="001E5B48" w:rsidP="001E5B4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C50.2</w:t>
            </w:r>
          </w:p>
        </w:tc>
        <w:tc>
          <w:tcPr>
            <w:tcW w:w="198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392BCA" w14:textId="750E990F" w:rsidR="001E5B48" w:rsidRPr="004B6477" w:rsidRDefault="001E5B48" w:rsidP="001E5B4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B006DF">
              <w:t>Grade Clinical</w:t>
            </w:r>
          </w:p>
        </w:tc>
        <w:tc>
          <w:tcPr>
            <w:tcW w:w="48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519169" w14:textId="201BEE6F" w:rsidR="001E5B48" w:rsidRPr="004B6477" w:rsidRDefault="001E5B48" w:rsidP="001E5B4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p>
        </w:tc>
      </w:tr>
      <w:tr w:rsidR="001E5B48" w:rsidRPr="004B6477" w14:paraId="4B810F72" w14:textId="77777777" w:rsidTr="001E5B48">
        <w:tc>
          <w:tcPr>
            <w:cnfStyle w:val="001000000000" w:firstRow="0" w:lastRow="0" w:firstColumn="1" w:lastColumn="0" w:oddVBand="0" w:evenVBand="0" w:oddHBand="0" w:evenHBand="0" w:firstRowFirstColumn="0" w:firstRowLastColumn="0" w:lastRowFirstColumn="0" w:lastRowLastColumn="0"/>
            <w:tcW w:w="20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7EA203" w14:textId="77777777" w:rsidR="001E5B48" w:rsidRPr="004B6477" w:rsidRDefault="001E5B48" w:rsidP="001E5B48">
            <w:pPr>
              <w:spacing w:after="160" w:line="259" w:lineRule="auto"/>
              <w:rPr>
                <w:rFonts w:cstheme="minorHAnsi"/>
                <w:bCs w:val="0"/>
              </w:rPr>
            </w:pPr>
            <w:r w:rsidRPr="004B6477">
              <w:rPr>
                <w:rFonts w:cstheme="minorHAnsi"/>
                <w:b w:val="0"/>
                <w:bCs w:val="0"/>
              </w:rPr>
              <w:t>Histology</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1A2176" w14:textId="3FDDEA44" w:rsidR="001E5B48" w:rsidRPr="004B6477" w:rsidRDefault="001E5B48" w:rsidP="001E5B4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8500</w:t>
            </w:r>
          </w:p>
        </w:tc>
        <w:tc>
          <w:tcPr>
            <w:tcW w:w="198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827392" w14:textId="066CBF56" w:rsidR="001E5B48" w:rsidRPr="004B6477" w:rsidRDefault="001E5B48" w:rsidP="001E5B4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B006DF">
              <w:t>Grade Pathological</w:t>
            </w:r>
          </w:p>
        </w:tc>
        <w:tc>
          <w:tcPr>
            <w:tcW w:w="48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98A1BA" w14:textId="13140A7A" w:rsidR="001E5B48" w:rsidRPr="004B6477" w:rsidRDefault="001E5B48" w:rsidP="001E5B4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w:t>
            </w:r>
          </w:p>
        </w:tc>
      </w:tr>
      <w:tr w:rsidR="001E5B48" w:rsidRPr="004B6477" w14:paraId="3C9688DD" w14:textId="77777777" w:rsidTr="001E5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3A6F11" w14:textId="77777777" w:rsidR="001E5B48" w:rsidRPr="004B6477" w:rsidRDefault="001E5B48" w:rsidP="001E5B48">
            <w:pPr>
              <w:spacing w:after="160" w:line="259" w:lineRule="auto"/>
              <w:rPr>
                <w:rFonts w:cstheme="minorHAnsi"/>
                <w:bCs w:val="0"/>
              </w:rPr>
            </w:pPr>
            <w:r w:rsidRPr="004B6477">
              <w:rPr>
                <w:rFonts w:cstheme="minorHAnsi"/>
                <w:b w:val="0"/>
                <w:bCs w:val="0"/>
              </w:rPr>
              <w:t>Behavior</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C3B32C" w14:textId="4CF65D1B" w:rsidR="001E5B48" w:rsidRPr="004B6477" w:rsidRDefault="001E5B48" w:rsidP="001E5B4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p>
        </w:tc>
        <w:tc>
          <w:tcPr>
            <w:tcW w:w="198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BD6A36" w14:textId="161CAE02" w:rsidR="001E5B48" w:rsidRPr="004B6477" w:rsidRDefault="001E5B48" w:rsidP="001E5B4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B006DF">
              <w:t>Grade Post Therapy</w:t>
            </w:r>
          </w:p>
        </w:tc>
        <w:tc>
          <w:tcPr>
            <w:tcW w:w="48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A0818B" w14:textId="77777777" w:rsidR="001E5B48" w:rsidRPr="004B6477" w:rsidRDefault="001E5B48" w:rsidP="001E5B4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1E23E1" w:rsidRPr="004B6477" w14:paraId="78FCCB01" w14:textId="77777777" w:rsidTr="001E5B48">
        <w:tc>
          <w:tcPr>
            <w:cnfStyle w:val="001000000000" w:firstRow="0" w:lastRow="0" w:firstColumn="1" w:lastColumn="0" w:oddVBand="0" w:evenVBand="0" w:oddHBand="0" w:evenHBand="0" w:firstRowFirstColumn="0" w:firstRowLastColumn="0" w:lastRowFirstColumn="0" w:lastRowLastColumn="0"/>
            <w:tcW w:w="9900"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0D582E" w14:textId="77777777" w:rsidR="001E23E1" w:rsidRPr="004B6477" w:rsidRDefault="001E23E1" w:rsidP="001E5B48">
            <w:pPr>
              <w:spacing w:after="160" w:line="259" w:lineRule="auto"/>
              <w:rPr>
                <w:rFonts w:cstheme="minorHAnsi"/>
              </w:rPr>
            </w:pPr>
          </w:p>
        </w:tc>
      </w:tr>
      <w:tr w:rsidR="001E23E1" w:rsidRPr="004B6477" w14:paraId="744FE6CE" w14:textId="77777777" w:rsidTr="001E5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0"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04CD97" w14:textId="77777777" w:rsidR="001E23E1" w:rsidRPr="004B6477" w:rsidRDefault="001E23E1" w:rsidP="001E5B48">
            <w:pPr>
              <w:spacing w:after="160" w:line="259" w:lineRule="auto"/>
              <w:jc w:val="center"/>
              <w:rPr>
                <w:rFonts w:cstheme="minorHAnsi"/>
                <w:bCs w:val="0"/>
              </w:rPr>
            </w:pPr>
            <w:r w:rsidRPr="004B6477">
              <w:rPr>
                <w:rFonts w:cstheme="minorHAnsi"/>
                <w:bCs w:val="0"/>
              </w:rPr>
              <w:t>Stage Data items</w:t>
            </w:r>
          </w:p>
        </w:tc>
      </w:tr>
      <w:tr w:rsidR="001E23E1" w:rsidRPr="004B6477" w14:paraId="0DF77020" w14:textId="77777777" w:rsidTr="001E5B48">
        <w:tc>
          <w:tcPr>
            <w:cnfStyle w:val="001000000000" w:firstRow="0" w:lastRow="0" w:firstColumn="1" w:lastColumn="0" w:oddVBand="0" w:evenVBand="0" w:oddHBand="0" w:evenHBand="0" w:firstRowFirstColumn="0" w:firstRowLastColumn="0" w:lastRowFirstColumn="0" w:lastRowLastColumn="0"/>
            <w:tcW w:w="20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565B95" w14:textId="77777777" w:rsidR="001E23E1" w:rsidRPr="004B6477" w:rsidRDefault="001E23E1" w:rsidP="001E5B48">
            <w:pPr>
              <w:spacing w:after="160" w:line="259" w:lineRule="auto"/>
              <w:rPr>
                <w:rFonts w:cstheme="minorHAnsi"/>
                <w:bCs w:val="0"/>
                <w:i/>
              </w:rPr>
            </w:pPr>
            <w:r w:rsidRPr="004B6477">
              <w:rPr>
                <w:rFonts w:cstheme="minorHAnsi"/>
                <w:b w:val="0"/>
                <w:bCs w:val="0"/>
                <w:i/>
              </w:rPr>
              <w:t>Clinical Tumor Size</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042896" w14:textId="67A6A68F" w:rsidR="001E23E1" w:rsidRPr="004B6477" w:rsidRDefault="00AE1271" w:rsidP="001E5B4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i/>
              </w:rPr>
            </w:pPr>
            <w:r>
              <w:rPr>
                <w:rFonts w:cstheme="minorHAnsi"/>
                <w:i/>
              </w:rPr>
              <w:t>025</w:t>
            </w:r>
          </w:p>
        </w:tc>
        <w:tc>
          <w:tcPr>
            <w:tcW w:w="198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95EAF2" w14:textId="77777777" w:rsidR="001E23E1" w:rsidRPr="004B6477" w:rsidRDefault="001E23E1" w:rsidP="001E5B4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i/>
              </w:rPr>
            </w:pPr>
            <w:r w:rsidRPr="004B6477">
              <w:rPr>
                <w:rFonts w:cstheme="minorHAnsi"/>
                <w:i/>
              </w:rPr>
              <w:t>Pathological Tumor Size</w:t>
            </w:r>
          </w:p>
        </w:tc>
        <w:tc>
          <w:tcPr>
            <w:tcW w:w="11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630155" w14:textId="123159D0" w:rsidR="001E23E1" w:rsidRPr="004B6477" w:rsidRDefault="00AE1271" w:rsidP="001E5B4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i/>
              </w:rPr>
            </w:pPr>
            <w:r>
              <w:rPr>
                <w:rFonts w:cstheme="minorHAnsi"/>
                <w:i/>
              </w:rPr>
              <w:t>019</w:t>
            </w:r>
          </w:p>
        </w:tc>
        <w:tc>
          <w:tcPr>
            <w:tcW w:w="242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36F54A" w14:textId="77777777" w:rsidR="001E23E1" w:rsidRPr="004B6477" w:rsidRDefault="001E23E1" w:rsidP="001E5B4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4B6477">
              <w:rPr>
                <w:rFonts w:cstheme="minorHAnsi"/>
              </w:rPr>
              <w:t>Tumor Size Summary</w:t>
            </w:r>
          </w:p>
        </w:tc>
        <w:tc>
          <w:tcPr>
            <w:tcW w:w="12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6D08CD" w14:textId="0B175F60" w:rsidR="001E23E1" w:rsidRPr="004B6477" w:rsidRDefault="00AE1271" w:rsidP="001E5B4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019</w:t>
            </w:r>
          </w:p>
        </w:tc>
      </w:tr>
      <w:tr w:rsidR="001E23E1" w:rsidRPr="004B6477" w14:paraId="3EB8648E" w14:textId="77777777" w:rsidTr="001E5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0"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953252" w14:textId="77777777" w:rsidR="001E23E1" w:rsidRPr="004B6477" w:rsidRDefault="001E23E1" w:rsidP="001E5B48">
            <w:pPr>
              <w:spacing w:after="160" w:line="259" w:lineRule="auto"/>
              <w:jc w:val="center"/>
              <w:rPr>
                <w:rFonts w:cstheme="minorHAnsi"/>
                <w:b w:val="0"/>
                <w:bCs w:val="0"/>
              </w:rPr>
            </w:pPr>
            <w:r w:rsidRPr="004B6477">
              <w:rPr>
                <w:rFonts w:cstheme="minorHAnsi"/>
                <w:b w:val="0"/>
                <w:bCs w:val="0"/>
              </w:rPr>
              <w:t>AJCC Stage</w:t>
            </w:r>
          </w:p>
        </w:tc>
      </w:tr>
      <w:tr w:rsidR="001E23E1" w:rsidRPr="004B6477" w14:paraId="313FED29" w14:textId="77777777" w:rsidTr="001E5B48">
        <w:tc>
          <w:tcPr>
            <w:cnfStyle w:val="001000000000" w:firstRow="0" w:lastRow="0" w:firstColumn="1" w:lastColumn="0" w:oddVBand="0" w:evenVBand="0" w:oddHBand="0" w:evenHBand="0" w:firstRowFirstColumn="0" w:firstRowLastColumn="0" w:lastRowFirstColumn="0" w:lastRowLastColumn="0"/>
            <w:tcW w:w="20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F68396" w14:textId="77777777" w:rsidR="001E23E1" w:rsidRPr="004B6477" w:rsidRDefault="001E23E1" w:rsidP="001E5B48">
            <w:pPr>
              <w:spacing w:after="160" w:line="259" w:lineRule="auto"/>
              <w:rPr>
                <w:rFonts w:cstheme="minorHAnsi"/>
                <w:bCs w:val="0"/>
              </w:rPr>
            </w:pPr>
            <w:r w:rsidRPr="004B6477">
              <w:rPr>
                <w:rFonts w:cstheme="minorHAnsi"/>
                <w:b w:val="0"/>
                <w:bCs w:val="0"/>
              </w:rPr>
              <w:t>Clinical T</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22EFD5" w14:textId="37DBBF13" w:rsidR="001E23E1" w:rsidRPr="004B6477" w:rsidRDefault="00AE1271" w:rsidP="001E5B4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cT2</w:t>
            </w:r>
          </w:p>
        </w:tc>
        <w:tc>
          <w:tcPr>
            <w:tcW w:w="198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5765CC" w14:textId="77777777" w:rsidR="001E23E1" w:rsidRPr="004B6477" w:rsidRDefault="001E23E1" w:rsidP="001E5B4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4B6477">
              <w:rPr>
                <w:rFonts w:cstheme="minorHAnsi"/>
              </w:rPr>
              <w:t>Pathological T</w:t>
            </w:r>
          </w:p>
        </w:tc>
        <w:tc>
          <w:tcPr>
            <w:tcW w:w="11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E8E50E" w14:textId="1D4AE778" w:rsidR="001E23E1" w:rsidRPr="004B6477" w:rsidRDefault="00AE1271" w:rsidP="001E5B4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pT1c</w:t>
            </w:r>
          </w:p>
        </w:tc>
        <w:tc>
          <w:tcPr>
            <w:tcW w:w="242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A8086C" w14:textId="77777777" w:rsidR="001E23E1" w:rsidRPr="004B6477" w:rsidRDefault="001E23E1" w:rsidP="001E5B4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4B6477">
              <w:rPr>
                <w:rFonts w:cstheme="minorHAnsi"/>
              </w:rPr>
              <w:t>Post-therapy T</w:t>
            </w:r>
          </w:p>
        </w:tc>
        <w:tc>
          <w:tcPr>
            <w:tcW w:w="12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581C3B" w14:textId="77777777" w:rsidR="001E23E1" w:rsidRPr="004B6477" w:rsidRDefault="001E23E1" w:rsidP="001E5B4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1E23E1" w:rsidRPr="004B6477" w14:paraId="255E496B" w14:textId="77777777" w:rsidTr="001E5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79FCAE" w14:textId="77777777" w:rsidR="001E23E1" w:rsidRPr="004B6477" w:rsidRDefault="001E23E1" w:rsidP="001E5B48">
            <w:pPr>
              <w:spacing w:after="160" w:line="259" w:lineRule="auto"/>
              <w:rPr>
                <w:rFonts w:cstheme="minorHAnsi"/>
                <w:bCs w:val="0"/>
              </w:rPr>
            </w:pPr>
            <w:proofErr w:type="spellStart"/>
            <w:r w:rsidRPr="004B6477">
              <w:rPr>
                <w:rFonts w:cstheme="minorHAnsi"/>
                <w:b w:val="0"/>
                <w:bCs w:val="0"/>
              </w:rPr>
              <w:t>cT</w:t>
            </w:r>
            <w:proofErr w:type="spellEnd"/>
            <w:r w:rsidRPr="004B6477">
              <w:rPr>
                <w:rFonts w:cstheme="minorHAnsi"/>
                <w:b w:val="0"/>
                <w:bCs w:val="0"/>
              </w:rPr>
              <w:t xml:space="preserve"> Suffix</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DFA7A7" w14:textId="77777777" w:rsidR="001E23E1" w:rsidRPr="004B6477" w:rsidRDefault="001E23E1" w:rsidP="001E5B4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98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2FA908" w14:textId="77777777" w:rsidR="001E23E1" w:rsidRPr="004B6477" w:rsidRDefault="001E23E1" w:rsidP="001E5B4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4B6477">
              <w:rPr>
                <w:rFonts w:cstheme="minorHAnsi"/>
              </w:rPr>
              <w:t>pT</w:t>
            </w:r>
            <w:proofErr w:type="spellEnd"/>
            <w:r w:rsidRPr="004B6477">
              <w:rPr>
                <w:rFonts w:cstheme="minorHAnsi"/>
              </w:rPr>
              <w:t xml:space="preserve"> Suffix</w:t>
            </w:r>
          </w:p>
        </w:tc>
        <w:tc>
          <w:tcPr>
            <w:tcW w:w="11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745904" w14:textId="77777777" w:rsidR="001E23E1" w:rsidRPr="004B6477" w:rsidRDefault="001E23E1" w:rsidP="001E5B4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242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87E8BC" w14:textId="77777777" w:rsidR="001E23E1" w:rsidRPr="004B6477" w:rsidRDefault="001E23E1" w:rsidP="001E5B4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4B6477">
              <w:rPr>
                <w:rFonts w:cstheme="minorHAnsi"/>
              </w:rPr>
              <w:t>pT</w:t>
            </w:r>
            <w:proofErr w:type="spellEnd"/>
            <w:r w:rsidRPr="004B6477">
              <w:rPr>
                <w:rFonts w:cstheme="minorHAnsi"/>
              </w:rPr>
              <w:t xml:space="preserve"> Suffix</w:t>
            </w:r>
          </w:p>
        </w:tc>
        <w:tc>
          <w:tcPr>
            <w:tcW w:w="12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F85EEB" w14:textId="77777777" w:rsidR="001E23E1" w:rsidRPr="004B6477" w:rsidRDefault="001E23E1" w:rsidP="001E5B4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1E23E1" w:rsidRPr="004B6477" w14:paraId="74C1E354" w14:textId="77777777" w:rsidTr="001E5B48">
        <w:tc>
          <w:tcPr>
            <w:cnfStyle w:val="001000000000" w:firstRow="0" w:lastRow="0" w:firstColumn="1" w:lastColumn="0" w:oddVBand="0" w:evenVBand="0" w:oddHBand="0" w:evenHBand="0" w:firstRowFirstColumn="0" w:firstRowLastColumn="0" w:lastRowFirstColumn="0" w:lastRowLastColumn="0"/>
            <w:tcW w:w="20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336504" w14:textId="77777777" w:rsidR="001E23E1" w:rsidRPr="004B6477" w:rsidRDefault="001E23E1" w:rsidP="001E5B48">
            <w:pPr>
              <w:spacing w:after="160" w:line="259" w:lineRule="auto"/>
              <w:rPr>
                <w:rFonts w:cstheme="minorHAnsi"/>
                <w:bCs w:val="0"/>
              </w:rPr>
            </w:pPr>
            <w:r w:rsidRPr="004B6477">
              <w:rPr>
                <w:rFonts w:cstheme="minorHAnsi"/>
                <w:b w:val="0"/>
                <w:bCs w:val="0"/>
              </w:rPr>
              <w:t>Clinical N</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B70772" w14:textId="5AE02F66" w:rsidR="001E23E1" w:rsidRPr="004B6477" w:rsidRDefault="00AE1271" w:rsidP="001E5B4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cN0</w:t>
            </w:r>
          </w:p>
        </w:tc>
        <w:tc>
          <w:tcPr>
            <w:tcW w:w="198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A574B6" w14:textId="77777777" w:rsidR="001E23E1" w:rsidRPr="004B6477" w:rsidRDefault="001E23E1" w:rsidP="001E5B4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4B6477">
              <w:rPr>
                <w:rFonts w:cstheme="minorHAnsi"/>
              </w:rPr>
              <w:t>Pathological N</w:t>
            </w:r>
          </w:p>
        </w:tc>
        <w:tc>
          <w:tcPr>
            <w:tcW w:w="11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7B2ADA" w14:textId="34C636B7" w:rsidR="001E23E1" w:rsidRPr="004B6477" w:rsidRDefault="00AE1271" w:rsidP="001E5B4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pN0</w:t>
            </w:r>
          </w:p>
        </w:tc>
        <w:tc>
          <w:tcPr>
            <w:tcW w:w="242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27EB00" w14:textId="77777777" w:rsidR="001E23E1" w:rsidRPr="004B6477" w:rsidRDefault="001E23E1" w:rsidP="001E5B4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4B6477">
              <w:rPr>
                <w:rFonts w:cstheme="minorHAnsi"/>
              </w:rPr>
              <w:t>Post-therapy N</w:t>
            </w:r>
          </w:p>
        </w:tc>
        <w:tc>
          <w:tcPr>
            <w:tcW w:w="12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6F37F0" w14:textId="77777777" w:rsidR="001E23E1" w:rsidRPr="004B6477" w:rsidRDefault="001E23E1" w:rsidP="001E5B4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1E23E1" w:rsidRPr="004B6477" w14:paraId="4CE6E948" w14:textId="77777777" w:rsidTr="001E5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3AF225" w14:textId="77777777" w:rsidR="001E23E1" w:rsidRPr="004B6477" w:rsidRDefault="001E23E1" w:rsidP="001E5B48">
            <w:pPr>
              <w:spacing w:after="160" w:line="259" w:lineRule="auto"/>
              <w:rPr>
                <w:rFonts w:cstheme="minorHAnsi"/>
                <w:bCs w:val="0"/>
              </w:rPr>
            </w:pPr>
            <w:r w:rsidRPr="004B6477">
              <w:rPr>
                <w:rFonts w:cstheme="minorHAnsi"/>
                <w:b w:val="0"/>
                <w:bCs w:val="0"/>
              </w:rPr>
              <w:t>cN Suffix</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684D2E" w14:textId="77777777" w:rsidR="001E23E1" w:rsidRPr="004B6477" w:rsidRDefault="001E23E1" w:rsidP="001E5B4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98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65D273" w14:textId="77777777" w:rsidR="001E23E1" w:rsidRPr="004B6477" w:rsidRDefault="001E23E1" w:rsidP="001E5B4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4B6477">
              <w:rPr>
                <w:rFonts w:cstheme="minorHAnsi"/>
              </w:rPr>
              <w:t>pN Suffix</w:t>
            </w:r>
          </w:p>
        </w:tc>
        <w:tc>
          <w:tcPr>
            <w:tcW w:w="11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475F78" w14:textId="2CC22954" w:rsidR="001E23E1" w:rsidRPr="004B6477" w:rsidRDefault="00AE1271" w:rsidP="001E5B4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(sn)</w:t>
            </w:r>
          </w:p>
        </w:tc>
        <w:tc>
          <w:tcPr>
            <w:tcW w:w="242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264254" w14:textId="77777777" w:rsidR="001E23E1" w:rsidRPr="004B6477" w:rsidRDefault="001E23E1" w:rsidP="001E5B4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4B6477">
              <w:rPr>
                <w:rFonts w:cstheme="minorHAnsi"/>
              </w:rPr>
              <w:t>pN Suffix</w:t>
            </w:r>
          </w:p>
        </w:tc>
        <w:tc>
          <w:tcPr>
            <w:tcW w:w="12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CB7226" w14:textId="77777777" w:rsidR="001E23E1" w:rsidRPr="004B6477" w:rsidRDefault="001E23E1" w:rsidP="001E5B4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1E23E1" w:rsidRPr="004B6477" w14:paraId="4D15CAA1" w14:textId="77777777" w:rsidTr="001E5B48">
        <w:trPr>
          <w:trHeight w:val="70"/>
        </w:trPr>
        <w:tc>
          <w:tcPr>
            <w:cnfStyle w:val="001000000000" w:firstRow="0" w:lastRow="0" w:firstColumn="1" w:lastColumn="0" w:oddVBand="0" w:evenVBand="0" w:oddHBand="0" w:evenHBand="0" w:firstRowFirstColumn="0" w:firstRowLastColumn="0" w:lastRowFirstColumn="0" w:lastRowLastColumn="0"/>
            <w:tcW w:w="20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9041F4" w14:textId="77777777" w:rsidR="001E23E1" w:rsidRPr="004B6477" w:rsidRDefault="001E23E1" w:rsidP="001E5B48">
            <w:pPr>
              <w:spacing w:after="160" w:line="259" w:lineRule="auto"/>
              <w:rPr>
                <w:rFonts w:cstheme="minorHAnsi"/>
                <w:bCs w:val="0"/>
              </w:rPr>
            </w:pPr>
            <w:r w:rsidRPr="004B6477">
              <w:rPr>
                <w:rFonts w:cstheme="minorHAnsi"/>
                <w:b w:val="0"/>
                <w:bCs w:val="0"/>
              </w:rPr>
              <w:t>Clinical M</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3EFC78" w14:textId="7004A97C" w:rsidR="001E23E1" w:rsidRPr="004B6477" w:rsidRDefault="00AE1271" w:rsidP="001E5B4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cM0</w:t>
            </w:r>
          </w:p>
        </w:tc>
        <w:tc>
          <w:tcPr>
            <w:tcW w:w="198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683E5D" w14:textId="77777777" w:rsidR="001E23E1" w:rsidRPr="004B6477" w:rsidRDefault="001E23E1" w:rsidP="001E5B4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4B6477">
              <w:rPr>
                <w:rFonts w:cstheme="minorHAnsi"/>
              </w:rPr>
              <w:t>Pathological M</w:t>
            </w:r>
          </w:p>
        </w:tc>
        <w:tc>
          <w:tcPr>
            <w:tcW w:w="11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2D6D86" w14:textId="54CFD41A" w:rsidR="001E23E1" w:rsidRPr="004B6477" w:rsidRDefault="00AE1271" w:rsidP="001E5B4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cM0</w:t>
            </w:r>
          </w:p>
        </w:tc>
        <w:tc>
          <w:tcPr>
            <w:tcW w:w="242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CF6B32" w14:textId="77777777" w:rsidR="001E23E1" w:rsidRPr="004B6477" w:rsidRDefault="001E23E1" w:rsidP="001E5B4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4B6477">
              <w:rPr>
                <w:rFonts w:cstheme="minorHAnsi"/>
              </w:rPr>
              <w:t>Post-therapy M</w:t>
            </w:r>
          </w:p>
        </w:tc>
        <w:tc>
          <w:tcPr>
            <w:tcW w:w="12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503BE0" w14:textId="77777777" w:rsidR="001E23E1" w:rsidRPr="004B6477" w:rsidRDefault="001E23E1" w:rsidP="001E5B4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1E23E1" w:rsidRPr="004B6477" w14:paraId="58D59860" w14:textId="77777777" w:rsidTr="001E5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0B5C8D" w14:textId="77777777" w:rsidR="001E23E1" w:rsidRPr="004B6477" w:rsidRDefault="001E23E1" w:rsidP="001E5B48">
            <w:pPr>
              <w:spacing w:after="160" w:line="259" w:lineRule="auto"/>
              <w:rPr>
                <w:rFonts w:cstheme="minorHAnsi"/>
                <w:bCs w:val="0"/>
              </w:rPr>
            </w:pPr>
            <w:r w:rsidRPr="004B6477">
              <w:rPr>
                <w:rFonts w:cstheme="minorHAnsi"/>
                <w:b w:val="0"/>
                <w:bCs w:val="0"/>
              </w:rPr>
              <w:t xml:space="preserve">Clinical Stage </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EA73CD" w14:textId="25C66246" w:rsidR="001E23E1" w:rsidRPr="004B6477" w:rsidRDefault="00AE1271" w:rsidP="001E5B4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2A</w:t>
            </w:r>
          </w:p>
        </w:tc>
        <w:tc>
          <w:tcPr>
            <w:tcW w:w="198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694C80" w14:textId="77777777" w:rsidR="001E23E1" w:rsidRPr="004B6477" w:rsidRDefault="001E23E1" w:rsidP="001E5B4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4B6477">
              <w:rPr>
                <w:rFonts w:cstheme="minorHAnsi"/>
              </w:rPr>
              <w:t>Pathological Stage</w:t>
            </w:r>
          </w:p>
        </w:tc>
        <w:tc>
          <w:tcPr>
            <w:tcW w:w="11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A899DA" w14:textId="02589E00" w:rsidR="001E23E1" w:rsidRPr="004B6477" w:rsidRDefault="00AE1271" w:rsidP="001E5B4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1A</w:t>
            </w:r>
          </w:p>
        </w:tc>
        <w:tc>
          <w:tcPr>
            <w:tcW w:w="242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230162" w14:textId="77777777" w:rsidR="001E23E1" w:rsidRPr="004B6477" w:rsidRDefault="001E23E1" w:rsidP="001E5B4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4B6477">
              <w:rPr>
                <w:rFonts w:cstheme="minorHAnsi"/>
              </w:rPr>
              <w:t>Post-therapy Stage</w:t>
            </w:r>
          </w:p>
        </w:tc>
        <w:tc>
          <w:tcPr>
            <w:tcW w:w="12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F8E77E" w14:textId="77777777" w:rsidR="001E23E1" w:rsidRPr="004B6477" w:rsidRDefault="001E23E1" w:rsidP="001E5B4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1E23E1" w:rsidRPr="004B6477" w14:paraId="0B8AA7C5" w14:textId="77777777" w:rsidTr="001E5B48">
        <w:tc>
          <w:tcPr>
            <w:cnfStyle w:val="001000000000" w:firstRow="0" w:lastRow="0" w:firstColumn="1" w:lastColumn="0" w:oddVBand="0" w:evenVBand="0" w:oddHBand="0" w:evenHBand="0" w:firstRowFirstColumn="0" w:firstRowLastColumn="0" w:lastRowFirstColumn="0" w:lastRowLastColumn="0"/>
            <w:tcW w:w="30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437F48" w14:textId="2CD80CB8" w:rsidR="001E23E1" w:rsidRPr="004B6477" w:rsidRDefault="001E23E1" w:rsidP="001E5B48">
            <w:pPr>
              <w:spacing w:after="160" w:line="259" w:lineRule="auto"/>
              <w:rPr>
                <w:rFonts w:cstheme="minorHAnsi"/>
                <w:b w:val="0"/>
                <w:bCs w:val="0"/>
                <w:i/>
                <w:sz w:val="18"/>
                <w:szCs w:val="18"/>
              </w:rPr>
            </w:pPr>
            <w:r w:rsidRPr="004B6477">
              <w:rPr>
                <w:rFonts w:cstheme="minorHAnsi"/>
                <w:b w:val="0"/>
                <w:bCs w:val="0"/>
                <w:i/>
                <w:sz w:val="18"/>
                <w:szCs w:val="18"/>
              </w:rPr>
              <w:t>Grade  G</w:t>
            </w:r>
            <w:r w:rsidR="00AE1271">
              <w:rPr>
                <w:rFonts w:cstheme="minorHAnsi"/>
                <w:b w:val="0"/>
                <w:bCs w:val="0"/>
                <w:i/>
                <w:sz w:val="18"/>
                <w:szCs w:val="18"/>
              </w:rPr>
              <w:t>3</w:t>
            </w:r>
            <w:r w:rsidRPr="004B6477">
              <w:rPr>
                <w:rFonts w:cstheme="minorHAnsi"/>
                <w:b w:val="0"/>
                <w:bCs w:val="0"/>
                <w:i/>
                <w:sz w:val="18"/>
                <w:szCs w:val="18"/>
              </w:rPr>
              <w:t xml:space="preserve">   Her 2  -   ER +      PR +</w:t>
            </w:r>
          </w:p>
        </w:tc>
        <w:tc>
          <w:tcPr>
            <w:tcW w:w="315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76AFEB" w14:textId="0248CC16" w:rsidR="001E23E1" w:rsidRPr="004B6477" w:rsidRDefault="001E23E1" w:rsidP="00AE1271">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i/>
                <w:sz w:val="18"/>
                <w:szCs w:val="18"/>
              </w:rPr>
            </w:pPr>
            <w:r w:rsidRPr="004B6477">
              <w:rPr>
                <w:rFonts w:cstheme="minorHAnsi"/>
                <w:i/>
                <w:sz w:val="18"/>
                <w:szCs w:val="18"/>
              </w:rPr>
              <w:t xml:space="preserve">Grade   </w:t>
            </w:r>
            <w:r>
              <w:rPr>
                <w:rFonts w:cstheme="minorHAnsi"/>
                <w:i/>
                <w:sz w:val="18"/>
                <w:szCs w:val="18"/>
              </w:rPr>
              <w:t>G</w:t>
            </w:r>
            <w:r w:rsidR="00AE1271">
              <w:rPr>
                <w:rFonts w:cstheme="minorHAnsi"/>
                <w:i/>
                <w:sz w:val="18"/>
                <w:szCs w:val="18"/>
              </w:rPr>
              <w:t>3</w:t>
            </w:r>
            <w:r w:rsidRPr="004B6477">
              <w:rPr>
                <w:rFonts w:cstheme="minorHAnsi"/>
                <w:i/>
                <w:sz w:val="18"/>
                <w:szCs w:val="18"/>
              </w:rPr>
              <w:t xml:space="preserve">  Her 2 -    ER   +   PR +</w:t>
            </w:r>
          </w:p>
        </w:tc>
        <w:tc>
          <w:tcPr>
            <w:tcW w:w="369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479E24" w14:textId="77777777" w:rsidR="001E23E1" w:rsidRPr="004B6477" w:rsidRDefault="001E23E1" w:rsidP="001E5B4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i/>
                <w:sz w:val="18"/>
                <w:szCs w:val="18"/>
              </w:rPr>
            </w:pPr>
            <w:r w:rsidRPr="004B6477">
              <w:rPr>
                <w:rFonts w:cstheme="minorHAnsi"/>
                <w:i/>
                <w:sz w:val="18"/>
                <w:szCs w:val="18"/>
              </w:rPr>
              <w:t>Grade     Her 2     ER      PR</w:t>
            </w:r>
          </w:p>
        </w:tc>
      </w:tr>
      <w:tr w:rsidR="001E23E1" w:rsidRPr="004B6477" w14:paraId="4FBEF3E5" w14:textId="77777777" w:rsidTr="001E5B48">
        <w:trPr>
          <w:gridAfter w:val="2"/>
          <w:cnfStyle w:val="000000100000" w:firstRow="0" w:lastRow="0" w:firstColumn="0" w:lastColumn="0" w:oddVBand="0" w:evenVBand="0" w:oddHBand="1" w:evenHBand="0" w:firstRowFirstColumn="0" w:firstRowLastColumn="0" w:lastRowFirstColumn="0" w:lastRowLastColumn="0"/>
          <w:wAfter w:w="2888" w:type="dxa"/>
        </w:trPr>
        <w:tc>
          <w:tcPr>
            <w:cnfStyle w:val="001000000000" w:firstRow="0" w:lastRow="0" w:firstColumn="1" w:lastColumn="0" w:oddVBand="0" w:evenVBand="0" w:oddHBand="0" w:evenHBand="0" w:firstRowFirstColumn="0" w:firstRowLastColumn="0" w:lastRowFirstColumn="0" w:lastRowLastColumn="0"/>
            <w:tcW w:w="404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52D820" w14:textId="77777777" w:rsidR="001E23E1" w:rsidRPr="004B6477" w:rsidRDefault="001E23E1" w:rsidP="001E5B48">
            <w:pPr>
              <w:spacing w:after="160" w:line="259" w:lineRule="auto"/>
              <w:rPr>
                <w:rFonts w:cstheme="minorHAnsi"/>
                <w:bCs w:val="0"/>
              </w:rPr>
            </w:pPr>
            <w:r w:rsidRPr="004B6477">
              <w:rPr>
                <w:rFonts w:cstheme="minorHAnsi"/>
                <w:b w:val="0"/>
                <w:bCs w:val="0"/>
              </w:rPr>
              <w:t xml:space="preserve">Summary Stage 2018 </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3A403B" w14:textId="0D6682C4" w:rsidR="001E23E1" w:rsidRPr="004B6477" w:rsidRDefault="00AE1271" w:rsidP="001E5B4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1-Localized</w:t>
            </w:r>
          </w:p>
        </w:tc>
      </w:tr>
      <w:tr w:rsidR="001E23E1" w:rsidRPr="004B6477" w14:paraId="29879911" w14:textId="77777777" w:rsidTr="001E5B48">
        <w:trPr>
          <w:gridAfter w:val="2"/>
          <w:wAfter w:w="2888" w:type="dxa"/>
        </w:trPr>
        <w:tc>
          <w:tcPr>
            <w:cnfStyle w:val="001000000000" w:firstRow="0" w:lastRow="0" w:firstColumn="1" w:lastColumn="0" w:oddVBand="0" w:evenVBand="0" w:oddHBand="0" w:evenHBand="0" w:firstRowFirstColumn="0" w:firstRowLastColumn="0" w:lastRowFirstColumn="0" w:lastRowLastColumn="0"/>
            <w:tcW w:w="404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9F7793" w14:textId="77777777" w:rsidR="001E23E1" w:rsidRPr="004B6477" w:rsidRDefault="001E23E1" w:rsidP="001E5B48">
            <w:pPr>
              <w:spacing w:after="160" w:line="259" w:lineRule="auto"/>
              <w:rPr>
                <w:rFonts w:cstheme="minorHAnsi"/>
                <w:bCs w:val="0"/>
                <w:i/>
              </w:rPr>
            </w:pPr>
            <w:r w:rsidRPr="004B6477">
              <w:rPr>
                <w:rFonts w:cstheme="minorHAnsi"/>
                <w:b w:val="0"/>
                <w:bCs w:val="0"/>
                <w:i/>
              </w:rPr>
              <w:t>EOD Primary Tumor</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BB2502" w14:textId="3274353D" w:rsidR="001E23E1" w:rsidRPr="004B6477" w:rsidRDefault="00AE1271" w:rsidP="001E5B4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100</w:t>
            </w:r>
          </w:p>
        </w:tc>
      </w:tr>
      <w:tr w:rsidR="001E23E1" w:rsidRPr="004B6477" w14:paraId="0EB5BD7E" w14:textId="77777777" w:rsidTr="001E5B48">
        <w:trPr>
          <w:gridAfter w:val="2"/>
          <w:cnfStyle w:val="000000100000" w:firstRow="0" w:lastRow="0" w:firstColumn="0" w:lastColumn="0" w:oddVBand="0" w:evenVBand="0" w:oddHBand="1" w:evenHBand="0" w:firstRowFirstColumn="0" w:firstRowLastColumn="0" w:lastRowFirstColumn="0" w:lastRowLastColumn="0"/>
          <w:wAfter w:w="2888" w:type="dxa"/>
        </w:trPr>
        <w:tc>
          <w:tcPr>
            <w:cnfStyle w:val="001000000000" w:firstRow="0" w:lastRow="0" w:firstColumn="1" w:lastColumn="0" w:oddVBand="0" w:evenVBand="0" w:oddHBand="0" w:evenHBand="0" w:firstRowFirstColumn="0" w:firstRowLastColumn="0" w:lastRowFirstColumn="0" w:lastRowLastColumn="0"/>
            <w:tcW w:w="404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07E4C3" w14:textId="77777777" w:rsidR="001E23E1" w:rsidRPr="004B6477" w:rsidRDefault="001E23E1" w:rsidP="001E5B48">
            <w:pPr>
              <w:spacing w:after="160" w:line="259" w:lineRule="auto"/>
              <w:rPr>
                <w:rFonts w:cstheme="minorHAnsi"/>
                <w:bCs w:val="0"/>
                <w:i/>
              </w:rPr>
            </w:pPr>
            <w:r w:rsidRPr="004B6477">
              <w:rPr>
                <w:rFonts w:cstheme="minorHAnsi"/>
                <w:b w:val="0"/>
                <w:bCs w:val="0"/>
                <w:i/>
              </w:rPr>
              <w:t>EOD Lymph Regional Nodes</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DFE08A" w14:textId="3B48EE5D" w:rsidR="001E23E1" w:rsidRPr="004B6477" w:rsidRDefault="00FF1CEF" w:rsidP="001E5B4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070</w:t>
            </w:r>
          </w:p>
        </w:tc>
      </w:tr>
      <w:tr w:rsidR="001E23E1" w:rsidRPr="004B6477" w14:paraId="4D2AA8A5" w14:textId="77777777" w:rsidTr="001E5B48">
        <w:trPr>
          <w:gridAfter w:val="2"/>
          <w:wAfter w:w="2888" w:type="dxa"/>
        </w:trPr>
        <w:tc>
          <w:tcPr>
            <w:cnfStyle w:val="001000000000" w:firstRow="0" w:lastRow="0" w:firstColumn="1" w:lastColumn="0" w:oddVBand="0" w:evenVBand="0" w:oddHBand="0" w:evenHBand="0" w:firstRowFirstColumn="0" w:firstRowLastColumn="0" w:lastRowFirstColumn="0" w:lastRowLastColumn="0"/>
            <w:tcW w:w="404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333674" w14:textId="77777777" w:rsidR="001E23E1" w:rsidRPr="004B6477" w:rsidRDefault="001E23E1" w:rsidP="001E5B48">
            <w:pPr>
              <w:spacing w:after="160" w:line="259" w:lineRule="auto"/>
              <w:rPr>
                <w:rFonts w:cstheme="minorHAnsi"/>
                <w:bCs w:val="0"/>
                <w:i/>
              </w:rPr>
            </w:pPr>
            <w:r w:rsidRPr="004B6477">
              <w:rPr>
                <w:rFonts w:cstheme="minorHAnsi"/>
                <w:b w:val="0"/>
                <w:bCs w:val="0"/>
                <w:i/>
              </w:rPr>
              <w:t>EOD Mets</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BCFC5F" w14:textId="498A5CAF" w:rsidR="001E23E1" w:rsidRPr="004B6477" w:rsidRDefault="00FF1CEF" w:rsidP="001E5B4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00</w:t>
            </w:r>
          </w:p>
        </w:tc>
      </w:tr>
      <w:tr w:rsidR="001E23E1" w:rsidRPr="004B6477" w14:paraId="44110877" w14:textId="77777777" w:rsidTr="001E5B48">
        <w:trPr>
          <w:gridAfter w:val="2"/>
          <w:cnfStyle w:val="000000100000" w:firstRow="0" w:lastRow="0" w:firstColumn="0" w:lastColumn="0" w:oddVBand="0" w:evenVBand="0" w:oddHBand="1" w:evenHBand="0" w:firstRowFirstColumn="0" w:firstRowLastColumn="0" w:lastRowFirstColumn="0" w:lastRowLastColumn="0"/>
          <w:wAfter w:w="2888" w:type="dxa"/>
        </w:trPr>
        <w:tc>
          <w:tcPr>
            <w:cnfStyle w:val="001000000000" w:firstRow="0" w:lastRow="0" w:firstColumn="1" w:lastColumn="0" w:oddVBand="0" w:evenVBand="0" w:oddHBand="0" w:evenHBand="0" w:firstRowFirstColumn="0" w:firstRowLastColumn="0" w:lastRowFirstColumn="0" w:lastRowLastColumn="0"/>
            <w:tcW w:w="404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949D80" w14:textId="77777777" w:rsidR="001E23E1" w:rsidRPr="004B6477" w:rsidRDefault="001E23E1" w:rsidP="001E5B48">
            <w:pPr>
              <w:spacing w:after="160" w:line="259" w:lineRule="auto"/>
              <w:rPr>
                <w:rFonts w:cstheme="minorHAnsi"/>
                <w:bCs w:val="0"/>
              </w:rPr>
            </w:pPr>
            <w:r w:rsidRPr="004B6477">
              <w:rPr>
                <w:rFonts w:cstheme="minorHAnsi"/>
                <w:b w:val="0"/>
                <w:bCs w:val="0"/>
              </w:rPr>
              <w:t>Regional Nodes Positive</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6B365A" w14:textId="21890385" w:rsidR="001E23E1" w:rsidRPr="004B6477" w:rsidRDefault="00FF1CEF" w:rsidP="001E5B4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00</w:t>
            </w:r>
          </w:p>
        </w:tc>
      </w:tr>
      <w:tr w:rsidR="001E23E1" w:rsidRPr="004B6477" w14:paraId="3E09CA1A" w14:textId="77777777" w:rsidTr="001E5B48">
        <w:trPr>
          <w:gridAfter w:val="2"/>
          <w:wAfter w:w="2888" w:type="dxa"/>
        </w:trPr>
        <w:tc>
          <w:tcPr>
            <w:cnfStyle w:val="001000000000" w:firstRow="0" w:lastRow="0" w:firstColumn="1" w:lastColumn="0" w:oddVBand="0" w:evenVBand="0" w:oddHBand="0" w:evenHBand="0" w:firstRowFirstColumn="0" w:firstRowLastColumn="0" w:lastRowFirstColumn="0" w:lastRowLastColumn="0"/>
            <w:tcW w:w="404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7E9B1D" w14:textId="77777777" w:rsidR="001E23E1" w:rsidRPr="004B6477" w:rsidRDefault="001E23E1" w:rsidP="001E5B48">
            <w:pPr>
              <w:spacing w:after="160" w:line="259" w:lineRule="auto"/>
              <w:rPr>
                <w:rFonts w:cstheme="minorHAnsi"/>
                <w:bCs w:val="0"/>
              </w:rPr>
            </w:pPr>
            <w:r w:rsidRPr="004B6477">
              <w:rPr>
                <w:rFonts w:cstheme="minorHAnsi"/>
                <w:b w:val="0"/>
                <w:bCs w:val="0"/>
              </w:rPr>
              <w:t>Regional Nodes Examined</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11983B" w14:textId="1F6B2470" w:rsidR="001E23E1" w:rsidRPr="004B6477" w:rsidRDefault="00FF1CEF" w:rsidP="001E5B4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03</w:t>
            </w:r>
          </w:p>
        </w:tc>
      </w:tr>
      <w:tr w:rsidR="001E23E1" w:rsidRPr="004B6477" w14:paraId="7D584E13" w14:textId="77777777" w:rsidTr="001E5B48">
        <w:trPr>
          <w:gridAfter w:val="2"/>
          <w:cnfStyle w:val="000000100000" w:firstRow="0" w:lastRow="0" w:firstColumn="0" w:lastColumn="0" w:oddVBand="0" w:evenVBand="0" w:oddHBand="1" w:evenHBand="0" w:firstRowFirstColumn="0" w:firstRowLastColumn="0" w:lastRowFirstColumn="0" w:lastRowLastColumn="0"/>
          <w:wAfter w:w="2888" w:type="dxa"/>
        </w:trPr>
        <w:tc>
          <w:tcPr>
            <w:cnfStyle w:val="001000000000" w:firstRow="0" w:lastRow="0" w:firstColumn="1" w:lastColumn="0" w:oddVBand="0" w:evenVBand="0" w:oddHBand="0" w:evenHBand="0" w:firstRowFirstColumn="0" w:firstRowLastColumn="0" w:lastRowFirstColumn="0" w:lastRowLastColumn="0"/>
            <w:tcW w:w="404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9B29E8" w14:textId="77777777" w:rsidR="001E23E1" w:rsidRPr="004B6477" w:rsidRDefault="001E23E1" w:rsidP="001E5B48">
            <w:pPr>
              <w:spacing w:after="160" w:line="259" w:lineRule="auto"/>
              <w:rPr>
                <w:rFonts w:cstheme="minorHAnsi"/>
                <w:bCs w:val="0"/>
              </w:rPr>
            </w:pPr>
            <w:r w:rsidRPr="004B6477">
              <w:rPr>
                <w:rFonts w:cstheme="minorHAnsi"/>
                <w:b w:val="0"/>
                <w:bCs w:val="0"/>
              </w:rPr>
              <w:t>Sentinel Lymph Nodes Positive</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A35DF5" w14:textId="06F83504" w:rsidR="001E23E1" w:rsidRPr="004B6477" w:rsidRDefault="00FF1CEF" w:rsidP="001E5B4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00</w:t>
            </w:r>
          </w:p>
        </w:tc>
      </w:tr>
      <w:tr w:rsidR="001E23E1" w:rsidRPr="004B6477" w14:paraId="76556CDA" w14:textId="77777777" w:rsidTr="001E23E1">
        <w:trPr>
          <w:gridAfter w:val="2"/>
          <w:wAfter w:w="2888" w:type="dxa"/>
          <w:trHeight w:val="323"/>
        </w:trPr>
        <w:tc>
          <w:tcPr>
            <w:cnfStyle w:val="001000000000" w:firstRow="0" w:lastRow="0" w:firstColumn="1" w:lastColumn="0" w:oddVBand="0" w:evenVBand="0" w:oddHBand="0" w:evenHBand="0" w:firstRowFirstColumn="0" w:firstRowLastColumn="0" w:lastRowFirstColumn="0" w:lastRowLastColumn="0"/>
            <w:tcW w:w="404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B83972" w14:textId="77777777" w:rsidR="001E23E1" w:rsidRPr="004B6477" w:rsidRDefault="001E23E1" w:rsidP="001E5B48">
            <w:pPr>
              <w:spacing w:after="160" w:line="259" w:lineRule="auto"/>
              <w:rPr>
                <w:rFonts w:cstheme="minorHAnsi"/>
                <w:bCs w:val="0"/>
              </w:rPr>
            </w:pPr>
            <w:r w:rsidRPr="004B6477">
              <w:rPr>
                <w:rFonts w:cstheme="minorHAnsi"/>
                <w:b w:val="0"/>
                <w:bCs w:val="0"/>
              </w:rPr>
              <w:t>Sentinel Lymph Nodes Examined</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809EB6" w14:textId="723672C6" w:rsidR="001E23E1" w:rsidRPr="004B6477" w:rsidRDefault="00FF1CEF" w:rsidP="001E5B4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03</w:t>
            </w:r>
          </w:p>
        </w:tc>
      </w:tr>
      <w:tr w:rsidR="001E23E1" w:rsidRPr="004B6477" w14:paraId="0A952D55" w14:textId="77777777" w:rsidTr="001E5B48">
        <w:trPr>
          <w:gridAfter w:val="2"/>
          <w:cnfStyle w:val="000000100000" w:firstRow="0" w:lastRow="0" w:firstColumn="0" w:lastColumn="0" w:oddVBand="0" w:evenVBand="0" w:oddHBand="1" w:evenHBand="0" w:firstRowFirstColumn="0" w:firstRowLastColumn="0" w:lastRowFirstColumn="0" w:lastRowLastColumn="0"/>
          <w:wAfter w:w="2888" w:type="dxa"/>
        </w:trPr>
        <w:tc>
          <w:tcPr>
            <w:cnfStyle w:val="001000000000" w:firstRow="0" w:lastRow="0" w:firstColumn="1" w:lastColumn="0" w:oddVBand="0" w:evenVBand="0" w:oddHBand="0" w:evenHBand="0" w:firstRowFirstColumn="0" w:firstRowLastColumn="0" w:lastRowFirstColumn="0" w:lastRowLastColumn="0"/>
            <w:tcW w:w="404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3DE500" w14:textId="77777777" w:rsidR="001E23E1" w:rsidRPr="004B6477" w:rsidRDefault="001E23E1" w:rsidP="001E5B48">
            <w:pPr>
              <w:spacing w:after="160" w:line="259" w:lineRule="auto"/>
              <w:rPr>
                <w:rFonts w:cstheme="minorHAnsi"/>
                <w:bCs w:val="0"/>
              </w:rPr>
            </w:pPr>
            <w:proofErr w:type="spellStart"/>
            <w:r w:rsidRPr="004B6477">
              <w:rPr>
                <w:rFonts w:cstheme="minorHAnsi"/>
                <w:b w:val="0"/>
                <w:bCs w:val="0"/>
              </w:rPr>
              <w:t>Lymphovascular</w:t>
            </w:r>
            <w:proofErr w:type="spellEnd"/>
            <w:r w:rsidRPr="004B6477">
              <w:rPr>
                <w:rFonts w:cstheme="minorHAnsi"/>
                <w:b w:val="0"/>
                <w:bCs w:val="0"/>
              </w:rPr>
              <w:t xml:space="preserve"> Invasion</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8709F0" w14:textId="649975CB" w:rsidR="001E23E1" w:rsidRPr="004B6477" w:rsidRDefault="00FF1CEF" w:rsidP="001E5B4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r>
      <w:tr w:rsidR="001E23E1" w:rsidRPr="004B6477" w14:paraId="3FE9A75E" w14:textId="77777777" w:rsidTr="001E5B48">
        <w:trPr>
          <w:gridAfter w:val="2"/>
          <w:wAfter w:w="2888" w:type="dxa"/>
        </w:trPr>
        <w:tc>
          <w:tcPr>
            <w:cnfStyle w:val="001000000000" w:firstRow="0" w:lastRow="0" w:firstColumn="1" w:lastColumn="0" w:oddVBand="0" w:evenVBand="0" w:oddHBand="0" w:evenHBand="0" w:firstRowFirstColumn="0" w:firstRowLastColumn="0" w:lastRowFirstColumn="0" w:lastRowLastColumn="0"/>
            <w:tcW w:w="7012"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F8D3FF" w14:textId="77777777" w:rsidR="001E23E1" w:rsidRPr="004B6477" w:rsidRDefault="001E23E1" w:rsidP="001E5B48">
            <w:pPr>
              <w:spacing w:after="160" w:line="259" w:lineRule="auto"/>
              <w:jc w:val="center"/>
              <w:rPr>
                <w:rFonts w:cstheme="minorHAnsi"/>
                <w:bCs w:val="0"/>
              </w:rPr>
            </w:pPr>
            <w:r w:rsidRPr="004B6477">
              <w:rPr>
                <w:rFonts w:cstheme="minorHAnsi"/>
                <w:bCs w:val="0"/>
              </w:rPr>
              <w:t>SSDI’s</w:t>
            </w:r>
          </w:p>
        </w:tc>
      </w:tr>
      <w:tr w:rsidR="001E23E1" w:rsidRPr="004B6477" w14:paraId="598BC564" w14:textId="77777777" w:rsidTr="001E5B48">
        <w:trPr>
          <w:gridAfter w:val="2"/>
          <w:cnfStyle w:val="000000100000" w:firstRow="0" w:lastRow="0" w:firstColumn="0" w:lastColumn="0" w:oddVBand="0" w:evenVBand="0" w:oddHBand="1" w:evenHBand="0" w:firstRowFirstColumn="0" w:firstRowLastColumn="0" w:lastRowFirstColumn="0" w:lastRowLastColumn="0"/>
          <w:wAfter w:w="2888" w:type="dxa"/>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C690CD" w14:textId="77777777" w:rsidR="001E23E1" w:rsidRPr="004B6477" w:rsidRDefault="001E23E1" w:rsidP="001E5B48">
            <w:pPr>
              <w:spacing w:after="160" w:line="259" w:lineRule="auto"/>
              <w:rPr>
                <w:rFonts w:cstheme="minorHAnsi"/>
                <w:bCs w:val="0"/>
              </w:rPr>
            </w:pPr>
            <w:r w:rsidRPr="004B6477">
              <w:rPr>
                <w:rFonts w:cstheme="minorHAnsi"/>
                <w:b w:val="0"/>
                <w:bCs w:val="0"/>
              </w:rPr>
              <w:t>Lymph Nodes Positive Axillary Level I-II</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ADBF2C" w14:textId="600DE658" w:rsidR="001E23E1" w:rsidRPr="004B6477" w:rsidRDefault="00FF1CEF" w:rsidP="001E5B4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00</w:t>
            </w:r>
          </w:p>
        </w:tc>
      </w:tr>
      <w:tr w:rsidR="001E23E1" w:rsidRPr="004B6477" w14:paraId="391EAE63" w14:textId="77777777" w:rsidTr="001E5B48">
        <w:trPr>
          <w:gridAfter w:val="2"/>
          <w:wAfter w:w="2888" w:type="dxa"/>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2065F7" w14:textId="77777777" w:rsidR="001E23E1" w:rsidRPr="004B6477" w:rsidRDefault="001E23E1" w:rsidP="001E5B48">
            <w:pPr>
              <w:spacing w:after="160" w:line="259" w:lineRule="auto"/>
              <w:rPr>
                <w:rFonts w:cstheme="minorHAnsi"/>
                <w:bCs w:val="0"/>
              </w:rPr>
            </w:pPr>
            <w:r w:rsidRPr="004B6477">
              <w:rPr>
                <w:rFonts w:cstheme="minorHAnsi"/>
                <w:b w:val="0"/>
                <w:bCs w:val="0"/>
              </w:rPr>
              <w:t>ER Summary</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F4B05E" w14:textId="6EB17604" w:rsidR="001E23E1" w:rsidRPr="004B6477" w:rsidRDefault="00FF1CEF" w:rsidP="001E5B4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w:t>
            </w:r>
          </w:p>
        </w:tc>
      </w:tr>
      <w:tr w:rsidR="001E23E1" w:rsidRPr="004B6477" w14:paraId="04F4DD50" w14:textId="77777777" w:rsidTr="001E5B48">
        <w:trPr>
          <w:gridAfter w:val="2"/>
          <w:cnfStyle w:val="000000100000" w:firstRow="0" w:lastRow="0" w:firstColumn="0" w:lastColumn="0" w:oddVBand="0" w:evenVBand="0" w:oddHBand="1" w:evenHBand="0" w:firstRowFirstColumn="0" w:firstRowLastColumn="0" w:lastRowFirstColumn="0" w:lastRowLastColumn="0"/>
          <w:wAfter w:w="2888" w:type="dxa"/>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14D432" w14:textId="77777777" w:rsidR="001E23E1" w:rsidRPr="004B6477" w:rsidRDefault="001E23E1" w:rsidP="001E5B48">
            <w:pPr>
              <w:spacing w:after="160" w:line="259" w:lineRule="auto"/>
              <w:rPr>
                <w:rFonts w:cstheme="minorHAnsi"/>
                <w:bCs w:val="0"/>
              </w:rPr>
            </w:pPr>
            <w:r w:rsidRPr="004B6477">
              <w:rPr>
                <w:rFonts w:cstheme="minorHAnsi"/>
                <w:b w:val="0"/>
                <w:bCs w:val="0"/>
              </w:rPr>
              <w:t>ER Percent Positive</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1D5FE6" w14:textId="353B566C" w:rsidR="001E23E1" w:rsidRPr="004B6477" w:rsidRDefault="00FF1CEF" w:rsidP="001E5B4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96</w:t>
            </w:r>
          </w:p>
        </w:tc>
      </w:tr>
      <w:tr w:rsidR="001E23E1" w:rsidRPr="004B6477" w14:paraId="089C91B5" w14:textId="77777777" w:rsidTr="001E5B48">
        <w:trPr>
          <w:gridAfter w:val="2"/>
          <w:wAfter w:w="2888" w:type="dxa"/>
          <w:trHeight w:val="305"/>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DB08F9" w14:textId="77777777" w:rsidR="001E23E1" w:rsidRPr="004B6477" w:rsidRDefault="001E23E1" w:rsidP="001E5B48">
            <w:pPr>
              <w:spacing w:after="160" w:line="259" w:lineRule="auto"/>
              <w:rPr>
                <w:rFonts w:cstheme="minorHAnsi"/>
                <w:bCs w:val="0"/>
              </w:rPr>
            </w:pPr>
            <w:r w:rsidRPr="004B6477">
              <w:rPr>
                <w:rFonts w:cstheme="minorHAnsi"/>
                <w:b w:val="0"/>
                <w:bCs w:val="0"/>
              </w:rPr>
              <w:t>ER Allred Score</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F41A2A" w14:textId="30844A50" w:rsidR="001E23E1" w:rsidRPr="004B6477" w:rsidRDefault="00FF1CEF" w:rsidP="001E5B4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08</w:t>
            </w:r>
          </w:p>
        </w:tc>
      </w:tr>
      <w:tr w:rsidR="001E23E1" w:rsidRPr="004B6477" w14:paraId="1F6C2891" w14:textId="77777777" w:rsidTr="001E5B48">
        <w:trPr>
          <w:gridAfter w:val="2"/>
          <w:cnfStyle w:val="000000100000" w:firstRow="0" w:lastRow="0" w:firstColumn="0" w:lastColumn="0" w:oddVBand="0" w:evenVBand="0" w:oddHBand="1" w:evenHBand="0" w:firstRowFirstColumn="0" w:firstRowLastColumn="0" w:lastRowFirstColumn="0" w:lastRowLastColumn="0"/>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8E7510" w14:textId="77777777" w:rsidR="001E23E1" w:rsidRPr="004B6477" w:rsidRDefault="001E23E1" w:rsidP="001E5B48">
            <w:pPr>
              <w:spacing w:after="160" w:line="259" w:lineRule="auto"/>
              <w:rPr>
                <w:rFonts w:cstheme="minorHAnsi"/>
                <w:bCs w:val="0"/>
              </w:rPr>
            </w:pPr>
            <w:r w:rsidRPr="004B6477">
              <w:rPr>
                <w:rFonts w:cstheme="minorHAnsi"/>
                <w:b w:val="0"/>
                <w:bCs w:val="0"/>
              </w:rPr>
              <w:lastRenderedPageBreak/>
              <w:t>PR Summary</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2DDC5F" w14:textId="63684782" w:rsidR="001E23E1" w:rsidRPr="004B6477" w:rsidRDefault="00FF1CEF" w:rsidP="001E5B4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r>
      <w:tr w:rsidR="001E23E1" w:rsidRPr="004B6477" w14:paraId="0F555EC6" w14:textId="77777777" w:rsidTr="001E5B48">
        <w:trPr>
          <w:gridAfter w:val="2"/>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5D066A" w14:textId="77777777" w:rsidR="001E23E1" w:rsidRPr="004B6477" w:rsidRDefault="001E23E1" w:rsidP="001E5B48">
            <w:pPr>
              <w:spacing w:after="160" w:line="259" w:lineRule="auto"/>
              <w:rPr>
                <w:rFonts w:cstheme="minorHAnsi"/>
                <w:bCs w:val="0"/>
              </w:rPr>
            </w:pPr>
            <w:r w:rsidRPr="004B6477">
              <w:rPr>
                <w:rFonts w:cstheme="minorHAnsi"/>
                <w:b w:val="0"/>
                <w:bCs w:val="0"/>
              </w:rPr>
              <w:t>PR Percent Positive</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CBCBC6" w14:textId="344FD60A" w:rsidR="001E23E1" w:rsidRPr="004B6477" w:rsidRDefault="00FF1CEF" w:rsidP="001E5B4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090</w:t>
            </w:r>
          </w:p>
        </w:tc>
      </w:tr>
      <w:tr w:rsidR="001E23E1" w:rsidRPr="004B6477" w14:paraId="7FEE0596" w14:textId="77777777" w:rsidTr="001E5B48">
        <w:trPr>
          <w:gridAfter w:val="2"/>
          <w:cnfStyle w:val="000000100000" w:firstRow="0" w:lastRow="0" w:firstColumn="0" w:lastColumn="0" w:oddVBand="0" w:evenVBand="0" w:oddHBand="1" w:evenHBand="0" w:firstRowFirstColumn="0" w:firstRowLastColumn="0" w:lastRowFirstColumn="0" w:lastRowLastColumn="0"/>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217E83" w14:textId="77777777" w:rsidR="001E23E1" w:rsidRPr="004B6477" w:rsidRDefault="001E23E1" w:rsidP="001E5B48">
            <w:pPr>
              <w:spacing w:after="160" w:line="259" w:lineRule="auto"/>
              <w:rPr>
                <w:rFonts w:cstheme="minorHAnsi"/>
                <w:bCs w:val="0"/>
              </w:rPr>
            </w:pPr>
            <w:r w:rsidRPr="004B6477">
              <w:rPr>
                <w:rFonts w:cstheme="minorHAnsi"/>
                <w:b w:val="0"/>
                <w:bCs w:val="0"/>
              </w:rPr>
              <w:t>PR Allred Score</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FF4459" w14:textId="258A01DC" w:rsidR="001E23E1" w:rsidRPr="004B6477" w:rsidRDefault="00FF1CEF" w:rsidP="001E5B4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r>
      <w:tr w:rsidR="001E23E1" w:rsidRPr="004B6477" w14:paraId="7D9614A7" w14:textId="77777777" w:rsidTr="001E5B48">
        <w:trPr>
          <w:gridAfter w:val="2"/>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59440D" w14:textId="77777777" w:rsidR="001E23E1" w:rsidRPr="004B6477" w:rsidRDefault="001E23E1" w:rsidP="001E5B48">
            <w:pPr>
              <w:spacing w:after="160" w:line="259" w:lineRule="auto"/>
              <w:rPr>
                <w:rFonts w:cstheme="minorHAnsi"/>
                <w:bCs w:val="0"/>
              </w:rPr>
            </w:pPr>
            <w:r w:rsidRPr="004B6477">
              <w:rPr>
                <w:rFonts w:cstheme="minorHAnsi"/>
                <w:b w:val="0"/>
                <w:bCs w:val="0"/>
              </w:rPr>
              <w:t>HER2 Overall Summary</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948A9B" w14:textId="5C0B3298" w:rsidR="001E23E1" w:rsidRPr="004B6477" w:rsidRDefault="00FF1CEF" w:rsidP="001E5B4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w:t>
            </w:r>
          </w:p>
        </w:tc>
      </w:tr>
      <w:tr w:rsidR="001E23E1" w:rsidRPr="004B6477" w14:paraId="4B7ECF94" w14:textId="77777777" w:rsidTr="001E5B48">
        <w:trPr>
          <w:gridAfter w:val="2"/>
          <w:cnfStyle w:val="000000100000" w:firstRow="0" w:lastRow="0" w:firstColumn="0" w:lastColumn="0" w:oddVBand="0" w:evenVBand="0" w:oddHBand="1" w:evenHBand="0" w:firstRowFirstColumn="0" w:firstRowLastColumn="0" w:lastRowFirstColumn="0" w:lastRowLastColumn="0"/>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A33B4A" w14:textId="77777777" w:rsidR="001E23E1" w:rsidRPr="004B6477" w:rsidRDefault="001E23E1" w:rsidP="001E5B48">
            <w:pPr>
              <w:tabs>
                <w:tab w:val="left" w:pos="975"/>
              </w:tabs>
              <w:spacing w:after="160" w:line="259" w:lineRule="auto"/>
              <w:rPr>
                <w:rFonts w:cstheme="minorHAnsi"/>
                <w:bCs w:val="0"/>
              </w:rPr>
            </w:pPr>
            <w:r w:rsidRPr="004B6477">
              <w:rPr>
                <w:rFonts w:cstheme="minorHAnsi"/>
                <w:b w:val="0"/>
                <w:bCs w:val="0"/>
              </w:rPr>
              <w:t>HER2 IHC Summary</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2639A8" w14:textId="2609B834" w:rsidR="001E23E1" w:rsidRPr="004B6477" w:rsidRDefault="00FF1CEF" w:rsidP="001E5B4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r>
      <w:tr w:rsidR="001E23E1" w:rsidRPr="004B6477" w14:paraId="58FC3772" w14:textId="77777777" w:rsidTr="001E5B48">
        <w:trPr>
          <w:gridAfter w:val="2"/>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EE3535" w14:textId="77777777" w:rsidR="001E23E1" w:rsidRPr="004B6477" w:rsidRDefault="001E23E1" w:rsidP="001E5B48">
            <w:pPr>
              <w:spacing w:after="160" w:line="259" w:lineRule="auto"/>
              <w:rPr>
                <w:rFonts w:cstheme="minorHAnsi"/>
                <w:bCs w:val="0"/>
              </w:rPr>
            </w:pPr>
            <w:r w:rsidRPr="004B6477">
              <w:rPr>
                <w:rFonts w:cstheme="minorHAnsi"/>
                <w:b w:val="0"/>
                <w:bCs w:val="0"/>
              </w:rPr>
              <w:t>HER2 ISH Summary</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7C274A" w14:textId="311B077E" w:rsidR="001E23E1" w:rsidRPr="004B6477" w:rsidRDefault="00FF1CEF" w:rsidP="001E5B4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w:t>
            </w:r>
          </w:p>
        </w:tc>
      </w:tr>
      <w:tr w:rsidR="001E23E1" w:rsidRPr="004B6477" w14:paraId="40CFA321" w14:textId="77777777" w:rsidTr="001E5B48">
        <w:trPr>
          <w:gridAfter w:val="2"/>
          <w:cnfStyle w:val="000000100000" w:firstRow="0" w:lastRow="0" w:firstColumn="0" w:lastColumn="0" w:oddVBand="0" w:evenVBand="0" w:oddHBand="1" w:evenHBand="0" w:firstRowFirstColumn="0" w:firstRowLastColumn="0" w:lastRowFirstColumn="0" w:lastRowLastColumn="0"/>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E7EA1A" w14:textId="77777777" w:rsidR="001E23E1" w:rsidRPr="004B6477" w:rsidRDefault="001E23E1" w:rsidP="001E5B48">
            <w:pPr>
              <w:tabs>
                <w:tab w:val="left" w:pos="1560"/>
              </w:tabs>
              <w:spacing w:after="160" w:line="259" w:lineRule="auto"/>
              <w:rPr>
                <w:rFonts w:cstheme="minorHAnsi"/>
                <w:bCs w:val="0"/>
              </w:rPr>
            </w:pPr>
            <w:r w:rsidRPr="004B6477">
              <w:rPr>
                <w:rFonts w:cstheme="minorHAnsi"/>
                <w:b w:val="0"/>
                <w:bCs w:val="0"/>
              </w:rPr>
              <w:t>HER2 ISH S</w:t>
            </w:r>
            <w:r>
              <w:rPr>
                <w:rFonts w:cstheme="minorHAnsi"/>
                <w:b w:val="0"/>
                <w:bCs w:val="0"/>
              </w:rPr>
              <w:t xml:space="preserve">ingle </w:t>
            </w:r>
            <w:r w:rsidRPr="004B6477">
              <w:rPr>
                <w:rFonts w:cstheme="minorHAnsi"/>
                <w:b w:val="0"/>
                <w:bCs w:val="0"/>
              </w:rPr>
              <w:t>P</w:t>
            </w:r>
            <w:r>
              <w:rPr>
                <w:rFonts w:cstheme="minorHAnsi"/>
                <w:b w:val="0"/>
                <w:bCs w:val="0"/>
              </w:rPr>
              <w:t>robe</w:t>
            </w:r>
            <w:r w:rsidRPr="004B6477">
              <w:rPr>
                <w:rFonts w:cstheme="minorHAnsi"/>
                <w:b w:val="0"/>
                <w:bCs w:val="0"/>
              </w:rPr>
              <w:t xml:space="preserve"> Copy No</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0CD18C" w14:textId="0CD9408F" w:rsidR="001E23E1" w:rsidRPr="004B6477" w:rsidRDefault="00FF1CEF" w:rsidP="001E5B4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XX.9</w:t>
            </w:r>
          </w:p>
        </w:tc>
      </w:tr>
      <w:tr w:rsidR="001E23E1" w:rsidRPr="004B6477" w14:paraId="35EB81AA" w14:textId="77777777" w:rsidTr="001E5B48">
        <w:trPr>
          <w:gridAfter w:val="2"/>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B1F677" w14:textId="77777777" w:rsidR="001E23E1" w:rsidRPr="004B6477" w:rsidRDefault="001E23E1" w:rsidP="001E5B48">
            <w:pPr>
              <w:spacing w:after="160" w:line="259" w:lineRule="auto"/>
              <w:rPr>
                <w:rFonts w:cstheme="minorHAnsi"/>
                <w:bCs w:val="0"/>
              </w:rPr>
            </w:pPr>
            <w:r>
              <w:rPr>
                <w:rFonts w:cstheme="minorHAnsi"/>
                <w:b w:val="0"/>
                <w:bCs w:val="0"/>
              </w:rPr>
              <w:t>HER2 ISH Dual Probe</w:t>
            </w:r>
            <w:r w:rsidRPr="004B6477">
              <w:rPr>
                <w:rFonts w:cstheme="minorHAnsi"/>
                <w:b w:val="0"/>
                <w:bCs w:val="0"/>
              </w:rPr>
              <w:t xml:space="preserve"> Copy No</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491D07" w14:textId="73DDFBFE" w:rsidR="001E23E1" w:rsidRPr="004B6477" w:rsidRDefault="00FF1CEF" w:rsidP="001E5B4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2.1</w:t>
            </w:r>
          </w:p>
        </w:tc>
      </w:tr>
      <w:tr w:rsidR="001E23E1" w:rsidRPr="004B6477" w14:paraId="5D4D69FD" w14:textId="77777777" w:rsidTr="001E5B48">
        <w:trPr>
          <w:gridAfter w:val="2"/>
          <w:cnfStyle w:val="000000100000" w:firstRow="0" w:lastRow="0" w:firstColumn="0" w:lastColumn="0" w:oddVBand="0" w:evenVBand="0" w:oddHBand="1" w:evenHBand="0" w:firstRowFirstColumn="0" w:firstRowLastColumn="0" w:lastRowFirstColumn="0" w:lastRowLastColumn="0"/>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DA34B8" w14:textId="77777777" w:rsidR="001E23E1" w:rsidRDefault="001E23E1" w:rsidP="001E5B48">
            <w:pPr>
              <w:rPr>
                <w:rFonts w:cstheme="minorHAnsi"/>
                <w:b w:val="0"/>
                <w:bCs w:val="0"/>
              </w:rPr>
            </w:pPr>
            <w:r>
              <w:rPr>
                <w:rFonts w:cstheme="minorHAnsi"/>
                <w:b w:val="0"/>
                <w:bCs w:val="0"/>
              </w:rPr>
              <w:t>HER2 ISH Dual Probe Ratio</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254825" w14:textId="74127E9C" w:rsidR="001E23E1" w:rsidRPr="004B6477" w:rsidRDefault="00FF1CEF" w:rsidP="001E5B4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1.3</w:t>
            </w:r>
          </w:p>
        </w:tc>
      </w:tr>
      <w:tr w:rsidR="001E23E1" w:rsidRPr="004B6477" w14:paraId="0001AEA8" w14:textId="77777777" w:rsidTr="001E5B48">
        <w:trPr>
          <w:gridAfter w:val="2"/>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E7F1BD" w14:textId="77777777" w:rsidR="001E23E1" w:rsidRPr="004B6477" w:rsidRDefault="001E23E1" w:rsidP="001E5B48">
            <w:pPr>
              <w:spacing w:after="160" w:line="259" w:lineRule="auto"/>
              <w:rPr>
                <w:rFonts w:cstheme="minorHAnsi"/>
                <w:bCs w:val="0"/>
              </w:rPr>
            </w:pPr>
            <w:r w:rsidRPr="004B6477">
              <w:rPr>
                <w:rFonts w:cstheme="minorHAnsi"/>
                <w:b w:val="0"/>
                <w:bCs w:val="0"/>
              </w:rPr>
              <w:t>Ki-67 (MIB-1)</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31CFE7" w14:textId="79D7199B" w:rsidR="001E23E1" w:rsidRPr="004B6477" w:rsidRDefault="00FF1CEF" w:rsidP="001E5B4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20.1</w:t>
            </w:r>
          </w:p>
        </w:tc>
      </w:tr>
      <w:tr w:rsidR="00FF1CEF" w:rsidRPr="004B6477" w14:paraId="250379CC" w14:textId="77777777" w:rsidTr="001E5B48">
        <w:trPr>
          <w:gridAfter w:val="2"/>
          <w:cnfStyle w:val="000000100000" w:firstRow="0" w:lastRow="0" w:firstColumn="0" w:lastColumn="0" w:oddVBand="0" w:evenVBand="0" w:oddHBand="1" w:evenHBand="0" w:firstRowFirstColumn="0" w:firstRowLastColumn="0" w:lastRowFirstColumn="0" w:lastRowLastColumn="0"/>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961F6C" w14:textId="77777777" w:rsidR="00FF1CEF" w:rsidRPr="004B6477" w:rsidRDefault="00FF1CEF" w:rsidP="00FF1CEF">
            <w:pPr>
              <w:spacing w:after="160" w:line="259" w:lineRule="auto"/>
              <w:rPr>
                <w:rFonts w:cstheme="minorHAnsi"/>
                <w:bCs w:val="0"/>
              </w:rPr>
            </w:pPr>
            <w:r w:rsidRPr="004B6477">
              <w:rPr>
                <w:rFonts w:cstheme="minorHAnsi"/>
                <w:b w:val="0"/>
                <w:bCs w:val="0"/>
              </w:rPr>
              <w:t>Oncotype DX Recur Score</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405B83" w14:textId="127FC0C8" w:rsidR="00FF1CEF" w:rsidRPr="004B6477" w:rsidRDefault="00FF1CEF" w:rsidP="00FF1CEF">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4B6477">
              <w:rPr>
                <w:rFonts w:cstheme="minorHAnsi"/>
              </w:rPr>
              <w:t>XX9</w:t>
            </w:r>
          </w:p>
        </w:tc>
      </w:tr>
      <w:tr w:rsidR="00FF1CEF" w:rsidRPr="004B6477" w14:paraId="37E152BC" w14:textId="77777777" w:rsidTr="001E5B48">
        <w:trPr>
          <w:gridAfter w:val="2"/>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644C59" w14:textId="77777777" w:rsidR="00FF1CEF" w:rsidRPr="004B6477" w:rsidRDefault="00FF1CEF" w:rsidP="00FF1CEF">
            <w:pPr>
              <w:spacing w:after="160" w:line="259" w:lineRule="auto"/>
              <w:rPr>
                <w:rFonts w:cstheme="minorHAnsi"/>
                <w:bCs w:val="0"/>
              </w:rPr>
            </w:pPr>
            <w:r w:rsidRPr="004B6477">
              <w:rPr>
                <w:rFonts w:cstheme="minorHAnsi"/>
                <w:b w:val="0"/>
                <w:bCs w:val="0"/>
              </w:rPr>
              <w:t>Oncotype Dx Risk Level Invasive</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D19F83" w14:textId="4A137DE4" w:rsidR="00FF1CEF" w:rsidRPr="004B6477" w:rsidRDefault="00FF1CEF" w:rsidP="00FF1CEF">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4B6477">
              <w:rPr>
                <w:rFonts w:cstheme="minorHAnsi"/>
              </w:rPr>
              <w:t>9</w:t>
            </w:r>
          </w:p>
        </w:tc>
      </w:tr>
      <w:tr w:rsidR="00FF1CEF" w:rsidRPr="004B6477" w14:paraId="00CC4AB4" w14:textId="77777777" w:rsidTr="001E5B48">
        <w:trPr>
          <w:gridAfter w:val="2"/>
          <w:cnfStyle w:val="000000100000" w:firstRow="0" w:lastRow="0" w:firstColumn="0" w:lastColumn="0" w:oddVBand="0" w:evenVBand="0" w:oddHBand="1" w:evenHBand="0" w:firstRowFirstColumn="0" w:firstRowLastColumn="0" w:lastRowFirstColumn="0" w:lastRowLastColumn="0"/>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2FD096" w14:textId="77777777" w:rsidR="00FF1CEF" w:rsidRPr="004B6477" w:rsidRDefault="00FF1CEF" w:rsidP="00FF1CEF">
            <w:pPr>
              <w:spacing w:after="160" w:line="259" w:lineRule="auto"/>
              <w:rPr>
                <w:rFonts w:cstheme="minorHAnsi"/>
                <w:bCs w:val="0"/>
              </w:rPr>
            </w:pPr>
            <w:r w:rsidRPr="004B6477">
              <w:rPr>
                <w:rFonts w:cstheme="minorHAnsi"/>
                <w:b w:val="0"/>
                <w:bCs w:val="0"/>
              </w:rPr>
              <w:t>Oncotype DX Recur Score - DCIS</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61DF9C" w14:textId="68D1675F" w:rsidR="00FF1CEF" w:rsidRPr="004B6477" w:rsidRDefault="00FF1CEF" w:rsidP="00FF1CEF">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4B6477">
              <w:rPr>
                <w:rFonts w:cstheme="minorHAnsi"/>
              </w:rPr>
              <w:t>XX6</w:t>
            </w:r>
          </w:p>
        </w:tc>
      </w:tr>
      <w:tr w:rsidR="00FF1CEF" w:rsidRPr="004B6477" w14:paraId="73EF6033" w14:textId="77777777" w:rsidTr="001E5B48">
        <w:trPr>
          <w:gridAfter w:val="2"/>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5A8593" w14:textId="77777777" w:rsidR="00FF1CEF" w:rsidRPr="004B6477" w:rsidRDefault="00FF1CEF" w:rsidP="00FF1CEF">
            <w:pPr>
              <w:tabs>
                <w:tab w:val="left" w:pos="945"/>
              </w:tabs>
              <w:spacing w:after="160" w:line="259" w:lineRule="auto"/>
              <w:rPr>
                <w:rFonts w:cstheme="minorHAnsi"/>
                <w:bCs w:val="0"/>
              </w:rPr>
            </w:pPr>
            <w:r w:rsidRPr="004B6477">
              <w:rPr>
                <w:rFonts w:cstheme="minorHAnsi"/>
                <w:b w:val="0"/>
                <w:bCs w:val="0"/>
              </w:rPr>
              <w:t>Oncotype Dx Risk Level - DCIS</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C33C5D" w14:textId="447795A8" w:rsidR="00FF1CEF" w:rsidRPr="004B6477" w:rsidRDefault="00FF1CEF" w:rsidP="00FF1CEF">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4B6477">
              <w:rPr>
                <w:rFonts w:cstheme="minorHAnsi"/>
              </w:rPr>
              <w:t>6</w:t>
            </w:r>
          </w:p>
        </w:tc>
      </w:tr>
      <w:tr w:rsidR="00FF1CEF" w:rsidRPr="004B6477" w14:paraId="6A17A705" w14:textId="77777777" w:rsidTr="001E5B48">
        <w:trPr>
          <w:gridAfter w:val="2"/>
          <w:cnfStyle w:val="000000100000" w:firstRow="0" w:lastRow="0" w:firstColumn="0" w:lastColumn="0" w:oddVBand="0" w:evenVBand="0" w:oddHBand="1" w:evenHBand="0" w:firstRowFirstColumn="0" w:firstRowLastColumn="0" w:lastRowFirstColumn="0" w:lastRowLastColumn="0"/>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4A6902" w14:textId="77777777" w:rsidR="00FF1CEF" w:rsidRPr="004B6477" w:rsidRDefault="00FF1CEF" w:rsidP="00FF1CEF">
            <w:pPr>
              <w:spacing w:after="160" w:line="259" w:lineRule="auto"/>
              <w:rPr>
                <w:rFonts w:cstheme="minorHAnsi"/>
                <w:bCs w:val="0"/>
              </w:rPr>
            </w:pPr>
            <w:r w:rsidRPr="004B6477">
              <w:rPr>
                <w:rFonts w:cstheme="minorHAnsi"/>
                <w:b w:val="0"/>
                <w:bCs w:val="0"/>
              </w:rPr>
              <w:t>Multigene Signature Method</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AB3B88" w14:textId="3AB52852" w:rsidR="00FF1CEF" w:rsidRPr="004B6477" w:rsidRDefault="00FF1CEF" w:rsidP="00FF1CEF">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4B6477">
              <w:rPr>
                <w:rFonts w:cstheme="minorHAnsi"/>
              </w:rPr>
              <w:t>9</w:t>
            </w:r>
          </w:p>
        </w:tc>
      </w:tr>
      <w:tr w:rsidR="00FF1CEF" w:rsidRPr="004B6477" w14:paraId="1DC04E1D" w14:textId="77777777" w:rsidTr="001E5B48">
        <w:trPr>
          <w:gridAfter w:val="2"/>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6F6A1F" w14:textId="77777777" w:rsidR="00FF1CEF" w:rsidRPr="004B6477" w:rsidRDefault="00FF1CEF" w:rsidP="00FF1CEF">
            <w:pPr>
              <w:spacing w:after="160" w:line="259" w:lineRule="auto"/>
              <w:rPr>
                <w:rFonts w:cstheme="minorHAnsi"/>
                <w:bCs w:val="0"/>
              </w:rPr>
            </w:pPr>
            <w:r w:rsidRPr="004B6477">
              <w:rPr>
                <w:rFonts w:cstheme="minorHAnsi"/>
                <w:b w:val="0"/>
                <w:bCs w:val="0"/>
              </w:rPr>
              <w:t>Multigene Signature Result</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46F20A" w14:textId="52D8A6E8" w:rsidR="00FF1CEF" w:rsidRPr="004B6477" w:rsidRDefault="00FF1CEF" w:rsidP="00FF1CEF">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4B6477">
              <w:rPr>
                <w:rFonts w:cstheme="minorHAnsi"/>
              </w:rPr>
              <w:t>9</w:t>
            </w:r>
          </w:p>
        </w:tc>
      </w:tr>
      <w:tr w:rsidR="00FF1CEF" w:rsidRPr="004B6477" w14:paraId="3CB491D5" w14:textId="77777777" w:rsidTr="001E5B48">
        <w:trPr>
          <w:gridAfter w:val="2"/>
          <w:cnfStyle w:val="000000100000" w:firstRow="0" w:lastRow="0" w:firstColumn="0" w:lastColumn="0" w:oddVBand="0" w:evenVBand="0" w:oddHBand="1" w:evenHBand="0" w:firstRowFirstColumn="0" w:firstRowLastColumn="0" w:lastRowFirstColumn="0" w:lastRowLastColumn="0"/>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817843" w14:textId="77777777" w:rsidR="00FF1CEF" w:rsidRPr="004B6477" w:rsidRDefault="00FF1CEF" w:rsidP="00FF1CEF">
            <w:pPr>
              <w:spacing w:after="160" w:line="259" w:lineRule="auto"/>
              <w:rPr>
                <w:rFonts w:cstheme="minorHAnsi"/>
                <w:bCs w:val="0"/>
              </w:rPr>
            </w:pPr>
            <w:r w:rsidRPr="004B6477">
              <w:rPr>
                <w:rFonts w:cstheme="minorHAnsi"/>
                <w:b w:val="0"/>
                <w:bCs w:val="0"/>
              </w:rPr>
              <w:t xml:space="preserve">Response </w:t>
            </w:r>
            <w:proofErr w:type="spellStart"/>
            <w:r w:rsidRPr="004B6477">
              <w:rPr>
                <w:rFonts w:cstheme="minorHAnsi"/>
                <w:b w:val="0"/>
                <w:bCs w:val="0"/>
              </w:rPr>
              <w:t>Neoadjuv</w:t>
            </w:r>
            <w:proofErr w:type="spellEnd"/>
            <w:r w:rsidRPr="004B6477">
              <w:rPr>
                <w:rFonts w:cstheme="minorHAnsi"/>
                <w:b w:val="0"/>
                <w:bCs w:val="0"/>
              </w:rPr>
              <w:t xml:space="preserve"> Therapy</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EF985B" w14:textId="5C87F94E" w:rsidR="00FF1CEF" w:rsidRPr="004B6477" w:rsidRDefault="00FF1CEF" w:rsidP="00FF1CEF">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4B6477">
              <w:rPr>
                <w:rFonts w:cstheme="minorHAnsi"/>
              </w:rPr>
              <w:t>0</w:t>
            </w:r>
          </w:p>
        </w:tc>
      </w:tr>
      <w:tr w:rsidR="007E3FC0" w:rsidRPr="004B6477" w14:paraId="1C90AA94" w14:textId="77777777" w:rsidTr="00EC14FA">
        <w:trPr>
          <w:gridAfter w:val="2"/>
          <w:wAfter w:w="2888" w:type="dxa"/>
          <w:trHeight w:val="107"/>
        </w:trPr>
        <w:tc>
          <w:tcPr>
            <w:cnfStyle w:val="001000000000" w:firstRow="0" w:lastRow="0" w:firstColumn="1" w:lastColumn="0" w:oddVBand="0" w:evenVBand="0" w:oddHBand="0" w:evenHBand="0" w:firstRowFirstColumn="0" w:firstRowLastColumn="0" w:lastRowFirstColumn="0" w:lastRowLastColumn="0"/>
            <w:tcW w:w="7012"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C1596E" w14:textId="77777777" w:rsidR="007E3FC0" w:rsidRPr="004B6477" w:rsidRDefault="007E3FC0" w:rsidP="00EC14FA">
            <w:pPr>
              <w:jc w:val="center"/>
              <w:rPr>
                <w:rFonts w:cstheme="minorHAnsi"/>
              </w:rPr>
            </w:pPr>
            <w:r>
              <w:rPr>
                <w:rFonts w:cstheme="minorHAnsi"/>
              </w:rPr>
              <w:t xml:space="preserve">Dx Staging and </w:t>
            </w:r>
            <w:proofErr w:type="spellStart"/>
            <w:r>
              <w:rPr>
                <w:rFonts w:cstheme="minorHAnsi"/>
              </w:rPr>
              <w:t>Treatement</w:t>
            </w:r>
            <w:proofErr w:type="spellEnd"/>
          </w:p>
        </w:tc>
      </w:tr>
      <w:tr w:rsidR="007E3FC0" w:rsidRPr="000C19C2" w14:paraId="4382C925" w14:textId="77777777" w:rsidTr="00EC14FA">
        <w:trPr>
          <w:gridAfter w:val="2"/>
          <w:cnfStyle w:val="000000100000" w:firstRow="0" w:lastRow="0" w:firstColumn="0" w:lastColumn="0" w:oddVBand="0" w:evenVBand="0" w:oddHBand="1" w:evenHBand="0" w:firstRowFirstColumn="0" w:firstRowLastColumn="0" w:lastRowFirstColumn="0" w:lastRowLastColumn="0"/>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ECAC88" w14:textId="77777777" w:rsidR="007E3FC0" w:rsidRPr="000C19C2" w:rsidRDefault="007E3FC0" w:rsidP="00EC14FA">
            <w:pPr>
              <w:rPr>
                <w:rFonts w:cstheme="minorHAnsi"/>
                <w:b w:val="0"/>
              </w:rPr>
            </w:pPr>
            <w:r w:rsidRPr="000C19C2">
              <w:rPr>
                <w:rFonts w:cstheme="minorHAnsi"/>
                <w:b w:val="0"/>
              </w:rPr>
              <w:t>Diagnostic Staging Procedure</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A3C329" w14:textId="77777777" w:rsidR="007E3FC0" w:rsidRPr="000C19C2" w:rsidRDefault="007E3FC0" w:rsidP="00EC14F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02</w:t>
            </w:r>
          </w:p>
        </w:tc>
      </w:tr>
      <w:tr w:rsidR="007E3FC0" w:rsidRPr="000C19C2" w14:paraId="2E95A635" w14:textId="77777777" w:rsidTr="00EC14FA">
        <w:trPr>
          <w:gridAfter w:val="2"/>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6B74B3" w14:textId="77777777" w:rsidR="007E3FC0" w:rsidRPr="000C19C2" w:rsidRDefault="007E3FC0" w:rsidP="00EC14FA">
            <w:pPr>
              <w:rPr>
                <w:rFonts w:cstheme="minorHAnsi"/>
                <w:b w:val="0"/>
              </w:rPr>
            </w:pPr>
            <w:r w:rsidRPr="000C19C2">
              <w:rPr>
                <w:rFonts w:cstheme="minorHAnsi"/>
                <w:b w:val="0"/>
              </w:rPr>
              <w:t>Surgery of Primary Site</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68ABDA" w14:textId="39B2EDBC" w:rsidR="007E3FC0" w:rsidRPr="000C19C2" w:rsidRDefault="007E3FC0" w:rsidP="00EC14F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20</w:t>
            </w:r>
          </w:p>
        </w:tc>
      </w:tr>
      <w:tr w:rsidR="007E3FC0" w:rsidRPr="000C19C2" w14:paraId="26508DA8" w14:textId="77777777" w:rsidTr="00EC14FA">
        <w:trPr>
          <w:gridAfter w:val="2"/>
          <w:cnfStyle w:val="000000100000" w:firstRow="0" w:lastRow="0" w:firstColumn="0" w:lastColumn="0" w:oddVBand="0" w:evenVBand="0" w:oddHBand="1" w:evenHBand="0" w:firstRowFirstColumn="0" w:firstRowLastColumn="0" w:lastRowFirstColumn="0" w:lastRowLastColumn="0"/>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161B31" w14:textId="77777777" w:rsidR="007E3FC0" w:rsidRPr="000C19C2" w:rsidRDefault="007E3FC0" w:rsidP="00EC14FA">
            <w:pPr>
              <w:rPr>
                <w:rFonts w:cstheme="minorHAnsi"/>
                <w:b w:val="0"/>
              </w:rPr>
            </w:pPr>
            <w:r w:rsidRPr="000C19C2">
              <w:rPr>
                <w:rFonts w:cstheme="minorHAnsi"/>
                <w:b w:val="0"/>
              </w:rPr>
              <w:t>Scope of Regional Lymph Nodes</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1DFBC4" w14:textId="77777777" w:rsidR="007E3FC0" w:rsidRPr="000C19C2" w:rsidRDefault="007E3FC0" w:rsidP="00EC14F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r>
      <w:tr w:rsidR="007E3FC0" w:rsidRPr="004B6477" w14:paraId="12048B7F" w14:textId="77777777" w:rsidTr="00EC14FA">
        <w:trPr>
          <w:gridAfter w:val="2"/>
          <w:wAfter w:w="2888" w:type="dxa"/>
          <w:trHeight w:val="107"/>
        </w:trPr>
        <w:tc>
          <w:tcPr>
            <w:cnfStyle w:val="001000000000" w:firstRow="0" w:lastRow="0" w:firstColumn="1" w:lastColumn="0" w:oddVBand="0" w:evenVBand="0" w:oddHBand="0" w:evenHBand="0" w:firstRowFirstColumn="0" w:firstRowLastColumn="0" w:lastRowFirstColumn="0" w:lastRowLastColumn="0"/>
            <w:tcW w:w="46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573ED1" w14:textId="77777777" w:rsidR="007E3FC0" w:rsidRPr="000C19C2" w:rsidRDefault="007E3FC0" w:rsidP="00EC14FA">
            <w:pPr>
              <w:rPr>
                <w:rFonts w:cstheme="minorHAnsi"/>
                <w:b w:val="0"/>
              </w:rPr>
            </w:pPr>
            <w:r w:rsidRPr="000C19C2">
              <w:rPr>
                <w:rFonts w:cstheme="minorHAnsi"/>
                <w:b w:val="0"/>
              </w:rPr>
              <w:t>Surgical Procedure/Other Site</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11E17E" w14:textId="77777777" w:rsidR="007E3FC0" w:rsidRPr="004B6477" w:rsidRDefault="007E3FC0" w:rsidP="00EC14F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w:t>
            </w:r>
          </w:p>
        </w:tc>
      </w:tr>
    </w:tbl>
    <w:p w14:paraId="29146E4F" w14:textId="667F338B" w:rsidR="003C6072" w:rsidRDefault="003C6072" w:rsidP="004D7B8C"/>
    <w:p w14:paraId="38E94D3D" w14:textId="77777777" w:rsidR="003C6072" w:rsidRDefault="003C6072">
      <w:r>
        <w:br w:type="page"/>
      </w:r>
    </w:p>
    <w:tbl>
      <w:tblPr>
        <w:tblStyle w:val="GridTable6Colorful-Accent31"/>
        <w:tblW w:w="7053" w:type="dxa"/>
        <w:tblLayout w:type="fixed"/>
        <w:tblLook w:val="04A0" w:firstRow="1" w:lastRow="0" w:firstColumn="1" w:lastColumn="0" w:noHBand="0" w:noVBand="1"/>
      </w:tblPr>
      <w:tblGrid>
        <w:gridCol w:w="4240"/>
        <w:gridCol w:w="2813"/>
      </w:tblGrid>
      <w:tr w:rsidR="003C6072" w:rsidRPr="00FA0FC8" w14:paraId="2E0DFC9A" w14:textId="77777777" w:rsidTr="001E5B4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3" w:type="dxa"/>
            <w:gridSpan w:val="2"/>
            <w:noWrap/>
            <w:hideMark/>
          </w:tcPr>
          <w:p w14:paraId="3EC531A2" w14:textId="77777777" w:rsidR="003C6072" w:rsidRPr="00FA0FC8" w:rsidRDefault="003C6072" w:rsidP="001E5B48">
            <w:pPr>
              <w:spacing w:after="160" w:line="259" w:lineRule="auto"/>
              <w:jc w:val="center"/>
              <w:rPr>
                <w:rFonts w:cstheme="minorHAnsi"/>
                <w:bCs w:val="0"/>
                <w:color w:val="000000" w:themeColor="text1"/>
              </w:rPr>
            </w:pPr>
            <w:r w:rsidRPr="00FA0FC8">
              <w:rPr>
                <w:rFonts w:cstheme="minorHAnsi"/>
                <w:bCs w:val="0"/>
                <w:color w:val="000000" w:themeColor="text1"/>
              </w:rPr>
              <w:lastRenderedPageBreak/>
              <w:t>Phase I Radiation</w:t>
            </w:r>
          </w:p>
        </w:tc>
      </w:tr>
      <w:tr w:rsidR="00A4679C" w:rsidRPr="00FA0FC8" w14:paraId="635A8068" w14:textId="77777777" w:rsidTr="001E5B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69A0773C" w14:textId="77777777" w:rsidR="00A4679C" w:rsidRPr="00FA0FC8" w:rsidRDefault="00A4679C" w:rsidP="00A4679C">
            <w:pPr>
              <w:spacing w:after="120" w:line="259" w:lineRule="auto"/>
              <w:rPr>
                <w:rFonts w:cstheme="minorHAnsi"/>
                <w:b w:val="0"/>
                <w:bCs w:val="0"/>
                <w:color w:val="000000" w:themeColor="text1"/>
              </w:rPr>
            </w:pPr>
            <w:r w:rsidRPr="00FA0FC8">
              <w:rPr>
                <w:rFonts w:cstheme="minorHAnsi"/>
                <w:b w:val="0"/>
                <w:bCs w:val="0"/>
                <w:color w:val="000000" w:themeColor="text1"/>
              </w:rPr>
              <w:t>Phase I Primary Treatment Volume</w:t>
            </w:r>
          </w:p>
        </w:tc>
        <w:tc>
          <w:tcPr>
            <w:tcW w:w="2813" w:type="dxa"/>
            <w:noWrap/>
          </w:tcPr>
          <w:p w14:paraId="4C0B2A17" w14:textId="7261205A" w:rsidR="00A4679C" w:rsidRPr="00FA0FC8" w:rsidRDefault="00A4679C" w:rsidP="00A4679C">
            <w:pPr>
              <w:spacing w:after="120" w:line="259" w:lineRule="auto"/>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Pr>
                <w:rFonts w:cstheme="minorHAnsi"/>
                <w:b/>
                <w:bCs/>
                <w:color w:val="000000" w:themeColor="text1"/>
              </w:rPr>
              <w:t xml:space="preserve">40 </w:t>
            </w:r>
          </w:p>
        </w:tc>
      </w:tr>
      <w:tr w:rsidR="00A4679C" w:rsidRPr="00FA0FC8" w14:paraId="32656D45" w14:textId="77777777" w:rsidTr="001E5B48">
        <w:trPr>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21FCFDA2" w14:textId="77777777" w:rsidR="00A4679C" w:rsidRPr="00FA0FC8" w:rsidRDefault="00A4679C" w:rsidP="00A4679C">
            <w:pPr>
              <w:spacing w:after="120" w:line="259" w:lineRule="auto"/>
              <w:rPr>
                <w:rFonts w:cstheme="minorHAnsi"/>
                <w:b w:val="0"/>
                <w:bCs w:val="0"/>
                <w:color w:val="000000" w:themeColor="text1"/>
              </w:rPr>
            </w:pPr>
            <w:r w:rsidRPr="00FA0FC8">
              <w:rPr>
                <w:rFonts w:cstheme="minorHAnsi"/>
                <w:b w:val="0"/>
                <w:bCs w:val="0"/>
                <w:color w:val="000000" w:themeColor="text1"/>
              </w:rPr>
              <w:t>Phase I to Draining Lymph Nodes</w:t>
            </w:r>
          </w:p>
        </w:tc>
        <w:tc>
          <w:tcPr>
            <w:tcW w:w="2813" w:type="dxa"/>
            <w:noWrap/>
          </w:tcPr>
          <w:p w14:paraId="019B0041" w14:textId="132308F8" w:rsidR="00A4679C" w:rsidRPr="00FA0FC8" w:rsidRDefault="00A4679C" w:rsidP="00A4679C">
            <w:pPr>
              <w:spacing w:after="120" w:line="259" w:lineRule="auto"/>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Pr>
                <w:rFonts w:cstheme="minorHAnsi"/>
                <w:b/>
                <w:bCs/>
                <w:color w:val="000000" w:themeColor="text1"/>
              </w:rPr>
              <w:t>04</w:t>
            </w:r>
          </w:p>
        </w:tc>
      </w:tr>
      <w:tr w:rsidR="00A4679C" w:rsidRPr="00FA0FC8" w14:paraId="35FCAAE5" w14:textId="77777777" w:rsidTr="001E5B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781DB79F" w14:textId="77777777" w:rsidR="00A4679C" w:rsidRPr="00FA0FC8" w:rsidRDefault="00A4679C" w:rsidP="00A4679C">
            <w:pPr>
              <w:spacing w:after="120" w:line="259" w:lineRule="auto"/>
              <w:rPr>
                <w:rFonts w:cstheme="minorHAnsi"/>
                <w:b w:val="0"/>
                <w:bCs w:val="0"/>
                <w:color w:val="000000" w:themeColor="text1"/>
              </w:rPr>
            </w:pPr>
            <w:r w:rsidRPr="00FA0FC8">
              <w:rPr>
                <w:rFonts w:cstheme="minorHAnsi"/>
                <w:b w:val="0"/>
                <w:bCs w:val="0"/>
                <w:color w:val="000000" w:themeColor="text1"/>
              </w:rPr>
              <w:t>Phase I Treatment Modality</w:t>
            </w:r>
          </w:p>
        </w:tc>
        <w:tc>
          <w:tcPr>
            <w:tcW w:w="2813" w:type="dxa"/>
            <w:noWrap/>
          </w:tcPr>
          <w:p w14:paraId="271A4603" w14:textId="421BD7B4" w:rsidR="00A4679C" w:rsidRPr="00FA0FC8" w:rsidRDefault="00A4679C" w:rsidP="00A4679C">
            <w:pPr>
              <w:spacing w:after="120" w:line="259" w:lineRule="auto"/>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Pr>
                <w:rFonts w:cstheme="minorHAnsi"/>
                <w:b/>
                <w:bCs/>
                <w:color w:val="000000" w:themeColor="text1"/>
              </w:rPr>
              <w:t>02</w:t>
            </w:r>
          </w:p>
        </w:tc>
      </w:tr>
      <w:tr w:rsidR="00A4679C" w:rsidRPr="00FA0FC8" w14:paraId="4E85C6DB" w14:textId="77777777" w:rsidTr="001E5B48">
        <w:trPr>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3934E9CF" w14:textId="77777777" w:rsidR="00A4679C" w:rsidRPr="00FA0FC8" w:rsidRDefault="00A4679C" w:rsidP="00A4679C">
            <w:pPr>
              <w:spacing w:after="120" w:line="259" w:lineRule="auto"/>
              <w:rPr>
                <w:rFonts w:cstheme="minorHAnsi"/>
                <w:b w:val="0"/>
                <w:bCs w:val="0"/>
                <w:color w:val="000000" w:themeColor="text1"/>
              </w:rPr>
            </w:pPr>
            <w:r w:rsidRPr="00FA0FC8">
              <w:rPr>
                <w:rFonts w:cstheme="minorHAnsi"/>
                <w:b w:val="0"/>
                <w:bCs w:val="0"/>
                <w:color w:val="000000" w:themeColor="text1"/>
              </w:rPr>
              <w:t>Phase I External Beam Planning Technique</w:t>
            </w:r>
          </w:p>
        </w:tc>
        <w:tc>
          <w:tcPr>
            <w:tcW w:w="2813" w:type="dxa"/>
            <w:noWrap/>
          </w:tcPr>
          <w:p w14:paraId="3DFA8324" w14:textId="412EE46A" w:rsidR="00A4679C" w:rsidRPr="00FA0FC8" w:rsidRDefault="00A4679C" w:rsidP="00A4679C">
            <w:pPr>
              <w:spacing w:after="120" w:line="259" w:lineRule="auto"/>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Pr>
                <w:rFonts w:cstheme="minorHAnsi"/>
                <w:b/>
                <w:bCs/>
                <w:color w:val="000000" w:themeColor="text1"/>
              </w:rPr>
              <w:t>04</w:t>
            </w:r>
          </w:p>
        </w:tc>
      </w:tr>
      <w:tr w:rsidR="00A4679C" w:rsidRPr="00FA0FC8" w14:paraId="2BB0086F" w14:textId="77777777" w:rsidTr="001E5B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7D2AA409" w14:textId="77777777" w:rsidR="00A4679C" w:rsidRPr="00FA0FC8" w:rsidRDefault="00A4679C" w:rsidP="00A4679C">
            <w:pPr>
              <w:spacing w:after="120" w:line="259" w:lineRule="auto"/>
              <w:rPr>
                <w:rFonts w:cstheme="minorHAnsi"/>
                <w:b w:val="0"/>
                <w:bCs w:val="0"/>
                <w:color w:val="000000" w:themeColor="text1"/>
              </w:rPr>
            </w:pPr>
            <w:r w:rsidRPr="00FA0FC8">
              <w:rPr>
                <w:rFonts w:cstheme="minorHAnsi"/>
                <w:b w:val="0"/>
                <w:bCs w:val="0"/>
                <w:color w:val="000000" w:themeColor="text1"/>
              </w:rPr>
              <w:t>Phase I Dose Per Fraction (cGy)</w:t>
            </w:r>
          </w:p>
        </w:tc>
        <w:tc>
          <w:tcPr>
            <w:tcW w:w="2813" w:type="dxa"/>
            <w:noWrap/>
          </w:tcPr>
          <w:p w14:paraId="67E3DD5C" w14:textId="3EFD900C" w:rsidR="00A4679C" w:rsidRPr="00FA0FC8" w:rsidRDefault="00A4679C" w:rsidP="00A4679C">
            <w:pPr>
              <w:spacing w:after="120" w:line="259" w:lineRule="auto"/>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Pr>
                <w:rFonts w:cstheme="minorHAnsi"/>
                <w:b/>
                <w:bCs/>
                <w:color w:val="000000" w:themeColor="text1"/>
              </w:rPr>
              <w:t>00200</w:t>
            </w:r>
          </w:p>
        </w:tc>
      </w:tr>
      <w:tr w:rsidR="00A4679C" w:rsidRPr="00FA0FC8" w14:paraId="587FFD26" w14:textId="77777777" w:rsidTr="001E5B48">
        <w:trPr>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1B406763" w14:textId="77777777" w:rsidR="00A4679C" w:rsidRPr="00FA0FC8" w:rsidRDefault="00A4679C" w:rsidP="00A4679C">
            <w:pPr>
              <w:spacing w:after="120" w:line="259" w:lineRule="auto"/>
              <w:rPr>
                <w:rFonts w:cstheme="minorHAnsi"/>
                <w:b w:val="0"/>
                <w:bCs w:val="0"/>
                <w:color w:val="000000" w:themeColor="text1"/>
              </w:rPr>
            </w:pPr>
            <w:r w:rsidRPr="00FA0FC8">
              <w:rPr>
                <w:rFonts w:cstheme="minorHAnsi"/>
                <w:b w:val="0"/>
                <w:bCs w:val="0"/>
                <w:color w:val="000000" w:themeColor="text1"/>
              </w:rPr>
              <w:t>Phase I Number of Fractions</w:t>
            </w:r>
          </w:p>
        </w:tc>
        <w:tc>
          <w:tcPr>
            <w:tcW w:w="2813" w:type="dxa"/>
            <w:noWrap/>
          </w:tcPr>
          <w:p w14:paraId="10CB0B5F" w14:textId="208BF886" w:rsidR="00A4679C" w:rsidRPr="00FA0FC8" w:rsidRDefault="00A4679C" w:rsidP="00A4679C">
            <w:pPr>
              <w:spacing w:after="120" w:line="259" w:lineRule="auto"/>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Pr>
                <w:rFonts w:cstheme="minorHAnsi"/>
                <w:b/>
                <w:bCs/>
                <w:color w:val="000000" w:themeColor="text1"/>
              </w:rPr>
              <w:t>025</w:t>
            </w:r>
          </w:p>
        </w:tc>
      </w:tr>
      <w:tr w:rsidR="00A4679C" w:rsidRPr="00FA0FC8" w14:paraId="4940C4DD" w14:textId="77777777" w:rsidTr="001E5B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411F7924" w14:textId="77777777" w:rsidR="00A4679C" w:rsidRPr="00FA0FC8" w:rsidRDefault="00A4679C" w:rsidP="00A4679C">
            <w:pPr>
              <w:spacing w:after="120" w:line="259" w:lineRule="auto"/>
              <w:rPr>
                <w:rFonts w:cstheme="minorHAnsi"/>
                <w:b w:val="0"/>
                <w:bCs w:val="0"/>
                <w:color w:val="000000" w:themeColor="text1"/>
              </w:rPr>
            </w:pPr>
            <w:r w:rsidRPr="00FA0FC8">
              <w:rPr>
                <w:rFonts w:cstheme="minorHAnsi"/>
                <w:b w:val="0"/>
                <w:bCs w:val="0"/>
                <w:color w:val="000000" w:themeColor="text1"/>
              </w:rPr>
              <w:t>Phase I Total Dose (cGy)</w:t>
            </w:r>
          </w:p>
        </w:tc>
        <w:tc>
          <w:tcPr>
            <w:tcW w:w="2813" w:type="dxa"/>
            <w:noWrap/>
          </w:tcPr>
          <w:p w14:paraId="6F7727DA" w14:textId="34C9F031" w:rsidR="00A4679C" w:rsidRPr="00FA0FC8" w:rsidRDefault="00A4679C" w:rsidP="00A4679C">
            <w:pPr>
              <w:spacing w:after="120" w:line="259" w:lineRule="auto"/>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Pr>
                <w:rFonts w:cstheme="minorHAnsi"/>
                <w:b/>
                <w:bCs/>
                <w:color w:val="000000" w:themeColor="text1"/>
              </w:rPr>
              <w:t>005000</w:t>
            </w:r>
            <w:bookmarkStart w:id="1" w:name="_GoBack"/>
            <w:bookmarkEnd w:id="1"/>
          </w:p>
        </w:tc>
      </w:tr>
      <w:tr w:rsidR="00A4679C" w:rsidRPr="00FA0FC8" w14:paraId="5FC6466A" w14:textId="77777777" w:rsidTr="001E5B48">
        <w:trPr>
          <w:trHeight w:val="300"/>
        </w:trPr>
        <w:tc>
          <w:tcPr>
            <w:cnfStyle w:val="001000000000" w:firstRow="0" w:lastRow="0" w:firstColumn="1" w:lastColumn="0" w:oddVBand="0" w:evenVBand="0" w:oddHBand="0" w:evenHBand="0" w:firstRowFirstColumn="0" w:firstRowLastColumn="0" w:lastRowFirstColumn="0" w:lastRowLastColumn="0"/>
            <w:tcW w:w="7053" w:type="dxa"/>
            <w:gridSpan w:val="2"/>
            <w:noWrap/>
            <w:hideMark/>
          </w:tcPr>
          <w:p w14:paraId="54CD3710" w14:textId="77777777" w:rsidR="00A4679C" w:rsidRPr="00FA0FC8" w:rsidRDefault="00A4679C" w:rsidP="00A4679C">
            <w:pPr>
              <w:spacing w:after="160" w:line="259" w:lineRule="auto"/>
              <w:jc w:val="center"/>
              <w:rPr>
                <w:rFonts w:cstheme="minorHAnsi"/>
                <w:b w:val="0"/>
                <w:bCs w:val="0"/>
                <w:color w:val="000000" w:themeColor="text1"/>
              </w:rPr>
            </w:pPr>
            <w:r w:rsidRPr="00FA0FC8">
              <w:rPr>
                <w:rFonts w:cstheme="minorHAnsi"/>
                <w:b w:val="0"/>
                <w:bCs w:val="0"/>
                <w:color w:val="000000" w:themeColor="text1"/>
              </w:rPr>
              <w:t>Phase II Radiation</w:t>
            </w:r>
          </w:p>
        </w:tc>
      </w:tr>
      <w:tr w:rsidR="00A4679C" w:rsidRPr="00FA0FC8" w14:paraId="445108B2" w14:textId="77777777" w:rsidTr="003C60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54883609" w14:textId="77777777" w:rsidR="00A4679C" w:rsidRPr="00FA0FC8" w:rsidRDefault="00A4679C" w:rsidP="00A4679C">
            <w:pPr>
              <w:spacing w:after="120" w:line="259" w:lineRule="auto"/>
              <w:rPr>
                <w:rFonts w:cstheme="minorHAnsi"/>
                <w:b w:val="0"/>
                <w:bCs w:val="0"/>
                <w:color w:val="000000" w:themeColor="text1"/>
              </w:rPr>
            </w:pPr>
            <w:r>
              <w:rPr>
                <w:rFonts w:cstheme="minorHAnsi"/>
                <w:b w:val="0"/>
                <w:bCs w:val="0"/>
                <w:color w:val="000000" w:themeColor="text1"/>
              </w:rPr>
              <w:t>Phase II</w:t>
            </w:r>
            <w:r w:rsidRPr="00FA0FC8">
              <w:rPr>
                <w:rFonts w:cstheme="minorHAnsi"/>
                <w:b w:val="0"/>
                <w:bCs w:val="0"/>
                <w:color w:val="000000" w:themeColor="text1"/>
              </w:rPr>
              <w:t xml:space="preserve"> Primary Treatment Volume</w:t>
            </w:r>
          </w:p>
        </w:tc>
        <w:tc>
          <w:tcPr>
            <w:tcW w:w="2813" w:type="dxa"/>
            <w:noWrap/>
          </w:tcPr>
          <w:p w14:paraId="088DD5D5" w14:textId="1BA07CE0" w:rsidR="00A4679C" w:rsidRPr="00FA0FC8" w:rsidRDefault="00A4679C" w:rsidP="00A4679C">
            <w:pPr>
              <w:spacing w:after="120" w:line="259" w:lineRule="auto"/>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Pr>
                <w:rFonts w:cstheme="minorHAnsi"/>
                <w:b/>
                <w:bCs/>
                <w:color w:val="000000" w:themeColor="text1"/>
              </w:rPr>
              <w:t>41</w:t>
            </w:r>
          </w:p>
        </w:tc>
      </w:tr>
      <w:tr w:rsidR="00A4679C" w:rsidRPr="00FA0FC8" w14:paraId="1E534AE2" w14:textId="77777777" w:rsidTr="003C6072">
        <w:trPr>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73C776F8" w14:textId="77777777" w:rsidR="00A4679C" w:rsidRPr="00FA0FC8" w:rsidRDefault="00A4679C" w:rsidP="00A4679C">
            <w:pPr>
              <w:spacing w:after="120" w:line="259" w:lineRule="auto"/>
              <w:rPr>
                <w:rFonts w:cstheme="minorHAnsi"/>
                <w:b w:val="0"/>
                <w:bCs w:val="0"/>
                <w:color w:val="000000" w:themeColor="text1"/>
              </w:rPr>
            </w:pPr>
            <w:r w:rsidRPr="00FA0FC8">
              <w:rPr>
                <w:rFonts w:cstheme="minorHAnsi"/>
                <w:b w:val="0"/>
                <w:bCs w:val="0"/>
                <w:color w:val="000000" w:themeColor="text1"/>
              </w:rPr>
              <w:t>Phase II to Draining Lymph Nodes</w:t>
            </w:r>
          </w:p>
        </w:tc>
        <w:tc>
          <w:tcPr>
            <w:tcW w:w="2813" w:type="dxa"/>
            <w:noWrap/>
          </w:tcPr>
          <w:p w14:paraId="462BEDEC" w14:textId="76E36C45" w:rsidR="00A4679C" w:rsidRPr="00FA0FC8" w:rsidRDefault="00A4679C" w:rsidP="00A4679C">
            <w:pPr>
              <w:spacing w:after="120" w:line="259" w:lineRule="auto"/>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Pr>
                <w:rFonts w:cstheme="minorHAnsi"/>
                <w:b/>
                <w:bCs/>
                <w:color w:val="000000" w:themeColor="text1"/>
              </w:rPr>
              <w:t>00</w:t>
            </w:r>
          </w:p>
        </w:tc>
      </w:tr>
      <w:tr w:rsidR="00A4679C" w:rsidRPr="00FA0FC8" w14:paraId="5741D723" w14:textId="77777777" w:rsidTr="003C60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7C6C72E6" w14:textId="77777777" w:rsidR="00A4679C" w:rsidRPr="00FA0FC8" w:rsidRDefault="00A4679C" w:rsidP="00A4679C">
            <w:pPr>
              <w:spacing w:after="120" w:line="259" w:lineRule="auto"/>
              <w:rPr>
                <w:rFonts w:cstheme="minorHAnsi"/>
                <w:b w:val="0"/>
                <w:bCs w:val="0"/>
                <w:color w:val="000000" w:themeColor="text1"/>
              </w:rPr>
            </w:pPr>
            <w:r w:rsidRPr="00FA0FC8">
              <w:rPr>
                <w:rFonts w:cstheme="minorHAnsi"/>
                <w:b w:val="0"/>
                <w:bCs w:val="0"/>
                <w:color w:val="000000" w:themeColor="text1"/>
              </w:rPr>
              <w:t>Phase II Treatment Modality</w:t>
            </w:r>
          </w:p>
        </w:tc>
        <w:tc>
          <w:tcPr>
            <w:tcW w:w="2813" w:type="dxa"/>
            <w:noWrap/>
          </w:tcPr>
          <w:p w14:paraId="6780E799" w14:textId="0DBD9D8A" w:rsidR="00A4679C" w:rsidRPr="00FA0FC8" w:rsidRDefault="00A4679C" w:rsidP="00A4679C">
            <w:pPr>
              <w:spacing w:after="120" w:line="259" w:lineRule="auto"/>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Pr>
                <w:rFonts w:cstheme="minorHAnsi"/>
                <w:b/>
                <w:bCs/>
                <w:color w:val="000000" w:themeColor="text1"/>
              </w:rPr>
              <w:t>02</w:t>
            </w:r>
          </w:p>
        </w:tc>
      </w:tr>
      <w:tr w:rsidR="00A4679C" w:rsidRPr="00FA0FC8" w14:paraId="4CEF9B11" w14:textId="77777777" w:rsidTr="003C6072">
        <w:trPr>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13E72B8A" w14:textId="77777777" w:rsidR="00A4679C" w:rsidRPr="00FA0FC8" w:rsidRDefault="00A4679C" w:rsidP="00A4679C">
            <w:pPr>
              <w:spacing w:after="120" w:line="259" w:lineRule="auto"/>
              <w:rPr>
                <w:rFonts w:cstheme="minorHAnsi"/>
                <w:b w:val="0"/>
                <w:bCs w:val="0"/>
                <w:color w:val="000000" w:themeColor="text1"/>
              </w:rPr>
            </w:pPr>
            <w:r w:rsidRPr="00FA0FC8">
              <w:rPr>
                <w:rFonts w:cstheme="minorHAnsi"/>
                <w:b w:val="0"/>
                <w:bCs w:val="0"/>
                <w:color w:val="000000" w:themeColor="text1"/>
              </w:rPr>
              <w:t>Phase II External Beam Planning Technique</w:t>
            </w:r>
          </w:p>
        </w:tc>
        <w:tc>
          <w:tcPr>
            <w:tcW w:w="2813" w:type="dxa"/>
            <w:noWrap/>
          </w:tcPr>
          <w:p w14:paraId="267E0E19" w14:textId="3E515E05" w:rsidR="00A4679C" w:rsidRPr="00FA0FC8" w:rsidRDefault="00A4679C" w:rsidP="00A4679C">
            <w:pPr>
              <w:spacing w:after="120" w:line="259" w:lineRule="auto"/>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Pr>
                <w:rFonts w:cstheme="minorHAnsi"/>
                <w:b/>
                <w:bCs/>
                <w:color w:val="000000" w:themeColor="text1"/>
              </w:rPr>
              <w:t>04</w:t>
            </w:r>
          </w:p>
        </w:tc>
      </w:tr>
      <w:tr w:rsidR="00A4679C" w:rsidRPr="00FA0FC8" w14:paraId="6A090079" w14:textId="77777777" w:rsidTr="003C60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1F1CA7AE" w14:textId="77777777" w:rsidR="00A4679C" w:rsidRPr="00FA0FC8" w:rsidRDefault="00A4679C" w:rsidP="00A4679C">
            <w:pPr>
              <w:spacing w:after="120" w:line="259" w:lineRule="auto"/>
              <w:rPr>
                <w:rFonts w:cstheme="minorHAnsi"/>
                <w:b w:val="0"/>
                <w:bCs w:val="0"/>
                <w:color w:val="000000" w:themeColor="text1"/>
              </w:rPr>
            </w:pPr>
            <w:r w:rsidRPr="00FA0FC8">
              <w:rPr>
                <w:rFonts w:cstheme="minorHAnsi"/>
                <w:b w:val="0"/>
                <w:bCs w:val="0"/>
                <w:color w:val="000000" w:themeColor="text1"/>
              </w:rPr>
              <w:t>Phase II Dose Per Fraction (cGy)</w:t>
            </w:r>
          </w:p>
        </w:tc>
        <w:tc>
          <w:tcPr>
            <w:tcW w:w="2813" w:type="dxa"/>
            <w:noWrap/>
          </w:tcPr>
          <w:p w14:paraId="29598326" w14:textId="5290CA12" w:rsidR="00A4679C" w:rsidRPr="00FA0FC8" w:rsidRDefault="00A4679C" w:rsidP="00A4679C">
            <w:pPr>
              <w:spacing w:after="120" w:line="259" w:lineRule="auto"/>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Pr>
                <w:rFonts w:cstheme="minorHAnsi"/>
                <w:b/>
                <w:bCs/>
                <w:color w:val="000000" w:themeColor="text1"/>
              </w:rPr>
              <w:t>00200</w:t>
            </w:r>
          </w:p>
        </w:tc>
      </w:tr>
      <w:tr w:rsidR="00A4679C" w:rsidRPr="00FA0FC8" w14:paraId="757BF46F" w14:textId="77777777" w:rsidTr="003C6072">
        <w:trPr>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76642095" w14:textId="77777777" w:rsidR="00A4679C" w:rsidRPr="00FA0FC8" w:rsidRDefault="00A4679C" w:rsidP="00A4679C">
            <w:pPr>
              <w:spacing w:after="120" w:line="259" w:lineRule="auto"/>
              <w:rPr>
                <w:rFonts w:cstheme="minorHAnsi"/>
                <w:b w:val="0"/>
                <w:bCs w:val="0"/>
                <w:color w:val="000000" w:themeColor="text1"/>
              </w:rPr>
            </w:pPr>
            <w:r w:rsidRPr="00FA0FC8">
              <w:rPr>
                <w:rFonts w:cstheme="minorHAnsi"/>
                <w:b w:val="0"/>
                <w:bCs w:val="0"/>
                <w:color w:val="000000" w:themeColor="text1"/>
              </w:rPr>
              <w:t>Phase II Number of Fractions</w:t>
            </w:r>
          </w:p>
        </w:tc>
        <w:tc>
          <w:tcPr>
            <w:tcW w:w="2813" w:type="dxa"/>
            <w:noWrap/>
          </w:tcPr>
          <w:p w14:paraId="7A42F347" w14:textId="17A4EFBB" w:rsidR="00A4679C" w:rsidRPr="00FA0FC8" w:rsidRDefault="00A4679C" w:rsidP="00A4679C">
            <w:pPr>
              <w:spacing w:after="120" w:line="259" w:lineRule="auto"/>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Pr>
                <w:rFonts w:cstheme="minorHAnsi"/>
                <w:b/>
                <w:bCs/>
                <w:color w:val="000000" w:themeColor="text1"/>
              </w:rPr>
              <w:t>005</w:t>
            </w:r>
          </w:p>
        </w:tc>
      </w:tr>
      <w:tr w:rsidR="00A4679C" w:rsidRPr="00FA0FC8" w14:paraId="2335CDE5" w14:textId="77777777" w:rsidTr="003C60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2F5D3A17" w14:textId="77777777" w:rsidR="00A4679C" w:rsidRPr="00FA0FC8" w:rsidRDefault="00A4679C" w:rsidP="00A4679C">
            <w:pPr>
              <w:spacing w:after="120" w:line="259" w:lineRule="auto"/>
              <w:rPr>
                <w:rFonts w:cstheme="minorHAnsi"/>
                <w:b w:val="0"/>
                <w:bCs w:val="0"/>
                <w:color w:val="000000" w:themeColor="text1"/>
              </w:rPr>
            </w:pPr>
            <w:r w:rsidRPr="00FA0FC8">
              <w:rPr>
                <w:rFonts w:cstheme="minorHAnsi"/>
                <w:b w:val="0"/>
                <w:bCs w:val="0"/>
                <w:color w:val="000000" w:themeColor="text1"/>
              </w:rPr>
              <w:t>Phase II Total Dose (cGy)</w:t>
            </w:r>
          </w:p>
        </w:tc>
        <w:tc>
          <w:tcPr>
            <w:tcW w:w="2813" w:type="dxa"/>
            <w:noWrap/>
          </w:tcPr>
          <w:p w14:paraId="268A5042" w14:textId="2D8D8E95" w:rsidR="00A4679C" w:rsidRPr="00FA0FC8" w:rsidRDefault="00A4679C" w:rsidP="00A4679C">
            <w:pPr>
              <w:spacing w:after="120" w:line="259" w:lineRule="auto"/>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Pr>
                <w:rFonts w:cstheme="minorHAnsi"/>
                <w:b/>
                <w:bCs/>
                <w:color w:val="000000" w:themeColor="text1"/>
              </w:rPr>
              <w:t>001000</w:t>
            </w:r>
          </w:p>
        </w:tc>
      </w:tr>
      <w:tr w:rsidR="00A4679C" w:rsidRPr="00FA0FC8" w14:paraId="463BDCDD" w14:textId="77777777" w:rsidTr="001E5B48">
        <w:trPr>
          <w:trHeight w:val="300"/>
        </w:trPr>
        <w:tc>
          <w:tcPr>
            <w:cnfStyle w:val="001000000000" w:firstRow="0" w:lastRow="0" w:firstColumn="1" w:lastColumn="0" w:oddVBand="0" w:evenVBand="0" w:oddHBand="0" w:evenHBand="0" w:firstRowFirstColumn="0" w:firstRowLastColumn="0" w:lastRowFirstColumn="0" w:lastRowLastColumn="0"/>
            <w:tcW w:w="7053" w:type="dxa"/>
            <w:gridSpan w:val="2"/>
            <w:noWrap/>
            <w:hideMark/>
          </w:tcPr>
          <w:p w14:paraId="62287C77" w14:textId="77777777" w:rsidR="00A4679C" w:rsidRPr="00FA0FC8" w:rsidRDefault="00A4679C" w:rsidP="00A4679C">
            <w:pPr>
              <w:spacing w:after="160" w:line="259" w:lineRule="auto"/>
              <w:jc w:val="center"/>
              <w:rPr>
                <w:rFonts w:cstheme="minorHAnsi"/>
                <w:b w:val="0"/>
                <w:bCs w:val="0"/>
                <w:color w:val="000000" w:themeColor="text1"/>
              </w:rPr>
            </w:pPr>
            <w:r w:rsidRPr="00FA0FC8">
              <w:rPr>
                <w:rFonts w:cstheme="minorHAnsi"/>
                <w:b w:val="0"/>
                <w:bCs w:val="0"/>
                <w:color w:val="000000" w:themeColor="text1"/>
              </w:rPr>
              <w:t>Phase III Radiation</w:t>
            </w:r>
          </w:p>
        </w:tc>
      </w:tr>
      <w:tr w:rsidR="00A4679C" w:rsidRPr="00FA0FC8" w14:paraId="36C53E67" w14:textId="77777777" w:rsidTr="003C60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0194D8E4" w14:textId="77777777" w:rsidR="00A4679C" w:rsidRPr="00FA0FC8" w:rsidRDefault="00A4679C" w:rsidP="00A4679C">
            <w:pPr>
              <w:spacing w:after="120" w:line="259" w:lineRule="auto"/>
              <w:rPr>
                <w:rFonts w:cstheme="minorHAnsi"/>
                <w:b w:val="0"/>
                <w:bCs w:val="0"/>
                <w:color w:val="000000" w:themeColor="text1"/>
              </w:rPr>
            </w:pPr>
            <w:r w:rsidRPr="00FA0FC8">
              <w:rPr>
                <w:rFonts w:cstheme="minorHAnsi"/>
                <w:b w:val="0"/>
                <w:bCs w:val="0"/>
                <w:color w:val="000000" w:themeColor="text1"/>
              </w:rPr>
              <w:t>Phase III Primary Treatment Volume</w:t>
            </w:r>
          </w:p>
        </w:tc>
        <w:tc>
          <w:tcPr>
            <w:tcW w:w="2813" w:type="dxa"/>
            <w:noWrap/>
          </w:tcPr>
          <w:p w14:paraId="465144B2" w14:textId="09949563" w:rsidR="00A4679C" w:rsidRPr="00FA0FC8" w:rsidRDefault="00A4679C" w:rsidP="00A4679C">
            <w:pPr>
              <w:spacing w:after="120" w:line="259" w:lineRule="auto"/>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Pr>
                <w:rFonts w:cstheme="minorHAnsi"/>
                <w:b/>
                <w:bCs/>
                <w:color w:val="000000" w:themeColor="text1"/>
              </w:rPr>
              <w:t>04</w:t>
            </w:r>
          </w:p>
        </w:tc>
      </w:tr>
      <w:tr w:rsidR="00A4679C" w:rsidRPr="00FA0FC8" w14:paraId="55A4BBEF" w14:textId="77777777" w:rsidTr="003C6072">
        <w:trPr>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47F7BD46" w14:textId="77777777" w:rsidR="00A4679C" w:rsidRPr="00FA0FC8" w:rsidRDefault="00A4679C" w:rsidP="00A4679C">
            <w:pPr>
              <w:spacing w:after="120" w:line="259" w:lineRule="auto"/>
              <w:rPr>
                <w:rFonts w:cstheme="minorHAnsi"/>
                <w:b w:val="0"/>
                <w:bCs w:val="0"/>
                <w:color w:val="000000" w:themeColor="text1"/>
              </w:rPr>
            </w:pPr>
            <w:r w:rsidRPr="00FA0FC8">
              <w:rPr>
                <w:rFonts w:cstheme="minorHAnsi"/>
                <w:b w:val="0"/>
                <w:bCs w:val="0"/>
                <w:color w:val="000000" w:themeColor="text1"/>
              </w:rPr>
              <w:t>Phase III to Draining Lymph Nodes</w:t>
            </w:r>
          </w:p>
        </w:tc>
        <w:tc>
          <w:tcPr>
            <w:tcW w:w="2813" w:type="dxa"/>
            <w:noWrap/>
          </w:tcPr>
          <w:p w14:paraId="062507B1" w14:textId="24339ED4" w:rsidR="00A4679C" w:rsidRPr="00FA0FC8" w:rsidRDefault="00A4679C" w:rsidP="00A4679C">
            <w:pPr>
              <w:spacing w:after="120" w:line="259" w:lineRule="auto"/>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Pr>
                <w:rFonts w:cstheme="minorHAnsi"/>
                <w:b/>
                <w:bCs/>
                <w:color w:val="000000" w:themeColor="text1"/>
              </w:rPr>
              <w:t>88</w:t>
            </w:r>
          </w:p>
        </w:tc>
      </w:tr>
      <w:tr w:rsidR="00A4679C" w:rsidRPr="00FA0FC8" w14:paraId="3AF89390" w14:textId="77777777" w:rsidTr="003C60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2BCAA73A" w14:textId="77777777" w:rsidR="00A4679C" w:rsidRPr="00FA0FC8" w:rsidRDefault="00A4679C" w:rsidP="00A4679C">
            <w:pPr>
              <w:spacing w:after="120" w:line="259" w:lineRule="auto"/>
              <w:rPr>
                <w:rFonts w:cstheme="minorHAnsi"/>
                <w:b w:val="0"/>
                <w:bCs w:val="0"/>
                <w:color w:val="000000" w:themeColor="text1"/>
              </w:rPr>
            </w:pPr>
            <w:r w:rsidRPr="00FA0FC8">
              <w:rPr>
                <w:rFonts w:cstheme="minorHAnsi"/>
                <w:b w:val="0"/>
                <w:bCs w:val="0"/>
                <w:color w:val="000000" w:themeColor="text1"/>
              </w:rPr>
              <w:t>Phase III Treatment Modality</w:t>
            </w:r>
          </w:p>
        </w:tc>
        <w:tc>
          <w:tcPr>
            <w:tcW w:w="2813" w:type="dxa"/>
            <w:noWrap/>
          </w:tcPr>
          <w:p w14:paraId="187E2906" w14:textId="6B60F6C4" w:rsidR="00A4679C" w:rsidRPr="00FA0FC8" w:rsidRDefault="00A4679C" w:rsidP="00A4679C">
            <w:pPr>
              <w:spacing w:after="120" w:line="259" w:lineRule="auto"/>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Pr>
                <w:rFonts w:cstheme="minorHAnsi"/>
                <w:b/>
                <w:bCs/>
                <w:color w:val="000000" w:themeColor="text1"/>
              </w:rPr>
              <w:t>02</w:t>
            </w:r>
          </w:p>
        </w:tc>
      </w:tr>
      <w:tr w:rsidR="00A4679C" w:rsidRPr="00FA0FC8" w14:paraId="7C9E5D73" w14:textId="77777777" w:rsidTr="003C6072">
        <w:trPr>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6D41C09E" w14:textId="77777777" w:rsidR="00A4679C" w:rsidRPr="00FA0FC8" w:rsidRDefault="00A4679C" w:rsidP="00A4679C">
            <w:pPr>
              <w:spacing w:after="120" w:line="259" w:lineRule="auto"/>
              <w:rPr>
                <w:rFonts w:cstheme="minorHAnsi"/>
                <w:b w:val="0"/>
                <w:bCs w:val="0"/>
                <w:color w:val="000000" w:themeColor="text1"/>
              </w:rPr>
            </w:pPr>
            <w:r w:rsidRPr="00FA0FC8">
              <w:rPr>
                <w:rFonts w:cstheme="minorHAnsi"/>
                <w:b w:val="0"/>
                <w:bCs w:val="0"/>
                <w:color w:val="000000" w:themeColor="text1"/>
              </w:rPr>
              <w:t>Phase III External Beam Planning Technique</w:t>
            </w:r>
          </w:p>
        </w:tc>
        <w:tc>
          <w:tcPr>
            <w:tcW w:w="2813" w:type="dxa"/>
            <w:noWrap/>
          </w:tcPr>
          <w:p w14:paraId="0E876E47" w14:textId="01E7AF8C" w:rsidR="00A4679C" w:rsidRPr="00FA0FC8" w:rsidRDefault="00A4679C" w:rsidP="00A4679C">
            <w:pPr>
              <w:spacing w:after="120" w:line="259" w:lineRule="auto"/>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Pr>
                <w:rFonts w:cstheme="minorHAnsi"/>
                <w:b/>
                <w:bCs/>
                <w:color w:val="000000" w:themeColor="text1"/>
              </w:rPr>
              <w:t>04</w:t>
            </w:r>
          </w:p>
        </w:tc>
      </w:tr>
      <w:tr w:rsidR="00A4679C" w:rsidRPr="00FA0FC8" w14:paraId="25EB117D" w14:textId="77777777" w:rsidTr="003C60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627405CD" w14:textId="77777777" w:rsidR="00A4679C" w:rsidRPr="00FA0FC8" w:rsidRDefault="00A4679C" w:rsidP="00A4679C">
            <w:pPr>
              <w:spacing w:after="120" w:line="259" w:lineRule="auto"/>
              <w:rPr>
                <w:rFonts w:cstheme="minorHAnsi"/>
                <w:b w:val="0"/>
                <w:bCs w:val="0"/>
                <w:color w:val="000000" w:themeColor="text1"/>
              </w:rPr>
            </w:pPr>
            <w:r w:rsidRPr="00FA0FC8">
              <w:rPr>
                <w:rFonts w:cstheme="minorHAnsi"/>
                <w:b w:val="0"/>
                <w:bCs w:val="0"/>
                <w:color w:val="000000" w:themeColor="text1"/>
              </w:rPr>
              <w:t>Phase III Dose Per Fraction (cGy)</w:t>
            </w:r>
          </w:p>
        </w:tc>
        <w:tc>
          <w:tcPr>
            <w:tcW w:w="2813" w:type="dxa"/>
            <w:noWrap/>
          </w:tcPr>
          <w:p w14:paraId="180F8196" w14:textId="30464888" w:rsidR="00A4679C" w:rsidRPr="00FA0FC8" w:rsidRDefault="00A4679C" w:rsidP="00A4679C">
            <w:pPr>
              <w:spacing w:after="120" w:line="259" w:lineRule="auto"/>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Pr>
                <w:rFonts w:cstheme="minorHAnsi"/>
                <w:b/>
                <w:bCs/>
                <w:color w:val="000000" w:themeColor="text1"/>
              </w:rPr>
              <w:t>00180</w:t>
            </w:r>
          </w:p>
        </w:tc>
      </w:tr>
      <w:tr w:rsidR="00A4679C" w:rsidRPr="00FA0FC8" w14:paraId="7DAD7415" w14:textId="77777777" w:rsidTr="003C6072">
        <w:trPr>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460AB284" w14:textId="77777777" w:rsidR="00A4679C" w:rsidRPr="00FA0FC8" w:rsidRDefault="00A4679C" w:rsidP="00A4679C">
            <w:pPr>
              <w:spacing w:after="120" w:line="259" w:lineRule="auto"/>
              <w:rPr>
                <w:rFonts w:cstheme="minorHAnsi"/>
                <w:b w:val="0"/>
                <w:bCs w:val="0"/>
                <w:color w:val="000000" w:themeColor="text1"/>
              </w:rPr>
            </w:pPr>
            <w:r w:rsidRPr="00FA0FC8">
              <w:rPr>
                <w:rFonts w:cstheme="minorHAnsi"/>
                <w:b w:val="0"/>
                <w:bCs w:val="0"/>
                <w:color w:val="000000" w:themeColor="text1"/>
              </w:rPr>
              <w:t>Phase III Number of Fractions</w:t>
            </w:r>
          </w:p>
        </w:tc>
        <w:tc>
          <w:tcPr>
            <w:tcW w:w="2813" w:type="dxa"/>
            <w:noWrap/>
          </w:tcPr>
          <w:p w14:paraId="236F3E15" w14:textId="13594581" w:rsidR="00A4679C" w:rsidRPr="00FA0FC8" w:rsidRDefault="00A4679C" w:rsidP="00A4679C">
            <w:pPr>
              <w:spacing w:after="120" w:line="259" w:lineRule="auto"/>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Pr>
                <w:rFonts w:cstheme="minorHAnsi"/>
                <w:b/>
                <w:bCs/>
                <w:color w:val="000000" w:themeColor="text1"/>
              </w:rPr>
              <w:t>003</w:t>
            </w:r>
          </w:p>
        </w:tc>
      </w:tr>
      <w:tr w:rsidR="00A4679C" w:rsidRPr="00FA0FC8" w14:paraId="7F9BA7A4" w14:textId="77777777" w:rsidTr="003C60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024B3C46" w14:textId="77777777" w:rsidR="00A4679C" w:rsidRPr="00FA0FC8" w:rsidRDefault="00A4679C" w:rsidP="00A4679C">
            <w:pPr>
              <w:spacing w:after="120" w:line="259" w:lineRule="auto"/>
              <w:rPr>
                <w:rFonts w:cstheme="minorHAnsi"/>
                <w:b w:val="0"/>
                <w:bCs w:val="0"/>
                <w:color w:val="000000" w:themeColor="text1"/>
              </w:rPr>
            </w:pPr>
            <w:r w:rsidRPr="00FA0FC8">
              <w:rPr>
                <w:rFonts w:cstheme="minorHAnsi"/>
                <w:b w:val="0"/>
                <w:bCs w:val="0"/>
                <w:color w:val="000000" w:themeColor="text1"/>
              </w:rPr>
              <w:t>Phase III Total Dose (cGy)</w:t>
            </w:r>
          </w:p>
        </w:tc>
        <w:tc>
          <w:tcPr>
            <w:tcW w:w="2813" w:type="dxa"/>
            <w:noWrap/>
          </w:tcPr>
          <w:p w14:paraId="1B53F99C" w14:textId="62CC23E7" w:rsidR="00A4679C" w:rsidRPr="00FA0FC8" w:rsidRDefault="00A4679C" w:rsidP="00A4679C">
            <w:pPr>
              <w:spacing w:after="120" w:line="259" w:lineRule="auto"/>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Pr>
                <w:rFonts w:cstheme="minorHAnsi"/>
                <w:b/>
                <w:bCs/>
                <w:color w:val="000000" w:themeColor="text1"/>
              </w:rPr>
              <w:t>000540</w:t>
            </w:r>
          </w:p>
        </w:tc>
      </w:tr>
      <w:tr w:rsidR="00A4679C" w:rsidRPr="00FA0FC8" w14:paraId="41F31B82" w14:textId="77777777" w:rsidTr="001E5B48">
        <w:trPr>
          <w:trHeight w:val="300"/>
        </w:trPr>
        <w:tc>
          <w:tcPr>
            <w:cnfStyle w:val="001000000000" w:firstRow="0" w:lastRow="0" w:firstColumn="1" w:lastColumn="0" w:oddVBand="0" w:evenVBand="0" w:oddHBand="0" w:evenHBand="0" w:firstRowFirstColumn="0" w:firstRowLastColumn="0" w:lastRowFirstColumn="0" w:lastRowLastColumn="0"/>
            <w:tcW w:w="7053" w:type="dxa"/>
            <w:gridSpan w:val="2"/>
            <w:noWrap/>
          </w:tcPr>
          <w:p w14:paraId="117B4AD9" w14:textId="77777777" w:rsidR="00A4679C" w:rsidRPr="00FA0FC8" w:rsidRDefault="00A4679C" w:rsidP="00A4679C">
            <w:pPr>
              <w:spacing w:after="160" w:line="259" w:lineRule="auto"/>
              <w:rPr>
                <w:rFonts w:cstheme="minorHAnsi"/>
                <w:b w:val="0"/>
                <w:bCs w:val="0"/>
                <w:color w:val="000000" w:themeColor="text1"/>
              </w:rPr>
            </w:pPr>
          </w:p>
        </w:tc>
      </w:tr>
      <w:tr w:rsidR="00A4679C" w:rsidRPr="00FA0FC8" w14:paraId="245C7A64" w14:textId="77777777" w:rsidTr="001E5B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2673184E" w14:textId="77777777" w:rsidR="00A4679C" w:rsidRPr="00FA0FC8" w:rsidRDefault="00A4679C" w:rsidP="00A4679C">
            <w:pPr>
              <w:spacing w:after="160" w:line="259" w:lineRule="auto"/>
              <w:rPr>
                <w:rFonts w:cstheme="minorHAnsi"/>
                <w:b w:val="0"/>
                <w:bCs w:val="0"/>
                <w:color w:val="000000" w:themeColor="text1"/>
              </w:rPr>
            </w:pPr>
            <w:r w:rsidRPr="00FA0FC8">
              <w:rPr>
                <w:rFonts w:cstheme="minorHAnsi"/>
                <w:b w:val="0"/>
                <w:bCs w:val="0"/>
                <w:color w:val="000000" w:themeColor="text1"/>
              </w:rPr>
              <w:t>Date RT Started</w:t>
            </w:r>
          </w:p>
        </w:tc>
        <w:tc>
          <w:tcPr>
            <w:tcW w:w="2813" w:type="dxa"/>
            <w:noWrap/>
          </w:tcPr>
          <w:p w14:paraId="28782627" w14:textId="04A5305E" w:rsidR="00A4679C" w:rsidRPr="00FA0FC8" w:rsidRDefault="00A4679C" w:rsidP="00A4679C">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Pr>
                <w:rFonts w:cstheme="minorHAnsi"/>
                <w:b/>
                <w:bCs/>
                <w:color w:val="000000" w:themeColor="text1"/>
              </w:rPr>
              <w:t>7/15/19</w:t>
            </w:r>
          </w:p>
        </w:tc>
      </w:tr>
      <w:tr w:rsidR="00A4679C" w:rsidRPr="00FA0FC8" w14:paraId="7247CC6E" w14:textId="77777777" w:rsidTr="001E5B48">
        <w:trPr>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0AD0081A" w14:textId="77777777" w:rsidR="00A4679C" w:rsidRPr="00FA0FC8" w:rsidRDefault="00A4679C" w:rsidP="00A4679C">
            <w:pPr>
              <w:spacing w:after="160" w:line="259" w:lineRule="auto"/>
              <w:rPr>
                <w:rFonts w:cstheme="minorHAnsi"/>
                <w:b w:val="0"/>
                <w:bCs w:val="0"/>
                <w:color w:val="000000" w:themeColor="text1"/>
              </w:rPr>
            </w:pPr>
            <w:r w:rsidRPr="00FA0FC8">
              <w:rPr>
                <w:rFonts w:cstheme="minorHAnsi"/>
                <w:b w:val="0"/>
                <w:bCs w:val="0"/>
                <w:color w:val="000000" w:themeColor="text1"/>
              </w:rPr>
              <w:t>Date RT Ended</w:t>
            </w:r>
          </w:p>
        </w:tc>
        <w:tc>
          <w:tcPr>
            <w:tcW w:w="2813" w:type="dxa"/>
            <w:noWrap/>
          </w:tcPr>
          <w:p w14:paraId="69D382A4" w14:textId="503D3953" w:rsidR="00A4679C" w:rsidRPr="00FA0FC8" w:rsidRDefault="00A4679C" w:rsidP="00A4679C">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Pr>
                <w:rFonts w:cstheme="minorHAnsi"/>
                <w:b/>
                <w:bCs/>
                <w:color w:val="000000" w:themeColor="text1"/>
              </w:rPr>
              <w:t>8/23/19</w:t>
            </w:r>
          </w:p>
        </w:tc>
      </w:tr>
      <w:tr w:rsidR="00A4679C" w:rsidRPr="00FA0FC8" w14:paraId="6AD2DCDB" w14:textId="77777777" w:rsidTr="001E5B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477A85A8" w14:textId="77777777" w:rsidR="00A4679C" w:rsidRPr="00FA0FC8" w:rsidRDefault="00A4679C" w:rsidP="00A4679C">
            <w:pPr>
              <w:spacing w:after="160" w:line="259" w:lineRule="auto"/>
              <w:rPr>
                <w:rFonts w:cstheme="minorHAnsi"/>
                <w:b w:val="0"/>
                <w:bCs w:val="0"/>
                <w:color w:val="000000" w:themeColor="text1"/>
              </w:rPr>
            </w:pPr>
            <w:r w:rsidRPr="00FA0FC8">
              <w:rPr>
                <w:rFonts w:cstheme="minorHAnsi"/>
                <w:b w:val="0"/>
                <w:bCs w:val="0"/>
                <w:color w:val="000000" w:themeColor="text1"/>
              </w:rPr>
              <w:t># of Phases of RT to this Volume</w:t>
            </w:r>
          </w:p>
        </w:tc>
        <w:tc>
          <w:tcPr>
            <w:tcW w:w="2813" w:type="dxa"/>
            <w:noWrap/>
          </w:tcPr>
          <w:p w14:paraId="426654E0" w14:textId="57CD0150" w:rsidR="00A4679C" w:rsidRPr="00FA0FC8" w:rsidRDefault="00A4679C" w:rsidP="00A4679C">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Pr>
                <w:rFonts w:cstheme="minorHAnsi"/>
                <w:b/>
                <w:bCs/>
                <w:color w:val="000000" w:themeColor="text1"/>
              </w:rPr>
              <w:t>03</w:t>
            </w:r>
          </w:p>
        </w:tc>
      </w:tr>
      <w:tr w:rsidR="00A4679C" w:rsidRPr="00FA0FC8" w14:paraId="4D7DFDDE" w14:textId="77777777" w:rsidTr="001E5B48">
        <w:trPr>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366FA257" w14:textId="77777777" w:rsidR="00A4679C" w:rsidRPr="00FA0FC8" w:rsidRDefault="00A4679C" w:rsidP="00A4679C">
            <w:pPr>
              <w:spacing w:after="160" w:line="259" w:lineRule="auto"/>
              <w:rPr>
                <w:rFonts w:cstheme="minorHAnsi"/>
                <w:b w:val="0"/>
                <w:bCs w:val="0"/>
                <w:color w:val="000000" w:themeColor="text1"/>
              </w:rPr>
            </w:pPr>
            <w:r w:rsidRPr="00FA0FC8">
              <w:rPr>
                <w:rFonts w:cstheme="minorHAnsi"/>
                <w:b w:val="0"/>
                <w:bCs w:val="0"/>
                <w:color w:val="000000" w:themeColor="text1"/>
              </w:rPr>
              <w:t>RT Discontinued Early</w:t>
            </w:r>
          </w:p>
        </w:tc>
        <w:tc>
          <w:tcPr>
            <w:tcW w:w="2813" w:type="dxa"/>
            <w:noWrap/>
          </w:tcPr>
          <w:p w14:paraId="73B3A2EB" w14:textId="6EB843EF" w:rsidR="00A4679C" w:rsidRPr="00FA0FC8" w:rsidRDefault="00A4679C" w:rsidP="00A4679C">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Pr>
                <w:rFonts w:cstheme="minorHAnsi"/>
                <w:b/>
                <w:bCs/>
                <w:color w:val="000000" w:themeColor="text1"/>
              </w:rPr>
              <w:t>01</w:t>
            </w:r>
          </w:p>
        </w:tc>
      </w:tr>
      <w:tr w:rsidR="00A4679C" w:rsidRPr="00FA0FC8" w14:paraId="5421064B" w14:textId="77777777" w:rsidTr="001E5B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75810815" w14:textId="77777777" w:rsidR="00A4679C" w:rsidRPr="00FA0FC8" w:rsidRDefault="00A4679C" w:rsidP="00A4679C">
            <w:pPr>
              <w:spacing w:after="160" w:line="259" w:lineRule="auto"/>
              <w:rPr>
                <w:rFonts w:cstheme="minorHAnsi"/>
                <w:b w:val="0"/>
                <w:bCs w:val="0"/>
                <w:color w:val="000000" w:themeColor="text1"/>
              </w:rPr>
            </w:pPr>
            <w:r w:rsidRPr="00FA0FC8">
              <w:rPr>
                <w:rFonts w:cstheme="minorHAnsi"/>
                <w:b w:val="0"/>
                <w:bCs w:val="0"/>
                <w:color w:val="000000" w:themeColor="text1"/>
              </w:rPr>
              <w:t>Total Dose</w:t>
            </w:r>
          </w:p>
        </w:tc>
        <w:tc>
          <w:tcPr>
            <w:tcW w:w="2813" w:type="dxa"/>
            <w:noWrap/>
          </w:tcPr>
          <w:p w14:paraId="7220170B" w14:textId="2E131AEA" w:rsidR="00A4679C" w:rsidRPr="00FA0FC8" w:rsidRDefault="00A4679C" w:rsidP="00A4679C">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Pr>
                <w:rFonts w:cstheme="minorHAnsi"/>
                <w:b/>
                <w:bCs/>
                <w:color w:val="000000" w:themeColor="text1"/>
              </w:rPr>
              <w:t>006000</w:t>
            </w:r>
          </w:p>
        </w:tc>
      </w:tr>
    </w:tbl>
    <w:p w14:paraId="69330CCE" w14:textId="77777777" w:rsidR="004D7B8C" w:rsidRPr="004D7B8C" w:rsidRDefault="004D7B8C" w:rsidP="004D7B8C"/>
    <w:sectPr w:rsidR="004D7B8C" w:rsidRPr="004D7B8C" w:rsidSect="00C11851">
      <w:footerReference w:type="default" r:id="rId7"/>
      <w:pgSz w:w="12240" w:h="15840"/>
      <w:pgMar w:top="990" w:right="1170" w:bottom="1080" w:left="1260" w:header="720" w:footer="51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4C66B" w14:textId="77777777" w:rsidR="00253E16" w:rsidRDefault="00253E16" w:rsidP="00C11851">
      <w:pPr>
        <w:spacing w:after="0" w:line="240" w:lineRule="auto"/>
      </w:pPr>
      <w:r>
        <w:separator/>
      </w:r>
    </w:p>
  </w:endnote>
  <w:endnote w:type="continuationSeparator" w:id="0">
    <w:p w14:paraId="3B5E4788" w14:textId="77777777" w:rsidR="00253E16" w:rsidRDefault="00253E16" w:rsidP="00C11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523988"/>
      <w:docPartObj>
        <w:docPartGallery w:val="Page Numbers (Bottom of Page)"/>
        <w:docPartUnique/>
      </w:docPartObj>
    </w:sdtPr>
    <w:sdtEndPr>
      <w:rPr>
        <w:color w:val="7F7F7F" w:themeColor="background1" w:themeShade="7F"/>
        <w:spacing w:val="60"/>
      </w:rPr>
    </w:sdtEndPr>
    <w:sdtContent>
      <w:p w14:paraId="29F6F114" w14:textId="3EBEF3B5" w:rsidR="00930F18" w:rsidRDefault="00930F1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43370" w:rsidRPr="00843370">
          <w:rPr>
            <w:b/>
            <w:bCs/>
            <w:noProof/>
          </w:rPr>
          <w:t>17</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r>
        <w:r>
          <w:rPr>
            <w:color w:val="7F7F7F" w:themeColor="background1" w:themeShade="7F"/>
            <w:spacing w:val="60"/>
          </w:rPr>
          <w:tab/>
          <w:t>NAACCR Fall 2019</w:t>
        </w:r>
      </w:p>
    </w:sdtContent>
  </w:sdt>
  <w:p w14:paraId="018B5B78" w14:textId="77777777" w:rsidR="00930F18" w:rsidRDefault="00930F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C73B4" w14:textId="77777777" w:rsidR="00253E16" w:rsidRDefault="00253E16" w:rsidP="00C11851">
      <w:pPr>
        <w:spacing w:after="0" w:line="240" w:lineRule="auto"/>
      </w:pPr>
      <w:r>
        <w:separator/>
      </w:r>
    </w:p>
  </w:footnote>
  <w:footnote w:type="continuationSeparator" w:id="0">
    <w:p w14:paraId="3BE422C1" w14:textId="77777777" w:rsidR="00253E16" w:rsidRDefault="00253E16" w:rsidP="00C118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52238"/>
    <w:multiLevelType w:val="hybridMultilevel"/>
    <w:tmpl w:val="F0325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D747E"/>
    <w:multiLevelType w:val="hybridMultilevel"/>
    <w:tmpl w:val="AFF856F8"/>
    <w:lvl w:ilvl="0" w:tplc="DE8AE886">
      <w:start w:val="1"/>
      <w:numFmt w:val="bullet"/>
      <w:lvlText w:val="•"/>
      <w:lvlJc w:val="left"/>
      <w:pPr>
        <w:tabs>
          <w:tab w:val="num" w:pos="720"/>
        </w:tabs>
        <w:ind w:left="720" w:hanging="360"/>
      </w:pPr>
      <w:rPr>
        <w:rFonts w:ascii="Arial" w:hAnsi="Arial" w:hint="default"/>
      </w:rPr>
    </w:lvl>
    <w:lvl w:ilvl="1" w:tplc="0B2CE944">
      <w:start w:val="94"/>
      <w:numFmt w:val="bullet"/>
      <w:lvlText w:val="•"/>
      <w:lvlJc w:val="left"/>
      <w:pPr>
        <w:tabs>
          <w:tab w:val="num" w:pos="1440"/>
        </w:tabs>
        <w:ind w:left="1440" w:hanging="360"/>
      </w:pPr>
      <w:rPr>
        <w:rFonts w:ascii="Arial" w:hAnsi="Arial" w:hint="default"/>
      </w:rPr>
    </w:lvl>
    <w:lvl w:ilvl="2" w:tplc="768A1288" w:tentative="1">
      <w:start w:val="1"/>
      <w:numFmt w:val="bullet"/>
      <w:lvlText w:val="•"/>
      <w:lvlJc w:val="left"/>
      <w:pPr>
        <w:tabs>
          <w:tab w:val="num" w:pos="2160"/>
        </w:tabs>
        <w:ind w:left="2160" w:hanging="360"/>
      </w:pPr>
      <w:rPr>
        <w:rFonts w:ascii="Arial" w:hAnsi="Arial" w:hint="default"/>
      </w:rPr>
    </w:lvl>
    <w:lvl w:ilvl="3" w:tplc="3EF83FF8" w:tentative="1">
      <w:start w:val="1"/>
      <w:numFmt w:val="bullet"/>
      <w:lvlText w:val="•"/>
      <w:lvlJc w:val="left"/>
      <w:pPr>
        <w:tabs>
          <w:tab w:val="num" w:pos="2880"/>
        </w:tabs>
        <w:ind w:left="2880" w:hanging="360"/>
      </w:pPr>
      <w:rPr>
        <w:rFonts w:ascii="Arial" w:hAnsi="Arial" w:hint="default"/>
      </w:rPr>
    </w:lvl>
    <w:lvl w:ilvl="4" w:tplc="68C84B8A" w:tentative="1">
      <w:start w:val="1"/>
      <w:numFmt w:val="bullet"/>
      <w:lvlText w:val="•"/>
      <w:lvlJc w:val="left"/>
      <w:pPr>
        <w:tabs>
          <w:tab w:val="num" w:pos="3600"/>
        </w:tabs>
        <w:ind w:left="3600" w:hanging="360"/>
      </w:pPr>
      <w:rPr>
        <w:rFonts w:ascii="Arial" w:hAnsi="Arial" w:hint="default"/>
      </w:rPr>
    </w:lvl>
    <w:lvl w:ilvl="5" w:tplc="3B908B10" w:tentative="1">
      <w:start w:val="1"/>
      <w:numFmt w:val="bullet"/>
      <w:lvlText w:val="•"/>
      <w:lvlJc w:val="left"/>
      <w:pPr>
        <w:tabs>
          <w:tab w:val="num" w:pos="4320"/>
        </w:tabs>
        <w:ind w:left="4320" w:hanging="360"/>
      </w:pPr>
      <w:rPr>
        <w:rFonts w:ascii="Arial" w:hAnsi="Arial" w:hint="default"/>
      </w:rPr>
    </w:lvl>
    <w:lvl w:ilvl="6" w:tplc="73445408" w:tentative="1">
      <w:start w:val="1"/>
      <w:numFmt w:val="bullet"/>
      <w:lvlText w:val="•"/>
      <w:lvlJc w:val="left"/>
      <w:pPr>
        <w:tabs>
          <w:tab w:val="num" w:pos="5040"/>
        </w:tabs>
        <w:ind w:left="5040" w:hanging="360"/>
      </w:pPr>
      <w:rPr>
        <w:rFonts w:ascii="Arial" w:hAnsi="Arial" w:hint="default"/>
      </w:rPr>
    </w:lvl>
    <w:lvl w:ilvl="7" w:tplc="079EA5AA" w:tentative="1">
      <w:start w:val="1"/>
      <w:numFmt w:val="bullet"/>
      <w:lvlText w:val="•"/>
      <w:lvlJc w:val="left"/>
      <w:pPr>
        <w:tabs>
          <w:tab w:val="num" w:pos="5760"/>
        </w:tabs>
        <w:ind w:left="5760" w:hanging="360"/>
      </w:pPr>
      <w:rPr>
        <w:rFonts w:ascii="Arial" w:hAnsi="Arial" w:hint="default"/>
      </w:rPr>
    </w:lvl>
    <w:lvl w:ilvl="8" w:tplc="014658B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2E010D"/>
    <w:multiLevelType w:val="hybridMultilevel"/>
    <w:tmpl w:val="424CC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DA400A"/>
    <w:multiLevelType w:val="hybridMultilevel"/>
    <w:tmpl w:val="FF2C0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C52C4D"/>
    <w:multiLevelType w:val="hybridMultilevel"/>
    <w:tmpl w:val="662E8A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4E10C4"/>
    <w:multiLevelType w:val="hybridMultilevel"/>
    <w:tmpl w:val="BCDA7284"/>
    <w:lvl w:ilvl="0" w:tplc="8FA09888">
      <w:start w:val="1"/>
      <w:numFmt w:val="bullet"/>
      <w:lvlText w:val="•"/>
      <w:lvlJc w:val="left"/>
      <w:pPr>
        <w:tabs>
          <w:tab w:val="num" w:pos="720"/>
        </w:tabs>
        <w:ind w:left="720" w:hanging="360"/>
      </w:pPr>
      <w:rPr>
        <w:rFonts w:ascii="Arial" w:hAnsi="Arial" w:hint="default"/>
      </w:rPr>
    </w:lvl>
    <w:lvl w:ilvl="1" w:tplc="20A6F710">
      <w:start w:val="94"/>
      <w:numFmt w:val="bullet"/>
      <w:lvlText w:val="•"/>
      <w:lvlJc w:val="left"/>
      <w:pPr>
        <w:tabs>
          <w:tab w:val="num" w:pos="1440"/>
        </w:tabs>
        <w:ind w:left="1440" w:hanging="360"/>
      </w:pPr>
      <w:rPr>
        <w:rFonts w:ascii="Arial" w:hAnsi="Arial" w:hint="default"/>
      </w:rPr>
    </w:lvl>
    <w:lvl w:ilvl="2" w:tplc="A1665A22" w:tentative="1">
      <w:start w:val="1"/>
      <w:numFmt w:val="bullet"/>
      <w:lvlText w:val="•"/>
      <w:lvlJc w:val="left"/>
      <w:pPr>
        <w:tabs>
          <w:tab w:val="num" w:pos="2160"/>
        </w:tabs>
        <w:ind w:left="2160" w:hanging="360"/>
      </w:pPr>
      <w:rPr>
        <w:rFonts w:ascii="Arial" w:hAnsi="Arial" w:hint="default"/>
      </w:rPr>
    </w:lvl>
    <w:lvl w:ilvl="3" w:tplc="2F3A388A" w:tentative="1">
      <w:start w:val="1"/>
      <w:numFmt w:val="bullet"/>
      <w:lvlText w:val="•"/>
      <w:lvlJc w:val="left"/>
      <w:pPr>
        <w:tabs>
          <w:tab w:val="num" w:pos="2880"/>
        </w:tabs>
        <w:ind w:left="2880" w:hanging="360"/>
      </w:pPr>
      <w:rPr>
        <w:rFonts w:ascii="Arial" w:hAnsi="Arial" w:hint="default"/>
      </w:rPr>
    </w:lvl>
    <w:lvl w:ilvl="4" w:tplc="667E75C8" w:tentative="1">
      <w:start w:val="1"/>
      <w:numFmt w:val="bullet"/>
      <w:lvlText w:val="•"/>
      <w:lvlJc w:val="left"/>
      <w:pPr>
        <w:tabs>
          <w:tab w:val="num" w:pos="3600"/>
        </w:tabs>
        <w:ind w:left="3600" w:hanging="360"/>
      </w:pPr>
      <w:rPr>
        <w:rFonts w:ascii="Arial" w:hAnsi="Arial" w:hint="default"/>
      </w:rPr>
    </w:lvl>
    <w:lvl w:ilvl="5" w:tplc="D88AA648" w:tentative="1">
      <w:start w:val="1"/>
      <w:numFmt w:val="bullet"/>
      <w:lvlText w:val="•"/>
      <w:lvlJc w:val="left"/>
      <w:pPr>
        <w:tabs>
          <w:tab w:val="num" w:pos="4320"/>
        </w:tabs>
        <w:ind w:left="4320" w:hanging="360"/>
      </w:pPr>
      <w:rPr>
        <w:rFonts w:ascii="Arial" w:hAnsi="Arial" w:hint="default"/>
      </w:rPr>
    </w:lvl>
    <w:lvl w:ilvl="6" w:tplc="CB088D78" w:tentative="1">
      <w:start w:val="1"/>
      <w:numFmt w:val="bullet"/>
      <w:lvlText w:val="•"/>
      <w:lvlJc w:val="left"/>
      <w:pPr>
        <w:tabs>
          <w:tab w:val="num" w:pos="5040"/>
        </w:tabs>
        <w:ind w:left="5040" w:hanging="360"/>
      </w:pPr>
      <w:rPr>
        <w:rFonts w:ascii="Arial" w:hAnsi="Arial" w:hint="default"/>
      </w:rPr>
    </w:lvl>
    <w:lvl w:ilvl="7" w:tplc="DAA20C70" w:tentative="1">
      <w:start w:val="1"/>
      <w:numFmt w:val="bullet"/>
      <w:lvlText w:val="•"/>
      <w:lvlJc w:val="left"/>
      <w:pPr>
        <w:tabs>
          <w:tab w:val="num" w:pos="5760"/>
        </w:tabs>
        <w:ind w:left="5760" w:hanging="360"/>
      </w:pPr>
      <w:rPr>
        <w:rFonts w:ascii="Arial" w:hAnsi="Arial" w:hint="default"/>
      </w:rPr>
    </w:lvl>
    <w:lvl w:ilvl="8" w:tplc="6A0CEEA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C4F2705"/>
    <w:multiLevelType w:val="hybridMultilevel"/>
    <w:tmpl w:val="58F6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034"/>
    <w:rsid w:val="000001CE"/>
    <w:rsid w:val="00015569"/>
    <w:rsid w:val="00050473"/>
    <w:rsid w:val="000A66E4"/>
    <w:rsid w:val="000C19C2"/>
    <w:rsid w:val="000C26DE"/>
    <w:rsid w:val="000C4D33"/>
    <w:rsid w:val="000D293F"/>
    <w:rsid w:val="00112965"/>
    <w:rsid w:val="001173B4"/>
    <w:rsid w:val="0012151B"/>
    <w:rsid w:val="001377E3"/>
    <w:rsid w:val="001446CD"/>
    <w:rsid w:val="001E23E1"/>
    <w:rsid w:val="001E5B48"/>
    <w:rsid w:val="00203621"/>
    <w:rsid w:val="0021581B"/>
    <w:rsid w:val="0023467F"/>
    <w:rsid w:val="002429A0"/>
    <w:rsid w:val="00253E16"/>
    <w:rsid w:val="00274868"/>
    <w:rsid w:val="002C3313"/>
    <w:rsid w:val="002E3EF6"/>
    <w:rsid w:val="002E7F4C"/>
    <w:rsid w:val="00301C72"/>
    <w:rsid w:val="00311277"/>
    <w:rsid w:val="00321AD1"/>
    <w:rsid w:val="003438E7"/>
    <w:rsid w:val="00350155"/>
    <w:rsid w:val="003518EF"/>
    <w:rsid w:val="003941B8"/>
    <w:rsid w:val="003C4EF0"/>
    <w:rsid w:val="003C6072"/>
    <w:rsid w:val="003F174D"/>
    <w:rsid w:val="00410B27"/>
    <w:rsid w:val="00435157"/>
    <w:rsid w:val="00492348"/>
    <w:rsid w:val="004A7788"/>
    <w:rsid w:val="004B21BA"/>
    <w:rsid w:val="004B6477"/>
    <w:rsid w:val="004D7B8C"/>
    <w:rsid w:val="00503096"/>
    <w:rsid w:val="00503E8E"/>
    <w:rsid w:val="00504A7D"/>
    <w:rsid w:val="005176DE"/>
    <w:rsid w:val="00526BA9"/>
    <w:rsid w:val="0056703F"/>
    <w:rsid w:val="00577FE7"/>
    <w:rsid w:val="005A23D2"/>
    <w:rsid w:val="005C3325"/>
    <w:rsid w:val="005D5E08"/>
    <w:rsid w:val="005F1F98"/>
    <w:rsid w:val="006023C7"/>
    <w:rsid w:val="006733EE"/>
    <w:rsid w:val="00683BD5"/>
    <w:rsid w:val="006C49C0"/>
    <w:rsid w:val="00703A84"/>
    <w:rsid w:val="00764937"/>
    <w:rsid w:val="007875FD"/>
    <w:rsid w:val="00790459"/>
    <w:rsid w:val="007C003A"/>
    <w:rsid w:val="007D12AE"/>
    <w:rsid w:val="007E3FC0"/>
    <w:rsid w:val="00820EE4"/>
    <w:rsid w:val="00843370"/>
    <w:rsid w:val="008814BC"/>
    <w:rsid w:val="00883711"/>
    <w:rsid w:val="008B33F3"/>
    <w:rsid w:val="008B51EB"/>
    <w:rsid w:val="008C24B5"/>
    <w:rsid w:val="008D6C23"/>
    <w:rsid w:val="00911402"/>
    <w:rsid w:val="00930F18"/>
    <w:rsid w:val="00950D0A"/>
    <w:rsid w:val="00982F3F"/>
    <w:rsid w:val="009D6293"/>
    <w:rsid w:val="00A07E63"/>
    <w:rsid w:val="00A118ED"/>
    <w:rsid w:val="00A22621"/>
    <w:rsid w:val="00A30466"/>
    <w:rsid w:val="00A41E11"/>
    <w:rsid w:val="00A4679C"/>
    <w:rsid w:val="00A73873"/>
    <w:rsid w:val="00AE1271"/>
    <w:rsid w:val="00B10B45"/>
    <w:rsid w:val="00B3003D"/>
    <w:rsid w:val="00B57B22"/>
    <w:rsid w:val="00B60975"/>
    <w:rsid w:val="00B77A15"/>
    <w:rsid w:val="00B93602"/>
    <w:rsid w:val="00C11851"/>
    <w:rsid w:val="00C14F8F"/>
    <w:rsid w:val="00C62931"/>
    <w:rsid w:val="00C70E66"/>
    <w:rsid w:val="00C716A8"/>
    <w:rsid w:val="00C73DF0"/>
    <w:rsid w:val="00C87B96"/>
    <w:rsid w:val="00C924E5"/>
    <w:rsid w:val="00CD2F26"/>
    <w:rsid w:val="00CF49A7"/>
    <w:rsid w:val="00CF5034"/>
    <w:rsid w:val="00CF6697"/>
    <w:rsid w:val="00D05C14"/>
    <w:rsid w:val="00D176B3"/>
    <w:rsid w:val="00D320C4"/>
    <w:rsid w:val="00D523D4"/>
    <w:rsid w:val="00D74A68"/>
    <w:rsid w:val="00DB2A7C"/>
    <w:rsid w:val="00DF4469"/>
    <w:rsid w:val="00E13A9C"/>
    <w:rsid w:val="00E153A0"/>
    <w:rsid w:val="00E27649"/>
    <w:rsid w:val="00E5668D"/>
    <w:rsid w:val="00E91E1C"/>
    <w:rsid w:val="00EB32C5"/>
    <w:rsid w:val="00EC0B3F"/>
    <w:rsid w:val="00EC14FA"/>
    <w:rsid w:val="00ED0960"/>
    <w:rsid w:val="00ED787C"/>
    <w:rsid w:val="00F037F8"/>
    <w:rsid w:val="00F224D7"/>
    <w:rsid w:val="00F524DB"/>
    <w:rsid w:val="00FA0FC8"/>
    <w:rsid w:val="00FB5686"/>
    <w:rsid w:val="00FF1CEF"/>
    <w:rsid w:val="00FF3623"/>
    <w:rsid w:val="00FF7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97DD8F"/>
  <w15:docId w15:val="{D46B8DFD-0A70-428A-ABD6-55F18A74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518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E23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B22"/>
    <w:pPr>
      <w:ind w:left="720"/>
      <w:contextualSpacing/>
    </w:pPr>
  </w:style>
  <w:style w:type="table" w:styleId="TableGrid">
    <w:name w:val="Table Grid"/>
    <w:basedOn w:val="TableNormal"/>
    <w:uiPriority w:val="39"/>
    <w:rsid w:val="00787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31">
    <w:name w:val="Grid Table 5 Dark - Accent 31"/>
    <w:basedOn w:val="TableNormal"/>
    <w:uiPriority w:val="50"/>
    <w:rsid w:val="007875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3-Accent21">
    <w:name w:val="Grid Table 3 - Accent 21"/>
    <w:basedOn w:val="TableNormal"/>
    <w:uiPriority w:val="48"/>
    <w:rsid w:val="007875F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6Colorful-Accent21">
    <w:name w:val="Grid Table 6 Colorful - Accent 21"/>
    <w:basedOn w:val="TableNormal"/>
    <w:uiPriority w:val="51"/>
    <w:rsid w:val="007875FD"/>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1">
    <w:name w:val="Grid Table 6 Colorful - Accent 31"/>
    <w:basedOn w:val="TableNormal"/>
    <w:uiPriority w:val="51"/>
    <w:rsid w:val="007875F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1">
    <w:name w:val="Grid Table 6 Colorful1"/>
    <w:basedOn w:val="TableNormal"/>
    <w:uiPriority w:val="51"/>
    <w:rsid w:val="007875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C118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851"/>
  </w:style>
  <w:style w:type="paragraph" w:styleId="Footer">
    <w:name w:val="footer"/>
    <w:basedOn w:val="Normal"/>
    <w:link w:val="FooterChar"/>
    <w:uiPriority w:val="99"/>
    <w:unhideWhenUsed/>
    <w:rsid w:val="00C118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851"/>
  </w:style>
  <w:style w:type="table" w:customStyle="1" w:styleId="GridTable1Light-Accent11">
    <w:name w:val="Grid Table 1 Light - Accent 11"/>
    <w:basedOn w:val="TableNormal"/>
    <w:uiPriority w:val="46"/>
    <w:rsid w:val="007C003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7C003A"/>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2-Accent21">
    <w:name w:val="Grid Table 2 - Accent 21"/>
    <w:basedOn w:val="TableNormal"/>
    <w:uiPriority w:val="47"/>
    <w:rsid w:val="007C003A"/>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1">
    <w:name w:val="Grid Table 4 - Accent 21"/>
    <w:basedOn w:val="TableNormal"/>
    <w:uiPriority w:val="49"/>
    <w:rsid w:val="007C003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1">
    <w:name w:val="Grid Table 4 - Accent 31"/>
    <w:basedOn w:val="TableNormal"/>
    <w:uiPriority w:val="49"/>
    <w:rsid w:val="007C003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51">
    <w:name w:val="Grid Table 4 - Accent 51"/>
    <w:basedOn w:val="TableNormal"/>
    <w:uiPriority w:val="49"/>
    <w:rsid w:val="007C003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11">
    <w:name w:val="Grid Table 4 - Accent 11"/>
    <w:basedOn w:val="TableNormal"/>
    <w:uiPriority w:val="49"/>
    <w:rsid w:val="007C003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11">
    <w:name w:val="Grid Table 6 Colorful - Accent 11"/>
    <w:basedOn w:val="TableNormal"/>
    <w:uiPriority w:val="51"/>
    <w:rsid w:val="00503096"/>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PlainTable11">
    <w:name w:val="Plain Table 11"/>
    <w:basedOn w:val="TableNormal"/>
    <w:uiPriority w:val="41"/>
    <w:rsid w:val="003941B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23467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467F"/>
    <w:rPr>
      <w:rFonts w:ascii="Lucida Grande" w:hAnsi="Lucida Grande" w:cs="Lucida Grande"/>
      <w:sz w:val="18"/>
      <w:szCs w:val="18"/>
    </w:rPr>
  </w:style>
  <w:style w:type="table" w:customStyle="1" w:styleId="PlainTable111">
    <w:name w:val="Plain Table 111"/>
    <w:basedOn w:val="TableNormal"/>
    <w:uiPriority w:val="41"/>
    <w:rsid w:val="004B6477"/>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3518E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E23E1"/>
    <w:rPr>
      <w:rFonts w:asciiTheme="majorHAnsi" w:eastAsiaTheme="majorEastAsia" w:hAnsiTheme="majorHAnsi" w:cstheme="majorBidi"/>
      <w:color w:val="2E74B5" w:themeColor="accent1" w:themeShade="BF"/>
      <w:sz w:val="26"/>
      <w:szCs w:val="26"/>
    </w:rPr>
  </w:style>
  <w:style w:type="table" w:customStyle="1" w:styleId="GridTable6Colorful-Accent61">
    <w:name w:val="Grid Table 6 Colorful - Accent 61"/>
    <w:basedOn w:val="TableNormal"/>
    <w:uiPriority w:val="51"/>
    <w:rsid w:val="001E23E1"/>
    <w:pPr>
      <w:spacing w:after="0" w:line="240" w:lineRule="auto"/>
    </w:pPr>
    <w:rPr>
      <w:rFonts w:eastAsia="MS Mincho"/>
      <w:color w:val="E36C0A"/>
      <w:sz w:val="24"/>
      <w:szCs w:val="24"/>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989955">
      <w:bodyDiv w:val="1"/>
      <w:marLeft w:val="0"/>
      <w:marRight w:val="0"/>
      <w:marTop w:val="0"/>
      <w:marBottom w:val="0"/>
      <w:divBdr>
        <w:top w:val="none" w:sz="0" w:space="0" w:color="auto"/>
        <w:left w:val="none" w:sz="0" w:space="0" w:color="auto"/>
        <w:bottom w:val="none" w:sz="0" w:space="0" w:color="auto"/>
        <w:right w:val="none" w:sz="0" w:space="0" w:color="auto"/>
      </w:divBdr>
      <w:divsChild>
        <w:div w:id="812909819">
          <w:marLeft w:val="360"/>
          <w:marRight w:val="0"/>
          <w:marTop w:val="200"/>
          <w:marBottom w:val="0"/>
          <w:divBdr>
            <w:top w:val="none" w:sz="0" w:space="0" w:color="auto"/>
            <w:left w:val="none" w:sz="0" w:space="0" w:color="auto"/>
            <w:bottom w:val="none" w:sz="0" w:space="0" w:color="auto"/>
            <w:right w:val="none" w:sz="0" w:space="0" w:color="auto"/>
          </w:divBdr>
        </w:div>
        <w:div w:id="1697271523">
          <w:marLeft w:val="1080"/>
          <w:marRight w:val="0"/>
          <w:marTop w:val="100"/>
          <w:marBottom w:val="0"/>
          <w:divBdr>
            <w:top w:val="none" w:sz="0" w:space="0" w:color="auto"/>
            <w:left w:val="none" w:sz="0" w:space="0" w:color="auto"/>
            <w:bottom w:val="none" w:sz="0" w:space="0" w:color="auto"/>
            <w:right w:val="none" w:sz="0" w:space="0" w:color="auto"/>
          </w:divBdr>
        </w:div>
        <w:div w:id="890651423">
          <w:marLeft w:val="1080"/>
          <w:marRight w:val="0"/>
          <w:marTop w:val="100"/>
          <w:marBottom w:val="0"/>
          <w:divBdr>
            <w:top w:val="none" w:sz="0" w:space="0" w:color="auto"/>
            <w:left w:val="none" w:sz="0" w:space="0" w:color="auto"/>
            <w:bottom w:val="none" w:sz="0" w:space="0" w:color="auto"/>
            <w:right w:val="none" w:sz="0" w:space="0" w:color="auto"/>
          </w:divBdr>
        </w:div>
        <w:div w:id="2133597054">
          <w:marLeft w:val="1080"/>
          <w:marRight w:val="0"/>
          <w:marTop w:val="100"/>
          <w:marBottom w:val="0"/>
          <w:divBdr>
            <w:top w:val="none" w:sz="0" w:space="0" w:color="auto"/>
            <w:left w:val="none" w:sz="0" w:space="0" w:color="auto"/>
            <w:bottom w:val="none" w:sz="0" w:space="0" w:color="auto"/>
            <w:right w:val="none" w:sz="0" w:space="0" w:color="auto"/>
          </w:divBdr>
        </w:div>
        <w:div w:id="973094908">
          <w:marLeft w:val="360"/>
          <w:marRight w:val="0"/>
          <w:marTop w:val="200"/>
          <w:marBottom w:val="0"/>
          <w:divBdr>
            <w:top w:val="none" w:sz="0" w:space="0" w:color="auto"/>
            <w:left w:val="none" w:sz="0" w:space="0" w:color="auto"/>
            <w:bottom w:val="none" w:sz="0" w:space="0" w:color="auto"/>
            <w:right w:val="none" w:sz="0" w:space="0" w:color="auto"/>
          </w:divBdr>
        </w:div>
        <w:div w:id="47460117">
          <w:marLeft w:val="1080"/>
          <w:marRight w:val="0"/>
          <w:marTop w:val="100"/>
          <w:marBottom w:val="0"/>
          <w:divBdr>
            <w:top w:val="none" w:sz="0" w:space="0" w:color="auto"/>
            <w:left w:val="none" w:sz="0" w:space="0" w:color="auto"/>
            <w:bottom w:val="none" w:sz="0" w:space="0" w:color="auto"/>
            <w:right w:val="none" w:sz="0" w:space="0" w:color="auto"/>
          </w:divBdr>
        </w:div>
        <w:div w:id="1985813279">
          <w:marLeft w:val="1080"/>
          <w:marRight w:val="0"/>
          <w:marTop w:val="100"/>
          <w:marBottom w:val="0"/>
          <w:divBdr>
            <w:top w:val="none" w:sz="0" w:space="0" w:color="auto"/>
            <w:left w:val="none" w:sz="0" w:space="0" w:color="auto"/>
            <w:bottom w:val="none" w:sz="0" w:space="0" w:color="auto"/>
            <w:right w:val="none" w:sz="0" w:space="0" w:color="auto"/>
          </w:divBdr>
        </w:div>
        <w:div w:id="1771314449">
          <w:marLeft w:val="1080"/>
          <w:marRight w:val="0"/>
          <w:marTop w:val="100"/>
          <w:marBottom w:val="0"/>
          <w:divBdr>
            <w:top w:val="none" w:sz="0" w:space="0" w:color="auto"/>
            <w:left w:val="none" w:sz="0" w:space="0" w:color="auto"/>
            <w:bottom w:val="none" w:sz="0" w:space="0" w:color="auto"/>
            <w:right w:val="none" w:sz="0" w:space="0" w:color="auto"/>
          </w:divBdr>
        </w:div>
      </w:divsChild>
    </w:div>
    <w:div w:id="1092583215">
      <w:bodyDiv w:val="1"/>
      <w:marLeft w:val="0"/>
      <w:marRight w:val="0"/>
      <w:marTop w:val="0"/>
      <w:marBottom w:val="0"/>
      <w:divBdr>
        <w:top w:val="none" w:sz="0" w:space="0" w:color="auto"/>
        <w:left w:val="none" w:sz="0" w:space="0" w:color="auto"/>
        <w:bottom w:val="none" w:sz="0" w:space="0" w:color="auto"/>
        <w:right w:val="none" w:sz="0" w:space="0" w:color="auto"/>
      </w:divBdr>
      <w:divsChild>
        <w:div w:id="1933973451">
          <w:marLeft w:val="360"/>
          <w:marRight w:val="0"/>
          <w:marTop w:val="200"/>
          <w:marBottom w:val="0"/>
          <w:divBdr>
            <w:top w:val="none" w:sz="0" w:space="0" w:color="auto"/>
            <w:left w:val="none" w:sz="0" w:space="0" w:color="auto"/>
            <w:bottom w:val="none" w:sz="0" w:space="0" w:color="auto"/>
            <w:right w:val="none" w:sz="0" w:space="0" w:color="auto"/>
          </w:divBdr>
        </w:div>
        <w:div w:id="2027247487">
          <w:marLeft w:val="1080"/>
          <w:marRight w:val="0"/>
          <w:marTop w:val="100"/>
          <w:marBottom w:val="0"/>
          <w:divBdr>
            <w:top w:val="none" w:sz="0" w:space="0" w:color="auto"/>
            <w:left w:val="none" w:sz="0" w:space="0" w:color="auto"/>
            <w:bottom w:val="none" w:sz="0" w:space="0" w:color="auto"/>
            <w:right w:val="none" w:sz="0" w:space="0" w:color="auto"/>
          </w:divBdr>
        </w:div>
        <w:div w:id="510532318">
          <w:marLeft w:val="1080"/>
          <w:marRight w:val="0"/>
          <w:marTop w:val="100"/>
          <w:marBottom w:val="0"/>
          <w:divBdr>
            <w:top w:val="none" w:sz="0" w:space="0" w:color="auto"/>
            <w:left w:val="none" w:sz="0" w:space="0" w:color="auto"/>
            <w:bottom w:val="none" w:sz="0" w:space="0" w:color="auto"/>
            <w:right w:val="none" w:sz="0" w:space="0" w:color="auto"/>
          </w:divBdr>
        </w:div>
        <w:div w:id="773282953">
          <w:marLeft w:val="1080"/>
          <w:marRight w:val="0"/>
          <w:marTop w:val="100"/>
          <w:marBottom w:val="0"/>
          <w:divBdr>
            <w:top w:val="none" w:sz="0" w:space="0" w:color="auto"/>
            <w:left w:val="none" w:sz="0" w:space="0" w:color="auto"/>
            <w:bottom w:val="none" w:sz="0" w:space="0" w:color="auto"/>
            <w:right w:val="none" w:sz="0" w:space="0" w:color="auto"/>
          </w:divBdr>
        </w:div>
        <w:div w:id="929045109">
          <w:marLeft w:val="1080"/>
          <w:marRight w:val="0"/>
          <w:marTop w:val="100"/>
          <w:marBottom w:val="0"/>
          <w:divBdr>
            <w:top w:val="none" w:sz="0" w:space="0" w:color="auto"/>
            <w:left w:val="none" w:sz="0" w:space="0" w:color="auto"/>
            <w:bottom w:val="none" w:sz="0" w:space="0" w:color="auto"/>
            <w:right w:val="none" w:sz="0" w:space="0" w:color="auto"/>
          </w:divBdr>
        </w:div>
        <w:div w:id="1834098561">
          <w:marLeft w:val="360"/>
          <w:marRight w:val="0"/>
          <w:marTop w:val="200"/>
          <w:marBottom w:val="0"/>
          <w:divBdr>
            <w:top w:val="none" w:sz="0" w:space="0" w:color="auto"/>
            <w:left w:val="none" w:sz="0" w:space="0" w:color="auto"/>
            <w:bottom w:val="none" w:sz="0" w:space="0" w:color="auto"/>
            <w:right w:val="none" w:sz="0" w:space="0" w:color="auto"/>
          </w:divBdr>
        </w:div>
        <w:div w:id="583106405">
          <w:marLeft w:val="1080"/>
          <w:marRight w:val="0"/>
          <w:marTop w:val="100"/>
          <w:marBottom w:val="0"/>
          <w:divBdr>
            <w:top w:val="none" w:sz="0" w:space="0" w:color="auto"/>
            <w:left w:val="none" w:sz="0" w:space="0" w:color="auto"/>
            <w:bottom w:val="none" w:sz="0" w:space="0" w:color="auto"/>
            <w:right w:val="none" w:sz="0" w:space="0" w:color="auto"/>
          </w:divBdr>
        </w:div>
        <w:div w:id="1853372440">
          <w:marLeft w:val="360"/>
          <w:marRight w:val="0"/>
          <w:marTop w:val="200"/>
          <w:marBottom w:val="0"/>
          <w:divBdr>
            <w:top w:val="none" w:sz="0" w:space="0" w:color="auto"/>
            <w:left w:val="none" w:sz="0" w:space="0" w:color="auto"/>
            <w:bottom w:val="none" w:sz="0" w:space="0" w:color="auto"/>
            <w:right w:val="none" w:sz="0" w:space="0" w:color="auto"/>
          </w:divBdr>
        </w:div>
        <w:div w:id="531304891">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1394</TotalTime>
  <Pages>17</Pages>
  <Words>2448</Words>
  <Characters>13955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Stellaris</Company>
  <LinksUpToDate>false</LinksUpToDate>
  <CharactersWithSpaces>16371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Apollo, Wilson</dc:creator>
  <cp:keywords/>
  <dc:description/>
  <cp:lastModifiedBy>user</cp:lastModifiedBy>
  <cp:revision>21</cp:revision>
  <cp:lastPrinted>2019-09-23T16:31:00Z</cp:lastPrinted>
  <dcterms:created xsi:type="dcterms:W3CDTF">2019-09-23T18:16:00Z</dcterms:created>
  <dcterms:modified xsi:type="dcterms:W3CDTF">2019-10-11T15:02:00Z</dcterms:modified>
</cp:coreProperties>
</file>