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162" w:rsidRDefault="00F77D93" w:rsidP="002B4522">
      <w:pPr>
        <w:pStyle w:val="Heading2"/>
      </w:pPr>
      <w:r>
        <w:t>Quiz 1</w:t>
      </w:r>
      <w:r w:rsidR="00A04F9F">
        <w:t>-Larynx</w:t>
      </w:r>
      <w:r w:rsidR="00560841">
        <w:t xml:space="preserve"> (two pages)</w:t>
      </w:r>
    </w:p>
    <w:p w:rsidR="00560841" w:rsidRPr="00560841" w:rsidRDefault="00560841" w:rsidP="00560841"/>
    <w:p w:rsidR="00F77D93" w:rsidRDefault="00F77D93" w:rsidP="00F77D93">
      <w:pPr>
        <w:pStyle w:val="ListParagraph"/>
        <w:numPr>
          <w:ilvl w:val="0"/>
          <w:numId w:val="1"/>
        </w:numPr>
      </w:pPr>
      <w:r>
        <w:t xml:space="preserve">Which portion of the epiglottis is </w:t>
      </w:r>
      <w:r w:rsidRPr="00F77D93">
        <w:rPr>
          <w:i/>
        </w:rPr>
        <w:t>not</w:t>
      </w:r>
      <w:r>
        <w:t xml:space="preserve"> coded to C32.1?</w:t>
      </w:r>
    </w:p>
    <w:p w:rsidR="00F77D93" w:rsidRDefault="00F77D93" w:rsidP="00F77D93">
      <w:pPr>
        <w:pStyle w:val="ListParagraph"/>
        <w:numPr>
          <w:ilvl w:val="1"/>
          <w:numId w:val="1"/>
        </w:numPr>
      </w:pPr>
      <w:r>
        <w:t>Suprahyoid epiglottis</w:t>
      </w:r>
    </w:p>
    <w:p w:rsidR="00F77D93" w:rsidRDefault="00F77D93" w:rsidP="00F77D93">
      <w:pPr>
        <w:pStyle w:val="ListParagraph"/>
        <w:numPr>
          <w:ilvl w:val="1"/>
          <w:numId w:val="1"/>
        </w:numPr>
      </w:pPr>
      <w:r>
        <w:t>Infrahyoid epiglottis</w:t>
      </w:r>
    </w:p>
    <w:p w:rsidR="00F77D93" w:rsidRPr="00F77D93" w:rsidRDefault="00F77D93" w:rsidP="00F77D93">
      <w:pPr>
        <w:pStyle w:val="ListParagraph"/>
        <w:numPr>
          <w:ilvl w:val="1"/>
          <w:numId w:val="1"/>
        </w:numPr>
        <w:rPr>
          <w:b/>
        </w:rPr>
      </w:pPr>
      <w:r w:rsidRPr="00F77D93">
        <w:rPr>
          <w:b/>
        </w:rPr>
        <w:t>Anterior surface of the epiglottis</w:t>
      </w:r>
    </w:p>
    <w:p w:rsidR="00F77D93" w:rsidRDefault="00F77D93" w:rsidP="00F77D93">
      <w:pPr>
        <w:pStyle w:val="ListParagraph"/>
        <w:numPr>
          <w:ilvl w:val="1"/>
          <w:numId w:val="1"/>
        </w:numPr>
      </w:pPr>
      <w:r>
        <w:t>Posterior surface of the epiglottis</w:t>
      </w:r>
    </w:p>
    <w:p w:rsidR="00560841" w:rsidRDefault="00560841" w:rsidP="00560841">
      <w:pPr>
        <w:pStyle w:val="ListParagraph"/>
        <w:ind w:left="1440"/>
      </w:pPr>
    </w:p>
    <w:p w:rsidR="00F77D93" w:rsidRDefault="00F77D93" w:rsidP="00F77D93">
      <w:pPr>
        <w:pStyle w:val="ListParagraph"/>
        <w:numPr>
          <w:ilvl w:val="0"/>
          <w:numId w:val="1"/>
        </w:numPr>
      </w:pPr>
      <w:r>
        <w:t>The most common site for a laryngeal malignancy to occur is…</w:t>
      </w:r>
    </w:p>
    <w:p w:rsidR="00F77D93" w:rsidRDefault="00F77D93" w:rsidP="00F77D93">
      <w:pPr>
        <w:pStyle w:val="ListParagraph"/>
        <w:numPr>
          <w:ilvl w:val="1"/>
          <w:numId w:val="1"/>
        </w:numPr>
      </w:pPr>
      <w:r>
        <w:t>Epiglottis</w:t>
      </w:r>
    </w:p>
    <w:p w:rsidR="00F77D93" w:rsidRDefault="00F77D93" w:rsidP="00F77D93">
      <w:pPr>
        <w:pStyle w:val="ListParagraph"/>
        <w:numPr>
          <w:ilvl w:val="1"/>
          <w:numId w:val="1"/>
        </w:numPr>
      </w:pPr>
      <w:r>
        <w:t>Supraglottis</w:t>
      </w:r>
    </w:p>
    <w:p w:rsidR="00F77D93" w:rsidRPr="00F77D93" w:rsidRDefault="00F77D93" w:rsidP="00F77D93">
      <w:pPr>
        <w:pStyle w:val="ListParagraph"/>
        <w:numPr>
          <w:ilvl w:val="1"/>
          <w:numId w:val="1"/>
        </w:numPr>
        <w:rPr>
          <w:b/>
        </w:rPr>
      </w:pPr>
      <w:r w:rsidRPr="00F77D93">
        <w:rPr>
          <w:b/>
        </w:rPr>
        <w:t>Glottis</w:t>
      </w:r>
    </w:p>
    <w:p w:rsidR="00F77D93" w:rsidRDefault="00F77D93" w:rsidP="00F77D93">
      <w:pPr>
        <w:pStyle w:val="ListParagraph"/>
        <w:numPr>
          <w:ilvl w:val="1"/>
          <w:numId w:val="1"/>
        </w:numPr>
      </w:pPr>
      <w:r>
        <w:t>Subglottis</w:t>
      </w:r>
    </w:p>
    <w:p w:rsidR="00560841" w:rsidRDefault="00560841" w:rsidP="00560841">
      <w:pPr>
        <w:pStyle w:val="ListParagraph"/>
        <w:ind w:left="1440"/>
      </w:pPr>
    </w:p>
    <w:p w:rsidR="00F77D93" w:rsidRDefault="00F77D93" w:rsidP="00F77D93">
      <w:pPr>
        <w:pStyle w:val="ListParagraph"/>
        <w:numPr>
          <w:ilvl w:val="0"/>
          <w:numId w:val="1"/>
        </w:numPr>
      </w:pPr>
      <w:r>
        <w:t>The most common histology for a laryngeal malignancy is…</w:t>
      </w:r>
    </w:p>
    <w:p w:rsidR="00F77D93" w:rsidRDefault="00F77D93" w:rsidP="00F77D93">
      <w:pPr>
        <w:pStyle w:val="ListParagraph"/>
        <w:numPr>
          <w:ilvl w:val="1"/>
          <w:numId w:val="1"/>
        </w:numPr>
      </w:pPr>
      <w:r>
        <w:t>Mucosal melanoma</w:t>
      </w:r>
    </w:p>
    <w:p w:rsidR="00F77D93" w:rsidRPr="00F77D93" w:rsidRDefault="00F77D93" w:rsidP="00F77D93">
      <w:pPr>
        <w:pStyle w:val="ListParagraph"/>
        <w:numPr>
          <w:ilvl w:val="1"/>
          <w:numId w:val="1"/>
        </w:numPr>
        <w:rPr>
          <w:b/>
        </w:rPr>
      </w:pPr>
      <w:r w:rsidRPr="00F77D93">
        <w:rPr>
          <w:b/>
        </w:rPr>
        <w:t>Squamous cell carcinoma</w:t>
      </w:r>
    </w:p>
    <w:p w:rsidR="00F77D93" w:rsidRDefault="00F77D93" w:rsidP="00F77D93">
      <w:pPr>
        <w:pStyle w:val="ListParagraph"/>
        <w:numPr>
          <w:ilvl w:val="1"/>
          <w:numId w:val="1"/>
        </w:numPr>
      </w:pPr>
      <w:r>
        <w:t>Adenocarcinoma</w:t>
      </w:r>
    </w:p>
    <w:p w:rsidR="00F77D93" w:rsidRDefault="00F77D93" w:rsidP="00F77D93">
      <w:pPr>
        <w:pStyle w:val="ListParagraph"/>
        <w:numPr>
          <w:ilvl w:val="1"/>
          <w:numId w:val="1"/>
        </w:numPr>
      </w:pPr>
      <w:r>
        <w:t>Lymphoma</w:t>
      </w:r>
    </w:p>
    <w:p w:rsidR="00560841" w:rsidRDefault="00560841" w:rsidP="00560841">
      <w:r w:rsidRPr="003F5053">
        <w:t>Single primary tumor overlapping supraglottis and glottis with 60% of tumor in the supraglottis.</w:t>
      </w:r>
    </w:p>
    <w:p w:rsidR="00560841" w:rsidRDefault="00560841" w:rsidP="00560841">
      <w:pPr>
        <w:pStyle w:val="ListParagraph"/>
        <w:numPr>
          <w:ilvl w:val="0"/>
          <w:numId w:val="1"/>
        </w:numPr>
      </w:pPr>
      <w:r>
        <w:t>For AJCC T category, use:</w:t>
      </w:r>
    </w:p>
    <w:p w:rsidR="00560841" w:rsidRPr="00314A11" w:rsidRDefault="00560841" w:rsidP="00560841">
      <w:pPr>
        <w:pStyle w:val="ListParagraph"/>
        <w:numPr>
          <w:ilvl w:val="1"/>
          <w:numId w:val="1"/>
        </w:numPr>
        <w:rPr>
          <w:b/>
        </w:rPr>
      </w:pPr>
      <w:r w:rsidRPr="00314A11">
        <w:rPr>
          <w:b/>
        </w:rPr>
        <w:t>Supraglottis</w:t>
      </w:r>
    </w:p>
    <w:p w:rsidR="00560841" w:rsidRDefault="00560841" w:rsidP="00560841">
      <w:pPr>
        <w:pStyle w:val="ListParagraph"/>
        <w:numPr>
          <w:ilvl w:val="1"/>
          <w:numId w:val="1"/>
        </w:numPr>
      </w:pPr>
      <w:r>
        <w:t>Glottis</w:t>
      </w:r>
    </w:p>
    <w:p w:rsidR="00560841" w:rsidRDefault="00560841" w:rsidP="00560841">
      <w:pPr>
        <w:pStyle w:val="ListParagraph"/>
        <w:numPr>
          <w:ilvl w:val="1"/>
          <w:numId w:val="1"/>
        </w:numPr>
      </w:pPr>
      <w:r>
        <w:t>Subglottis</w:t>
      </w:r>
    </w:p>
    <w:p w:rsidR="00560841" w:rsidRDefault="00560841" w:rsidP="00560841">
      <w:pPr>
        <w:pStyle w:val="ListParagraph"/>
        <w:numPr>
          <w:ilvl w:val="1"/>
          <w:numId w:val="1"/>
        </w:numPr>
      </w:pPr>
      <w:r>
        <w:t>Overlapping lesion</w:t>
      </w:r>
    </w:p>
    <w:p w:rsidR="00560841" w:rsidRDefault="00560841" w:rsidP="00560841">
      <w:pPr>
        <w:pStyle w:val="ListParagraph"/>
        <w:ind w:left="1440"/>
      </w:pPr>
    </w:p>
    <w:p w:rsidR="00560841" w:rsidRDefault="00560841" w:rsidP="00560841">
      <w:pPr>
        <w:pStyle w:val="ListParagraph"/>
        <w:numPr>
          <w:ilvl w:val="0"/>
          <w:numId w:val="1"/>
        </w:numPr>
      </w:pPr>
      <w:r>
        <w:t>For Summary Stage 2000 use:</w:t>
      </w:r>
    </w:p>
    <w:p w:rsidR="00560841" w:rsidRDefault="00560841" w:rsidP="00560841">
      <w:pPr>
        <w:pStyle w:val="ListParagraph"/>
        <w:numPr>
          <w:ilvl w:val="1"/>
          <w:numId w:val="1"/>
        </w:numPr>
      </w:pPr>
      <w:r>
        <w:t>Larynx: Glottis</w:t>
      </w:r>
    </w:p>
    <w:p w:rsidR="00560841" w:rsidRDefault="00560841" w:rsidP="00560841">
      <w:pPr>
        <w:pStyle w:val="ListParagraph"/>
        <w:numPr>
          <w:ilvl w:val="1"/>
          <w:numId w:val="1"/>
        </w:numPr>
      </w:pPr>
      <w:r>
        <w:t>Larynx: Supraglottis</w:t>
      </w:r>
    </w:p>
    <w:p w:rsidR="00560841" w:rsidRDefault="00560841" w:rsidP="00560841">
      <w:pPr>
        <w:pStyle w:val="ListParagraph"/>
        <w:numPr>
          <w:ilvl w:val="1"/>
          <w:numId w:val="1"/>
        </w:numPr>
      </w:pPr>
      <w:r>
        <w:t>Larynx: Subglottis</w:t>
      </w:r>
    </w:p>
    <w:p w:rsidR="00560841" w:rsidRPr="003F5053" w:rsidRDefault="00560841" w:rsidP="00560841">
      <w:pPr>
        <w:pStyle w:val="ListParagraph"/>
        <w:numPr>
          <w:ilvl w:val="1"/>
          <w:numId w:val="1"/>
        </w:numPr>
        <w:spacing w:after="0"/>
        <w:rPr>
          <w:b/>
        </w:rPr>
      </w:pPr>
      <w:r w:rsidRPr="003F5053">
        <w:rPr>
          <w:b/>
        </w:rPr>
        <w:t>Larynx: Overlapping lesion or NOS</w:t>
      </w:r>
    </w:p>
    <w:p w:rsidR="00560841" w:rsidRDefault="00560841" w:rsidP="00560841">
      <w:pPr>
        <w:pStyle w:val="ListParagraph"/>
        <w:spacing w:after="0"/>
        <w:ind w:left="1440"/>
      </w:pPr>
    </w:p>
    <w:p w:rsidR="00560841" w:rsidRDefault="00560841">
      <w:r>
        <w:br w:type="page"/>
      </w:r>
    </w:p>
    <w:p w:rsidR="00560841" w:rsidRDefault="00560841" w:rsidP="00560841">
      <w:pPr>
        <w:spacing w:after="0"/>
      </w:pPr>
      <w:r>
        <w:lastRenderedPageBreak/>
        <w:t>Laryngoscopy with biopsy: Left true vocal cord lesion involves anterior commissure and left ventricular band. Right vocal cord tumor free. Final pathologic diagnosis: Moderately differentiated squamous cell carcinoma.</w:t>
      </w:r>
    </w:p>
    <w:p w:rsidR="00560841" w:rsidRDefault="00560841" w:rsidP="00560841">
      <w:pPr>
        <w:spacing w:after="0"/>
      </w:pPr>
      <w:r>
        <w:t xml:space="preserve">CT head, neck, and chest: Thickening in glottis consistent with known squamous cell carcinoma of left true vocal cord. Left side lymph nodes, two deep cervical and two </w:t>
      </w:r>
      <w:proofErr w:type="spellStart"/>
      <w:r>
        <w:t>paralaryngeal</w:t>
      </w:r>
      <w:proofErr w:type="spellEnd"/>
      <w:r>
        <w:t>, enlarged and suspicious for metastasis. Largest involved node is 3 cm. Lungs are normal.</w:t>
      </w:r>
    </w:p>
    <w:p w:rsidR="00560841" w:rsidRDefault="00560841" w:rsidP="00560841">
      <w:pPr>
        <w:spacing w:after="0"/>
      </w:pPr>
      <w:r>
        <w:t>Patient treated with concurrent chemoradiation.</w:t>
      </w:r>
    </w:p>
    <w:p w:rsidR="00560841" w:rsidRDefault="00560841" w:rsidP="00560841">
      <w:pPr>
        <w:pStyle w:val="ListParagraph"/>
        <w:ind w:left="1440"/>
      </w:pPr>
    </w:p>
    <w:p w:rsidR="00560841" w:rsidRDefault="00560841" w:rsidP="00560841">
      <w:pPr>
        <w:pStyle w:val="ListParagraph"/>
        <w:numPr>
          <w:ilvl w:val="0"/>
          <w:numId w:val="1"/>
        </w:numPr>
      </w:pPr>
      <w:r>
        <w:t>What is the clinical AJCC stage?</w:t>
      </w:r>
    </w:p>
    <w:p w:rsidR="00560841" w:rsidRPr="00F91CB2" w:rsidRDefault="00560841" w:rsidP="00560841">
      <w:pPr>
        <w:pStyle w:val="ListParagraph"/>
        <w:rPr>
          <w:b/>
        </w:rPr>
      </w:pPr>
      <w:r w:rsidRPr="00F91CB2">
        <w:rPr>
          <w:b/>
        </w:rPr>
        <w:t>T2 N2b M0 Stage IVA</w:t>
      </w:r>
    </w:p>
    <w:p w:rsidR="00560841" w:rsidRDefault="00560841" w:rsidP="00560841">
      <w:pPr>
        <w:pStyle w:val="ListParagraph"/>
      </w:pPr>
    </w:p>
    <w:p w:rsidR="00560841" w:rsidRDefault="00560841" w:rsidP="00560841">
      <w:pPr>
        <w:pStyle w:val="ListParagraph"/>
        <w:numPr>
          <w:ilvl w:val="0"/>
          <w:numId w:val="1"/>
        </w:numPr>
      </w:pPr>
      <w:r>
        <w:t>What is the pathologic AJCC stage?</w:t>
      </w:r>
    </w:p>
    <w:p w:rsidR="00560841" w:rsidRPr="00F91CB2" w:rsidRDefault="00560841" w:rsidP="00560841">
      <w:pPr>
        <w:pStyle w:val="ListParagraph"/>
        <w:rPr>
          <w:b/>
        </w:rPr>
      </w:pPr>
      <w:r w:rsidRPr="00F91CB2">
        <w:rPr>
          <w:b/>
        </w:rPr>
        <w:t>T blank N blank M blank Stage blank</w:t>
      </w:r>
    </w:p>
    <w:p w:rsidR="00560841" w:rsidRDefault="00560841" w:rsidP="00560841">
      <w:pPr>
        <w:pStyle w:val="ListParagraph"/>
      </w:pPr>
    </w:p>
    <w:p w:rsidR="00560841" w:rsidRPr="00F91CB2" w:rsidRDefault="00560841" w:rsidP="00560841">
      <w:pPr>
        <w:pStyle w:val="ListParagraph"/>
        <w:numPr>
          <w:ilvl w:val="0"/>
          <w:numId w:val="1"/>
        </w:numPr>
      </w:pPr>
      <w:r w:rsidRPr="00F91CB2">
        <w:t>What is the Summary Stage 2000?</w:t>
      </w:r>
    </w:p>
    <w:p w:rsidR="00560841" w:rsidRPr="00F91CB2" w:rsidRDefault="00560841" w:rsidP="00560841">
      <w:pPr>
        <w:pStyle w:val="ListParagraph"/>
        <w:numPr>
          <w:ilvl w:val="1"/>
          <w:numId w:val="1"/>
        </w:numPr>
      </w:pPr>
      <w:r w:rsidRPr="00F91CB2">
        <w:t>0 In situ</w:t>
      </w:r>
    </w:p>
    <w:p w:rsidR="00560841" w:rsidRPr="00E51457" w:rsidRDefault="00560841" w:rsidP="00560841">
      <w:pPr>
        <w:pStyle w:val="ListParagraph"/>
        <w:numPr>
          <w:ilvl w:val="1"/>
          <w:numId w:val="1"/>
        </w:numPr>
      </w:pPr>
      <w:r w:rsidRPr="00E51457">
        <w:t>1 Localized only</w:t>
      </w:r>
    </w:p>
    <w:p w:rsidR="00560841" w:rsidRPr="0041610F" w:rsidRDefault="00560841" w:rsidP="00560841">
      <w:pPr>
        <w:pStyle w:val="ListParagraph"/>
        <w:numPr>
          <w:ilvl w:val="1"/>
          <w:numId w:val="1"/>
        </w:numPr>
      </w:pPr>
      <w:r w:rsidRPr="0041610F">
        <w:t>2 Regional by direct extension only</w:t>
      </w:r>
    </w:p>
    <w:p w:rsidR="00560841" w:rsidRPr="0023036F" w:rsidRDefault="00560841" w:rsidP="00560841">
      <w:pPr>
        <w:pStyle w:val="ListParagraph"/>
        <w:numPr>
          <w:ilvl w:val="1"/>
          <w:numId w:val="1"/>
        </w:numPr>
        <w:rPr>
          <w:b/>
        </w:rPr>
      </w:pPr>
      <w:r w:rsidRPr="0023036F">
        <w:rPr>
          <w:b/>
        </w:rPr>
        <w:t>3 Regional lymph node(s) involved only</w:t>
      </w:r>
    </w:p>
    <w:p w:rsidR="00560841" w:rsidRPr="00F91CB2" w:rsidRDefault="00560841" w:rsidP="00560841">
      <w:pPr>
        <w:pStyle w:val="ListParagraph"/>
        <w:numPr>
          <w:ilvl w:val="1"/>
          <w:numId w:val="1"/>
        </w:numPr>
      </w:pPr>
      <w:r w:rsidRPr="00F91CB2">
        <w:t>4 Regional by BOTH direct extension AND regional lymph node(s) involved</w:t>
      </w:r>
    </w:p>
    <w:p w:rsidR="00560841" w:rsidRPr="00F91CB2" w:rsidRDefault="00560841" w:rsidP="00560841">
      <w:pPr>
        <w:pStyle w:val="ListParagraph"/>
        <w:numPr>
          <w:ilvl w:val="1"/>
          <w:numId w:val="1"/>
        </w:numPr>
      </w:pPr>
      <w:r w:rsidRPr="00F91CB2">
        <w:t>5 Regional NOS</w:t>
      </w:r>
    </w:p>
    <w:p w:rsidR="00560841" w:rsidRDefault="00560841" w:rsidP="00560841">
      <w:pPr>
        <w:pStyle w:val="ListParagraph"/>
        <w:numPr>
          <w:ilvl w:val="1"/>
          <w:numId w:val="1"/>
        </w:numPr>
      </w:pPr>
      <w:r w:rsidRPr="00F91CB2">
        <w:t>7 Distant site(s)/lymph node(s) involved</w:t>
      </w:r>
    </w:p>
    <w:p w:rsidR="00560841" w:rsidRDefault="00560841" w:rsidP="00560841">
      <w:pPr>
        <w:pStyle w:val="ListParagraph"/>
        <w:numPr>
          <w:ilvl w:val="1"/>
          <w:numId w:val="1"/>
        </w:numPr>
        <w:spacing w:after="0"/>
      </w:pPr>
      <w:r>
        <w:t>9 Unknown</w:t>
      </w:r>
    </w:p>
    <w:p w:rsidR="00560841" w:rsidRDefault="00560841" w:rsidP="00560841">
      <w:pPr>
        <w:pStyle w:val="ListParagraph"/>
        <w:ind w:left="1440"/>
      </w:pPr>
    </w:p>
    <w:p w:rsidR="00E567A1" w:rsidRDefault="00E567A1" w:rsidP="00E567A1">
      <w:pPr>
        <w:pStyle w:val="ListParagraph"/>
        <w:numPr>
          <w:ilvl w:val="0"/>
          <w:numId w:val="1"/>
        </w:numPr>
        <w:spacing w:after="200" w:line="276" w:lineRule="auto"/>
      </w:pPr>
      <w:r>
        <w:t>A patient with primary of the supraglottis will most likely have lymph node metastasis occur first in the:</w:t>
      </w:r>
    </w:p>
    <w:p w:rsidR="00E567A1" w:rsidRDefault="00E567A1" w:rsidP="00E567A1">
      <w:pPr>
        <w:pStyle w:val="ListParagraph"/>
        <w:numPr>
          <w:ilvl w:val="1"/>
          <w:numId w:val="1"/>
        </w:numPr>
        <w:spacing w:after="200" w:line="276" w:lineRule="auto"/>
      </w:pPr>
      <w:r>
        <w:t>Level I lymph nodes</w:t>
      </w:r>
    </w:p>
    <w:p w:rsidR="00E567A1" w:rsidRPr="004D3869" w:rsidRDefault="00E567A1" w:rsidP="00E567A1">
      <w:pPr>
        <w:pStyle w:val="ListParagraph"/>
        <w:numPr>
          <w:ilvl w:val="1"/>
          <w:numId w:val="1"/>
        </w:numPr>
        <w:spacing w:after="200" w:line="276" w:lineRule="auto"/>
        <w:rPr>
          <w:b/>
        </w:rPr>
      </w:pPr>
      <w:r w:rsidRPr="004D3869">
        <w:rPr>
          <w:b/>
        </w:rPr>
        <w:t>Level II lymph nodes</w:t>
      </w:r>
    </w:p>
    <w:p w:rsidR="00E567A1" w:rsidRDefault="00E567A1" w:rsidP="00E567A1">
      <w:pPr>
        <w:pStyle w:val="ListParagraph"/>
        <w:numPr>
          <w:ilvl w:val="1"/>
          <w:numId w:val="1"/>
        </w:numPr>
        <w:spacing w:after="200" w:line="276" w:lineRule="auto"/>
      </w:pPr>
      <w:r>
        <w:t>Level IV lymph nodes</w:t>
      </w:r>
    </w:p>
    <w:p w:rsidR="00E567A1" w:rsidRDefault="00E567A1" w:rsidP="00E567A1">
      <w:pPr>
        <w:pStyle w:val="ListParagraph"/>
        <w:numPr>
          <w:ilvl w:val="1"/>
          <w:numId w:val="1"/>
        </w:numPr>
        <w:spacing w:after="200" w:line="276" w:lineRule="auto"/>
      </w:pPr>
      <w:r>
        <w:t>Parotid lymph nodes</w:t>
      </w:r>
    </w:p>
    <w:p w:rsidR="00560841" w:rsidRDefault="00560841" w:rsidP="00560841">
      <w:pPr>
        <w:pStyle w:val="ListParagraph"/>
        <w:spacing w:after="200" w:line="276" w:lineRule="auto"/>
        <w:ind w:left="1440"/>
      </w:pPr>
    </w:p>
    <w:p w:rsidR="00E567A1" w:rsidRDefault="00E567A1" w:rsidP="00E567A1">
      <w:pPr>
        <w:pStyle w:val="ListParagraph"/>
        <w:numPr>
          <w:ilvl w:val="0"/>
          <w:numId w:val="1"/>
        </w:numPr>
        <w:spacing w:after="200" w:line="276" w:lineRule="auto"/>
      </w:pPr>
      <w:r>
        <w:t>Which of the following treatments are rarely if ever used for primaries of the larynx?</w:t>
      </w:r>
    </w:p>
    <w:p w:rsidR="00E567A1" w:rsidRDefault="00E567A1" w:rsidP="00E567A1">
      <w:pPr>
        <w:pStyle w:val="ListParagraph"/>
        <w:numPr>
          <w:ilvl w:val="1"/>
          <w:numId w:val="1"/>
        </w:numPr>
        <w:spacing w:after="200" w:line="276" w:lineRule="auto"/>
      </w:pPr>
      <w:r>
        <w:t>Radiation</w:t>
      </w:r>
    </w:p>
    <w:p w:rsidR="00E567A1" w:rsidRDefault="00E567A1" w:rsidP="00E567A1">
      <w:pPr>
        <w:pStyle w:val="ListParagraph"/>
        <w:numPr>
          <w:ilvl w:val="1"/>
          <w:numId w:val="1"/>
        </w:numPr>
        <w:spacing w:after="200" w:line="276" w:lineRule="auto"/>
      </w:pPr>
      <w:r>
        <w:t>Surgery</w:t>
      </w:r>
    </w:p>
    <w:p w:rsidR="00E567A1" w:rsidRDefault="00E567A1" w:rsidP="00E567A1">
      <w:pPr>
        <w:pStyle w:val="ListParagraph"/>
        <w:numPr>
          <w:ilvl w:val="1"/>
          <w:numId w:val="1"/>
        </w:numPr>
        <w:spacing w:after="200" w:line="276" w:lineRule="auto"/>
      </w:pPr>
      <w:r>
        <w:t>Chemotherapy</w:t>
      </w:r>
    </w:p>
    <w:p w:rsidR="00E567A1" w:rsidRPr="004D3869" w:rsidRDefault="00E567A1" w:rsidP="00E567A1">
      <w:pPr>
        <w:pStyle w:val="ListParagraph"/>
        <w:numPr>
          <w:ilvl w:val="1"/>
          <w:numId w:val="1"/>
        </w:numPr>
        <w:spacing w:after="200" w:line="276" w:lineRule="auto"/>
        <w:rPr>
          <w:b/>
        </w:rPr>
      </w:pPr>
      <w:r w:rsidRPr="004D3869">
        <w:rPr>
          <w:b/>
        </w:rPr>
        <w:t xml:space="preserve">Hormone </w:t>
      </w:r>
    </w:p>
    <w:p w:rsidR="00E567A1" w:rsidRDefault="00E567A1">
      <w:r>
        <w:br w:type="page"/>
      </w:r>
    </w:p>
    <w:p w:rsidR="00F77D93" w:rsidRDefault="00E567A1" w:rsidP="002B4522">
      <w:pPr>
        <w:pStyle w:val="Heading2"/>
      </w:pPr>
      <w:r>
        <w:lastRenderedPageBreak/>
        <w:t>Quiz 2</w:t>
      </w:r>
      <w:r w:rsidR="00A04F9F">
        <w:t>-Thyroid</w:t>
      </w:r>
      <w:r w:rsidR="00560841">
        <w:t xml:space="preserve"> (two pages)</w:t>
      </w:r>
    </w:p>
    <w:p w:rsidR="00E567A1" w:rsidRDefault="00E567A1" w:rsidP="00E567A1">
      <w:pPr>
        <w:pStyle w:val="ListParagraph"/>
      </w:pPr>
    </w:p>
    <w:p w:rsidR="00E567A1" w:rsidRDefault="00E567A1" w:rsidP="00E567A1">
      <w:pPr>
        <w:pStyle w:val="ListParagraph"/>
        <w:numPr>
          <w:ilvl w:val="0"/>
          <w:numId w:val="3"/>
        </w:numPr>
        <w:spacing w:after="200" w:line="276" w:lineRule="auto"/>
      </w:pPr>
      <w:r>
        <w:t>If a patient is found to have a cold nodule on imaging that means:</w:t>
      </w:r>
    </w:p>
    <w:p w:rsidR="00E567A1" w:rsidRDefault="00E567A1" w:rsidP="00E567A1">
      <w:pPr>
        <w:pStyle w:val="ListParagraph"/>
        <w:numPr>
          <w:ilvl w:val="1"/>
          <w:numId w:val="3"/>
        </w:numPr>
        <w:spacing w:after="200" w:line="276" w:lineRule="auto"/>
      </w:pPr>
      <w:r>
        <w:t>The nodule is probably malignant</w:t>
      </w:r>
    </w:p>
    <w:p w:rsidR="00E567A1" w:rsidRPr="00D86CF1" w:rsidRDefault="00E567A1" w:rsidP="00E567A1">
      <w:pPr>
        <w:pStyle w:val="ListParagraph"/>
        <w:numPr>
          <w:ilvl w:val="1"/>
          <w:numId w:val="3"/>
        </w:numPr>
        <w:spacing w:after="200" w:line="276" w:lineRule="auto"/>
        <w:rPr>
          <w:b/>
        </w:rPr>
      </w:pPr>
      <w:r w:rsidRPr="00D86CF1">
        <w:rPr>
          <w:b/>
        </w:rPr>
        <w:t>The nodule is not absorbing iodine and t</w:t>
      </w:r>
      <w:r>
        <w:rPr>
          <w:b/>
        </w:rPr>
        <w:t>herefore not producing hormones</w:t>
      </w:r>
    </w:p>
    <w:p w:rsidR="00E567A1" w:rsidRDefault="00E567A1" w:rsidP="00E567A1">
      <w:pPr>
        <w:pStyle w:val="ListParagraph"/>
        <w:numPr>
          <w:ilvl w:val="1"/>
          <w:numId w:val="3"/>
        </w:numPr>
        <w:spacing w:after="200" w:line="276" w:lineRule="auto"/>
      </w:pPr>
      <w:r>
        <w:t>The nodule is absorbing iodine and therefore is producing hormones</w:t>
      </w:r>
    </w:p>
    <w:p w:rsidR="00E567A1" w:rsidRDefault="00E567A1" w:rsidP="00E567A1">
      <w:pPr>
        <w:pStyle w:val="ListParagraph"/>
        <w:numPr>
          <w:ilvl w:val="1"/>
          <w:numId w:val="3"/>
        </w:numPr>
        <w:spacing w:after="200" w:line="276" w:lineRule="auto"/>
      </w:pPr>
      <w:r>
        <w:t>The nodule is cool to the touch</w:t>
      </w:r>
    </w:p>
    <w:p w:rsidR="00560841" w:rsidRDefault="00560841" w:rsidP="00560841">
      <w:pPr>
        <w:pStyle w:val="ListParagraph"/>
        <w:spacing w:after="200" w:line="276" w:lineRule="auto"/>
        <w:ind w:left="1440"/>
      </w:pPr>
    </w:p>
    <w:p w:rsidR="00195F43" w:rsidRDefault="00195F43" w:rsidP="00195F43">
      <w:pPr>
        <w:pStyle w:val="ListParagraph"/>
        <w:numPr>
          <w:ilvl w:val="0"/>
          <w:numId w:val="3"/>
        </w:numPr>
        <w:spacing w:after="200" w:line="276" w:lineRule="auto"/>
      </w:pPr>
      <w:r>
        <w:t>The most common histologic type of thyroid malignancy is…</w:t>
      </w:r>
    </w:p>
    <w:p w:rsidR="00195F43" w:rsidRPr="00195F43" w:rsidRDefault="00195F43" w:rsidP="00195F43">
      <w:pPr>
        <w:pStyle w:val="ListParagraph"/>
        <w:numPr>
          <w:ilvl w:val="1"/>
          <w:numId w:val="3"/>
        </w:numPr>
        <w:spacing w:after="200" w:line="276" w:lineRule="auto"/>
        <w:rPr>
          <w:b/>
        </w:rPr>
      </w:pPr>
      <w:r w:rsidRPr="00195F43">
        <w:rPr>
          <w:b/>
        </w:rPr>
        <w:t>Papillary</w:t>
      </w:r>
    </w:p>
    <w:p w:rsidR="00195F43" w:rsidRDefault="00195F43" w:rsidP="00195F43">
      <w:pPr>
        <w:pStyle w:val="ListParagraph"/>
        <w:numPr>
          <w:ilvl w:val="1"/>
          <w:numId w:val="3"/>
        </w:numPr>
        <w:spacing w:after="200" w:line="276" w:lineRule="auto"/>
      </w:pPr>
      <w:r>
        <w:t>Follicular</w:t>
      </w:r>
    </w:p>
    <w:p w:rsidR="00195F43" w:rsidRDefault="00195F43" w:rsidP="00195F43">
      <w:pPr>
        <w:pStyle w:val="ListParagraph"/>
        <w:numPr>
          <w:ilvl w:val="1"/>
          <w:numId w:val="3"/>
        </w:numPr>
        <w:spacing w:after="200" w:line="276" w:lineRule="auto"/>
      </w:pPr>
      <w:r>
        <w:t>Medullary</w:t>
      </w:r>
    </w:p>
    <w:p w:rsidR="00195F43" w:rsidRDefault="00195F43" w:rsidP="00195F43">
      <w:pPr>
        <w:pStyle w:val="ListParagraph"/>
        <w:numPr>
          <w:ilvl w:val="1"/>
          <w:numId w:val="3"/>
        </w:numPr>
        <w:spacing w:after="200" w:line="276" w:lineRule="auto"/>
      </w:pPr>
      <w:r>
        <w:t>Anaplastic</w:t>
      </w:r>
    </w:p>
    <w:p w:rsidR="00560841" w:rsidRDefault="00560841" w:rsidP="00560841">
      <w:pPr>
        <w:pStyle w:val="ListParagraph"/>
        <w:spacing w:after="200" w:line="276" w:lineRule="auto"/>
        <w:ind w:left="1440"/>
      </w:pPr>
    </w:p>
    <w:p w:rsidR="009C42E0" w:rsidRDefault="009C42E0" w:rsidP="009C42E0">
      <w:pPr>
        <w:pStyle w:val="ListParagraph"/>
        <w:numPr>
          <w:ilvl w:val="0"/>
          <w:numId w:val="3"/>
        </w:numPr>
        <w:spacing w:after="200" w:line="276" w:lineRule="auto"/>
      </w:pPr>
      <w:r>
        <w:t xml:space="preserve">Which of the following histologies is </w:t>
      </w:r>
      <w:r w:rsidR="00195F43">
        <w:t>grouped in the</w:t>
      </w:r>
      <w:r>
        <w:t xml:space="preserve"> </w:t>
      </w:r>
      <w:r w:rsidR="00195F43">
        <w:t>“</w:t>
      </w:r>
      <w:r>
        <w:t>differentiated</w:t>
      </w:r>
      <w:r w:rsidR="00195F43">
        <w:t>’ treatment category</w:t>
      </w:r>
      <w:r>
        <w:t>?</w:t>
      </w:r>
    </w:p>
    <w:p w:rsidR="009C42E0" w:rsidRDefault="009C42E0" w:rsidP="009C42E0">
      <w:pPr>
        <w:pStyle w:val="ListParagraph"/>
        <w:numPr>
          <w:ilvl w:val="1"/>
          <w:numId w:val="3"/>
        </w:numPr>
        <w:spacing w:after="200" w:line="276" w:lineRule="auto"/>
      </w:pPr>
      <w:r>
        <w:t>Medullary carcinoma</w:t>
      </w:r>
      <w:bookmarkStart w:id="0" w:name="_GoBack"/>
      <w:bookmarkEnd w:id="0"/>
    </w:p>
    <w:p w:rsidR="009C42E0" w:rsidRDefault="009C42E0" w:rsidP="009C42E0">
      <w:pPr>
        <w:pStyle w:val="ListParagraph"/>
        <w:numPr>
          <w:ilvl w:val="1"/>
          <w:numId w:val="3"/>
        </w:numPr>
        <w:spacing w:after="200" w:line="276" w:lineRule="auto"/>
      </w:pPr>
      <w:r>
        <w:t>Anaplastic carcinoma</w:t>
      </w:r>
    </w:p>
    <w:p w:rsidR="009C42E0" w:rsidRPr="00D86CF1" w:rsidRDefault="009C42E0" w:rsidP="009C42E0">
      <w:pPr>
        <w:pStyle w:val="ListParagraph"/>
        <w:numPr>
          <w:ilvl w:val="1"/>
          <w:numId w:val="3"/>
        </w:numPr>
        <w:spacing w:after="200" w:line="276" w:lineRule="auto"/>
        <w:rPr>
          <w:b/>
        </w:rPr>
      </w:pPr>
      <w:r w:rsidRPr="00D86CF1">
        <w:rPr>
          <w:b/>
        </w:rPr>
        <w:t>Papillary carcinoma</w:t>
      </w:r>
    </w:p>
    <w:p w:rsidR="009C42E0" w:rsidRDefault="009C42E0" w:rsidP="009C42E0">
      <w:pPr>
        <w:pStyle w:val="ListParagraph"/>
        <w:numPr>
          <w:ilvl w:val="1"/>
          <w:numId w:val="3"/>
        </w:numPr>
        <w:spacing w:after="200" w:line="276" w:lineRule="auto"/>
      </w:pPr>
      <w:r>
        <w:t>Undifferentiated</w:t>
      </w:r>
    </w:p>
    <w:p w:rsidR="00560841" w:rsidRDefault="00560841" w:rsidP="00560841">
      <w:pPr>
        <w:spacing w:after="0"/>
      </w:pPr>
      <w:r>
        <w:t xml:space="preserve">Physical exam: 40 year old female with palpable right thyroid; no palpable lymph nodes. </w:t>
      </w:r>
    </w:p>
    <w:p w:rsidR="00560841" w:rsidRDefault="00560841" w:rsidP="00560841">
      <w:pPr>
        <w:spacing w:after="0"/>
      </w:pPr>
      <w:r>
        <w:t>Thyroid gland biopsy: Papillary carcinoma, well differentiated.</w:t>
      </w:r>
    </w:p>
    <w:p w:rsidR="00560841" w:rsidRDefault="00560841" w:rsidP="00560841">
      <w:pPr>
        <w:spacing w:after="0"/>
      </w:pPr>
      <w:r>
        <w:t>CT scan neck and chest: Enlarged right thyroid; left thyroid normal. No lymphadenopathy. Lungs normal.</w:t>
      </w:r>
    </w:p>
    <w:p w:rsidR="00560841" w:rsidRDefault="00560841" w:rsidP="00560841">
      <w:pPr>
        <w:spacing w:after="0"/>
      </w:pPr>
      <w:r>
        <w:t xml:space="preserve">Thyroidectomy and excision of </w:t>
      </w:r>
      <w:proofErr w:type="spellStart"/>
      <w:r>
        <w:t>thyroglossal</w:t>
      </w:r>
      <w:proofErr w:type="spellEnd"/>
      <w:r>
        <w:t xml:space="preserve"> duct cyst: 0.7 cm papillary carcinoma, right thyroid, extends to thyroid capsule but not through. </w:t>
      </w:r>
      <w:proofErr w:type="spellStart"/>
      <w:r>
        <w:t>Thyroglossal</w:t>
      </w:r>
      <w:proofErr w:type="spellEnd"/>
      <w:r>
        <w:t xml:space="preserve"> duct cyst contains papillary carcinoma, 0.5 cm. What is the AJCC clinical stage?</w:t>
      </w:r>
    </w:p>
    <w:p w:rsidR="00560841" w:rsidRDefault="00560841" w:rsidP="00560841">
      <w:pPr>
        <w:pStyle w:val="ListParagraph"/>
        <w:spacing w:after="0"/>
      </w:pPr>
    </w:p>
    <w:p w:rsidR="00560841" w:rsidRDefault="00560841" w:rsidP="00560841">
      <w:pPr>
        <w:pStyle w:val="ListParagraph"/>
        <w:numPr>
          <w:ilvl w:val="0"/>
          <w:numId w:val="3"/>
        </w:numPr>
        <w:spacing w:after="0"/>
      </w:pPr>
      <w:r>
        <w:t>What is the AJCC clinical stage?</w:t>
      </w:r>
    </w:p>
    <w:p w:rsidR="00560841" w:rsidRPr="00D9297C" w:rsidRDefault="00560841" w:rsidP="00560841">
      <w:pPr>
        <w:pStyle w:val="ListParagraph"/>
        <w:spacing w:after="0"/>
        <w:rPr>
          <w:b/>
        </w:rPr>
      </w:pPr>
      <w:r w:rsidRPr="00D9297C">
        <w:rPr>
          <w:b/>
        </w:rPr>
        <w:t>TX N0 M0 Stage I</w:t>
      </w:r>
    </w:p>
    <w:p w:rsidR="00560841" w:rsidRDefault="00560841" w:rsidP="00560841">
      <w:pPr>
        <w:pStyle w:val="ListParagraph"/>
        <w:spacing w:after="0"/>
      </w:pPr>
    </w:p>
    <w:p w:rsidR="00560841" w:rsidRDefault="00560841" w:rsidP="00560841">
      <w:pPr>
        <w:pStyle w:val="ListParagraph"/>
        <w:numPr>
          <w:ilvl w:val="0"/>
          <w:numId w:val="3"/>
        </w:numPr>
        <w:spacing w:after="0"/>
      </w:pPr>
      <w:r>
        <w:t>What is the AJCC pathologic stage?</w:t>
      </w:r>
    </w:p>
    <w:p w:rsidR="00560841" w:rsidRPr="00D9297C" w:rsidRDefault="00560841" w:rsidP="00560841">
      <w:pPr>
        <w:pStyle w:val="ListParagraph"/>
        <w:spacing w:after="0"/>
        <w:rPr>
          <w:b/>
        </w:rPr>
      </w:pPr>
      <w:r w:rsidRPr="00D9297C">
        <w:rPr>
          <w:b/>
        </w:rPr>
        <w:t>T1a</w:t>
      </w:r>
      <w:r>
        <w:rPr>
          <w:b/>
        </w:rPr>
        <w:t xml:space="preserve"> (m) </w:t>
      </w:r>
      <w:r w:rsidRPr="00D9297C">
        <w:rPr>
          <w:b/>
        </w:rPr>
        <w:t>N</w:t>
      </w:r>
      <w:r w:rsidR="001E2432">
        <w:rPr>
          <w:b/>
        </w:rPr>
        <w:t>X</w:t>
      </w:r>
      <w:r w:rsidRPr="00D9297C">
        <w:rPr>
          <w:b/>
        </w:rPr>
        <w:t xml:space="preserve"> M blank Stage I</w:t>
      </w:r>
    </w:p>
    <w:p w:rsidR="00560841" w:rsidRDefault="00560841" w:rsidP="00560841">
      <w:pPr>
        <w:pStyle w:val="ListParagraph"/>
        <w:spacing w:after="0"/>
      </w:pPr>
    </w:p>
    <w:p w:rsidR="00560841" w:rsidRPr="00F91CB2" w:rsidRDefault="00560841" w:rsidP="00560841">
      <w:pPr>
        <w:pStyle w:val="ListParagraph"/>
        <w:numPr>
          <w:ilvl w:val="0"/>
          <w:numId w:val="3"/>
        </w:numPr>
      </w:pPr>
      <w:r w:rsidRPr="00F91CB2">
        <w:t>What is the Summary Stage 2000?</w:t>
      </w:r>
    </w:p>
    <w:p w:rsidR="00560841" w:rsidRPr="00F91CB2" w:rsidRDefault="00560841" w:rsidP="00560841">
      <w:pPr>
        <w:pStyle w:val="ListParagraph"/>
        <w:numPr>
          <w:ilvl w:val="1"/>
          <w:numId w:val="3"/>
        </w:numPr>
      </w:pPr>
      <w:r w:rsidRPr="00F91CB2">
        <w:t>0 In situ</w:t>
      </w:r>
    </w:p>
    <w:p w:rsidR="00560841" w:rsidRPr="00D9297C" w:rsidRDefault="00560841" w:rsidP="00560841">
      <w:pPr>
        <w:pStyle w:val="ListParagraph"/>
        <w:numPr>
          <w:ilvl w:val="1"/>
          <w:numId w:val="3"/>
        </w:numPr>
        <w:rPr>
          <w:b/>
        </w:rPr>
      </w:pPr>
      <w:r w:rsidRPr="00D9297C">
        <w:rPr>
          <w:b/>
        </w:rPr>
        <w:t>1 Localized only</w:t>
      </w:r>
    </w:p>
    <w:p w:rsidR="00560841" w:rsidRPr="00F91CB2" w:rsidRDefault="00560841" w:rsidP="00560841">
      <w:pPr>
        <w:pStyle w:val="ListParagraph"/>
        <w:numPr>
          <w:ilvl w:val="1"/>
          <w:numId w:val="3"/>
        </w:numPr>
      </w:pPr>
      <w:r w:rsidRPr="00F91CB2">
        <w:t>2 Regional by direct extension only</w:t>
      </w:r>
    </w:p>
    <w:p w:rsidR="00560841" w:rsidRPr="00F91CB2" w:rsidRDefault="00560841" w:rsidP="00560841">
      <w:pPr>
        <w:pStyle w:val="ListParagraph"/>
        <w:numPr>
          <w:ilvl w:val="1"/>
          <w:numId w:val="3"/>
        </w:numPr>
      </w:pPr>
      <w:r w:rsidRPr="00F91CB2">
        <w:t>3 Regional lymph node(s) involved only</w:t>
      </w:r>
    </w:p>
    <w:p w:rsidR="00560841" w:rsidRPr="00F91CB2" w:rsidRDefault="00560841" w:rsidP="00560841">
      <w:pPr>
        <w:pStyle w:val="ListParagraph"/>
        <w:numPr>
          <w:ilvl w:val="1"/>
          <w:numId w:val="3"/>
        </w:numPr>
      </w:pPr>
      <w:r w:rsidRPr="00F91CB2">
        <w:t>4 Regional by BOTH direct extension AND regional lymph node(s) involved</w:t>
      </w:r>
    </w:p>
    <w:p w:rsidR="00560841" w:rsidRPr="00F91CB2" w:rsidRDefault="00560841" w:rsidP="00560841">
      <w:pPr>
        <w:pStyle w:val="ListParagraph"/>
        <w:numPr>
          <w:ilvl w:val="1"/>
          <w:numId w:val="3"/>
        </w:numPr>
      </w:pPr>
      <w:r w:rsidRPr="00F91CB2">
        <w:t>5 Regional NOS</w:t>
      </w:r>
    </w:p>
    <w:p w:rsidR="00560841" w:rsidRDefault="00560841" w:rsidP="00560841">
      <w:pPr>
        <w:pStyle w:val="ListParagraph"/>
        <w:numPr>
          <w:ilvl w:val="1"/>
          <w:numId w:val="3"/>
        </w:numPr>
      </w:pPr>
      <w:r w:rsidRPr="00F91CB2">
        <w:t>7 Distant site(s)/lymph node(s) involved</w:t>
      </w:r>
    </w:p>
    <w:p w:rsidR="00560841" w:rsidRDefault="00560841" w:rsidP="00560841">
      <w:pPr>
        <w:pStyle w:val="ListParagraph"/>
        <w:numPr>
          <w:ilvl w:val="1"/>
          <w:numId w:val="3"/>
        </w:numPr>
      </w:pPr>
      <w:r>
        <w:t>9 Unknown</w:t>
      </w:r>
    </w:p>
    <w:p w:rsidR="00560841" w:rsidRDefault="00560841">
      <w:r>
        <w:br w:type="page"/>
      </w:r>
    </w:p>
    <w:p w:rsidR="00560841" w:rsidRDefault="00560841" w:rsidP="00560841">
      <w:pPr>
        <w:spacing w:after="0"/>
      </w:pPr>
      <w:r>
        <w:lastRenderedPageBreak/>
        <w:t>Thyroidectomy: 1 cm thyroid mass, anaplastic carcinoma, confined to thyroid.</w:t>
      </w:r>
    </w:p>
    <w:p w:rsidR="00560841" w:rsidRDefault="00560841" w:rsidP="00560841">
      <w:pPr>
        <w:pStyle w:val="ListParagraph"/>
        <w:ind w:left="1440"/>
      </w:pPr>
    </w:p>
    <w:p w:rsidR="00560841" w:rsidRDefault="00560841" w:rsidP="00560841">
      <w:pPr>
        <w:pStyle w:val="ListParagraph"/>
        <w:numPr>
          <w:ilvl w:val="0"/>
          <w:numId w:val="3"/>
        </w:numPr>
      </w:pPr>
      <w:r>
        <w:t>What is pT?</w:t>
      </w:r>
    </w:p>
    <w:p w:rsidR="00560841" w:rsidRDefault="00560841" w:rsidP="00560841">
      <w:pPr>
        <w:pStyle w:val="ListParagraph"/>
        <w:numPr>
          <w:ilvl w:val="1"/>
          <w:numId w:val="3"/>
        </w:numPr>
      </w:pPr>
      <w:r>
        <w:t>T1</w:t>
      </w:r>
    </w:p>
    <w:p w:rsidR="00560841" w:rsidRDefault="00560841" w:rsidP="00560841">
      <w:pPr>
        <w:pStyle w:val="ListParagraph"/>
        <w:numPr>
          <w:ilvl w:val="1"/>
          <w:numId w:val="3"/>
        </w:numPr>
      </w:pPr>
      <w:r>
        <w:t>T1a</w:t>
      </w:r>
    </w:p>
    <w:p w:rsidR="00560841" w:rsidRPr="003F5053" w:rsidRDefault="00560841" w:rsidP="00560841">
      <w:pPr>
        <w:pStyle w:val="ListParagraph"/>
        <w:numPr>
          <w:ilvl w:val="1"/>
          <w:numId w:val="3"/>
        </w:numPr>
        <w:rPr>
          <w:b/>
        </w:rPr>
      </w:pPr>
      <w:r w:rsidRPr="003F5053">
        <w:rPr>
          <w:b/>
        </w:rPr>
        <w:t>T4a</w:t>
      </w:r>
    </w:p>
    <w:p w:rsidR="00560841" w:rsidRDefault="00560841" w:rsidP="00560841">
      <w:pPr>
        <w:pStyle w:val="ListParagraph"/>
        <w:numPr>
          <w:ilvl w:val="1"/>
          <w:numId w:val="3"/>
        </w:numPr>
      </w:pPr>
      <w:r>
        <w:t>T4b</w:t>
      </w:r>
    </w:p>
    <w:p w:rsidR="00560841" w:rsidRDefault="00560841" w:rsidP="00560841">
      <w:pPr>
        <w:pStyle w:val="ListParagraph"/>
        <w:ind w:left="1440"/>
      </w:pPr>
    </w:p>
    <w:p w:rsidR="00560841" w:rsidRPr="00F91CB2" w:rsidRDefault="00560841" w:rsidP="00560841">
      <w:pPr>
        <w:pStyle w:val="ListParagraph"/>
        <w:numPr>
          <w:ilvl w:val="0"/>
          <w:numId w:val="3"/>
        </w:numPr>
      </w:pPr>
      <w:r w:rsidRPr="00F91CB2">
        <w:t>What is the Summary Stage 2000?</w:t>
      </w:r>
    </w:p>
    <w:p w:rsidR="00560841" w:rsidRPr="00F91CB2" w:rsidRDefault="00560841" w:rsidP="00560841">
      <w:pPr>
        <w:pStyle w:val="ListParagraph"/>
        <w:numPr>
          <w:ilvl w:val="1"/>
          <w:numId w:val="3"/>
        </w:numPr>
      </w:pPr>
      <w:r w:rsidRPr="00F91CB2">
        <w:t>0 In situ</w:t>
      </w:r>
    </w:p>
    <w:p w:rsidR="00560841" w:rsidRPr="00D9297C" w:rsidRDefault="00560841" w:rsidP="00560841">
      <w:pPr>
        <w:pStyle w:val="ListParagraph"/>
        <w:numPr>
          <w:ilvl w:val="1"/>
          <w:numId w:val="3"/>
        </w:numPr>
        <w:rPr>
          <w:b/>
        </w:rPr>
      </w:pPr>
      <w:r w:rsidRPr="00D9297C">
        <w:rPr>
          <w:b/>
        </w:rPr>
        <w:t>1 Localized only</w:t>
      </w:r>
    </w:p>
    <w:p w:rsidR="00560841" w:rsidRPr="00F91CB2" w:rsidRDefault="00560841" w:rsidP="00560841">
      <w:pPr>
        <w:pStyle w:val="ListParagraph"/>
        <w:numPr>
          <w:ilvl w:val="1"/>
          <w:numId w:val="3"/>
        </w:numPr>
      </w:pPr>
      <w:r w:rsidRPr="00F91CB2">
        <w:t>2 Regional by direct extension only</w:t>
      </w:r>
    </w:p>
    <w:p w:rsidR="00560841" w:rsidRPr="00F91CB2" w:rsidRDefault="00560841" w:rsidP="00560841">
      <w:pPr>
        <w:pStyle w:val="ListParagraph"/>
        <w:numPr>
          <w:ilvl w:val="1"/>
          <w:numId w:val="3"/>
        </w:numPr>
      </w:pPr>
      <w:r w:rsidRPr="00F91CB2">
        <w:t>3 Regional lymph node(s) involved only</w:t>
      </w:r>
    </w:p>
    <w:p w:rsidR="00560841" w:rsidRPr="00F91CB2" w:rsidRDefault="00560841" w:rsidP="00560841">
      <w:pPr>
        <w:pStyle w:val="ListParagraph"/>
        <w:numPr>
          <w:ilvl w:val="1"/>
          <w:numId w:val="3"/>
        </w:numPr>
      </w:pPr>
      <w:r w:rsidRPr="00F91CB2">
        <w:t>4 Regional by BOTH direct extension AND regional lymph node(s) involved</w:t>
      </w:r>
    </w:p>
    <w:p w:rsidR="00560841" w:rsidRPr="00F91CB2" w:rsidRDefault="00560841" w:rsidP="00560841">
      <w:pPr>
        <w:pStyle w:val="ListParagraph"/>
        <w:numPr>
          <w:ilvl w:val="1"/>
          <w:numId w:val="3"/>
        </w:numPr>
      </w:pPr>
      <w:r w:rsidRPr="00F91CB2">
        <w:t>5 Regional NOS</w:t>
      </w:r>
    </w:p>
    <w:p w:rsidR="00560841" w:rsidRDefault="00560841" w:rsidP="00560841">
      <w:pPr>
        <w:pStyle w:val="ListParagraph"/>
        <w:numPr>
          <w:ilvl w:val="1"/>
          <w:numId w:val="3"/>
        </w:numPr>
      </w:pPr>
      <w:r w:rsidRPr="00F91CB2">
        <w:t>7 Distant site(s)/lymph node(s) involved</w:t>
      </w:r>
    </w:p>
    <w:p w:rsidR="00560841" w:rsidRDefault="00560841" w:rsidP="00560841">
      <w:pPr>
        <w:pStyle w:val="ListParagraph"/>
        <w:numPr>
          <w:ilvl w:val="1"/>
          <w:numId w:val="3"/>
        </w:numPr>
      </w:pPr>
      <w:r>
        <w:t>9 Unknown</w:t>
      </w:r>
    </w:p>
    <w:p w:rsidR="00560841" w:rsidRDefault="00560841" w:rsidP="00560841">
      <w:pPr>
        <w:pStyle w:val="ListParagraph"/>
        <w:spacing w:after="200" w:line="276" w:lineRule="auto"/>
        <w:ind w:left="1440"/>
      </w:pPr>
    </w:p>
    <w:p w:rsidR="009C42E0" w:rsidRDefault="009C42E0" w:rsidP="009C42E0">
      <w:pPr>
        <w:pStyle w:val="ListParagraph"/>
        <w:numPr>
          <w:ilvl w:val="0"/>
          <w:numId w:val="3"/>
        </w:numPr>
        <w:spacing w:after="200" w:line="276" w:lineRule="auto"/>
      </w:pPr>
      <w:r>
        <w:t>A patient was recently diagnosed with thyroid cancer.  He had a long history of thyroid related issues and had been treated with synthyroid.  The thyroid cancer was treated with a total thyroidectomy.  Following the thyroidectomy the patient continued to be treated with synthyroid.  The synthyroid would be coded as…</w:t>
      </w:r>
    </w:p>
    <w:p w:rsidR="009C42E0" w:rsidRDefault="009C42E0" w:rsidP="009C42E0">
      <w:pPr>
        <w:pStyle w:val="ListParagraph"/>
        <w:numPr>
          <w:ilvl w:val="1"/>
          <w:numId w:val="3"/>
        </w:numPr>
        <w:spacing w:after="200" w:line="276" w:lineRule="auto"/>
      </w:pPr>
      <w:r>
        <w:t>Chemotherapy and the start date would be prior to the date of diagnosis.</w:t>
      </w:r>
    </w:p>
    <w:p w:rsidR="009C42E0" w:rsidRDefault="009C42E0" w:rsidP="009C42E0">
      <w:pPr>
        <w:pStyle w:val="ListParagraph"/>
        <w:numPr>
          <w:ilvl w:val="1"/>
          <w:numId w:val="3"/>
        </w:numPr>
        <w:spacing w:after="200" w:line="276" w:lineRule="auto"/>
      </w:pPr>
      <w:r>
        <w:t>Chemotherapy and the start date would be the date of diagnosis</w:t>
      </w:r>
    </w:p>
    <w:p w:rsidR="009C42E0" w:rsidRDefault="009C42E0" w:rsidP="009C42E0">
      <w:pPr>
        <w:pStyle w:val="ListParagraph"/>
        <w:numPr>
          <w:ilvl w:val="1"/>
          <w:numId w:val="3"/>
        </w:numPr>
        <w:spacing w:after="200" w:line="276" w:lineRule="auto"/>
      </w:pPr>
      <w:r>
        <w:t>Hormone therapy and the start date would be prior to the date of diagnosis</w:t>
      </w:r>
    </w:p>
    <w:p w:rsidR="00F77D93" w:rsidRPr="00560841" w:rsidRDefault="009C42E0" w:rsidP="00195F43">
      <w:pPr>
        <w:pStyle w:val="ListParagraph"/>
        <w:numPr>
          <w:ilvl w:val="1"/>
          <w:numId w:val="3"/>
        </w:numPr>
        <w:spacing w:after="200" w:line="276" w:lineRule="auto"/>
      </w:pPr>
      <w:r w:rsidRPr="00195F43">
        <w:rPr>
          <w:b/>
        </w:rPr>
        <w:t>Hormone therapy and the start dat</w:t>
      </w:r>
      <w:r w:rsidR="00195F43">
        <w:rPr>
          <w:b/>
        </w:rPr>
        <w:t>e would be the date of diagnosis</w:t>
      </w:r>
    </w:p>
    <w:p w:rsidR="00560841" w:rsidRPr="00195F43" w:rsidRDefault="00560841" w:rsidP="00560841">
      <w:pPr>
        <w:pStyle w:val="ListParagraph"/>
        <w:spacing w:after="200" w:line="276" w:lineRule="auto"/>
        <w:ind w:left="1440"/>
      </w:pPr>
    </w:p>
    <w:p w:rsidR="00195F43" w:rsidRPr="00195F43" w:rsidRDefault="00195F43" w:rsidP="00195F43">
      <w:pPr>
        <w:pStyle w:val="ListParagraph"/>
        <w:numPr>
          <w:ilvl w:val="0"/>
          <w:numId w:val="3"/>
        </w:numPr>
        <w:spacing w:after="200" w:line="276" w:lineRule="auto"/>
      </w:pPr>
      <w:r w:rsidRPr="00195F43">
        <w:t>A patient with a papillary thyroid carcinoma had a total thyroidectomy followed by treatment with radioactive iodine (I-131).  The radiation treatment volume would be coded to…</w:t>
      </w:r>
    </w:p>
    <w:p w:rsidR="00195F43" w:rsidRPr="00195F43" w:rsidRDefault="00195F43" w:rsidP="00195F43">
      <w:pPr>
        <w:pStyle w:val="ListParagraph"/>
        <w:numPr>
          <w:ilvl w:val="1"/>
          <w:numId w:val="3"/>
        </w:numPr>
        <w:spacing w:after="200" w:line="276" w:lineRule="auto"/>
      </w:pPr>
      <w:r w:rsidRPr="00195F43">
        <w:t>05 Head and neck</w:t>
      </w:r>
    </w:p>
    <w:p w:rsidR="00195F43" w:rsidRPr="00195F43" w:rsidRDefault="00195F43" w:rsidP="00195F43">
      <w:pPr>
        <w:pStyle w:val="ListParagraph"/>
        <w:numPr>
          <w:ilvl w:val="1"/>
          <w:numId w:val="3"/>
        </w:numPr>
        <w:spacing w:after="200" w:line="276" w:lineRule="auto"/>
        <w:rPr>
          <w:b/>
        </w:rPr>
      </w:pPr>
      <w:r w:rsidRPr="00195F43">
        <w:rPr>
          <w:b/>
        </w:rPr>
        <w:t>33 Whole body</w:t>
      </w:r>
    </w:p>
    <w:p w:rsidR="00195F43" w:rsidRPr="00195F43" w:rsidRDefault="00195F43" w:rsidP="00195F43">
      <w:pPr>
        <w:pStyle w:val="ListParagraph"/>
        <w:numPr>
          <w:ilvl w:val="1"/>
          <w:numId w:val="3"/>
        </w:numPr>
        <w:spacing w:after="200" w:line="276" w:lineRule="auto"/>
      </w:pPr>
      <w:r w:rsidRPr="00195F43">
        <w:t>50 Thyroid</w:t>
      </w:r>
    </w:p>
    <w:p w:rsidR="00195F43" w:rsidRPr="00195F43" w:rsidRDefault="00195F43" w:rsidP="00195F43">
      <w:pPr>
        <w:pStyle w:val="ListParagraph"/>
        <w:numPr>
          <w:ilvl w:val="1"/>
          <w:numId w:val="3"/>
        </w:numPr>
        <w:spacing w:after="200" w:line="276" w:lineRule="auto"/>
      </w:pPr>
      <w:r w:rsidRPr="00195F43">
        <w:t>98 Other</w:t>
      </w:r>
    </w:p>
    <w:sectPr w:rsidR="00195F43" w:rsidRPr="00195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E6506"/>
    <w:multiLevelType w:val="hybridMultilevel"/>
    <w:tmpl w:val="47CA9882"/>
    <w:lvl w:ilvl="0" w:tplc="4E4E622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C7C02"/>
    <w:multiLevelType w:val="hybridMultilevel"/>
    <w:tmpl w:val="6CE2B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12C64"/>
    <w:multiLevelType w:val="hybridMultilevel"/>
    <w:tmpl w:val="339670BA"/>
    <w:lvl w:ilvl="0" w:tplc="F822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520B0"/>
    <w:multiLevelType w:val="hybridMultilevel"/>
    <w:tmpl w:val="71E6F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273D5"/>
    <w:multiLevelType w:val="hybridMultilevel"/>
    <w:tmpl w:val="6A56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A4EF4"/>
    <w:multiLevelType w:val="hybridMultilevel"/>
    <w:tmpl w:val="64AA4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93"/>
    <w:rsid w:val="00195F43"/>
    <w:rsid w:val="001E2432"/>
    <w:rsid w:val="0023036F"/>
    <w:rsid w:val="002B4522"/>
    <w:rsid w:val="0041610F"/>
    <w:rsid w:val="00423DD0"/>
    <w:rsid w:val="005519CB"/>
    <w:rsid w:val="00560841"/>
    <w:rsid w:val="009C42E0"/>
    <w:rsid w:val="00A04F9F"/>
    <w:rsid w:val="00CF4654"/>
    <w:rsid w:val="00DE7F1E"/>
    <w:rsid w:val="00E51457"/>
    <w:rsid w:val="00E567A1"/>
    <w:rsid w:val="00F7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F96D9-9945-4745-BE46-CABC5BFA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45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2E0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D9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C42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B45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Hofferkamp</dc:creator>
  <cp:keywords/>
  <dc:description/>
  <cp:lastModifiedBy>Shannon Vann</cp:lastModifiedBy>
  <cp:revision>8</cp:revision>
  <dcterms:created xsi:type="dcterms:W3CDTF">2015-05-04T16:20:00Z</dcterms:created>
  <dcterms:modified xsi:type="dcterms:W3CDTF">2015-05-14T14:35:00Z</dcterms:modified>
</cp:coreProperties>
</file>