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DAB" w:rsidRDefault="0032741C" w:rsidP="0032741C">
      <w:pPr>
        <w:pStyle w:val="Heading1"/>
        <w:jc w:val="center"/>
      </w:pPr>
      <w:r>
        <w:t>Quiz 1</w:t>
      </w:r>
    </w:p>
    <w:p w:rsidR="0032741C" w:rsidRPr="0032741C" w:rsidRDefault="0032741C" w:rsidP="0032741C"/>
    <w:p w:rsidR="0032741C" w:rsidRDefault="0032741C" w:rsidP="0032741C">
      <w:pPr>
        <w:pStyle w:val="ListParagraph"/>
        <w:numPr>
          <w:ilvl w:val="0"/>
          <w:numId w:val="1"/>
        </w:numPr>
      </w:pPr>
      <w:r>
        <w:t xml:space="preserve">The vast majority of prostate cancers arise </w:t>
      </w:r>
      <w:r w:rsidR="00F12A44">
        <w:t>in</w:t>
      </w:r>
      <w:r>
        <w:t xml:space="preserve"> which lobe of the prostate?</w:t>
      </w:r>
    </w:p>
    <w:p w:rsidR="0032741C" w:rsidRPr="009C4501" w:rsidRDefault="0032741C" w:rsidP="0032741C">
      <w:pPr>
        <w:pStyle w:val="ListParagraph"/>
        <w:numPr>
          <w:ilvl w:val="1"/>
          <w:numId w:val="1"/>
        </w:numPr>
        <w:rPr>
          <w:b/>
        </w:rPr>
      </w:pPr>
      <w:r w:rsidRPr="009C4501">
        <w:rPr>
          <w:b/>
        </w:rPr>
        <w:t>Posterior lobe</w:t>
      </w:r>
    </w:p>
    <w:p w:rsidR="0032741C" w:rsidRDefault="0032741C" w:rsidP="0032741C">
      <w:pPr>
        <w:pStyle w:val="ListParagraph"/>
        <w:numPr>
          <w:ilvl w:val="1"/>
          <w:numId w:val="1"/>
        </w:numPr>
      </w:pPr>
      <w:r>
        <w:t>Anterior lobe</w:t>
      </w:r>
    </w:p>
    <w:p w:rsidR="0032741C" w:rsidRDefault="0032741C" w:rsidP="0032741C">
      <w:pPr>
        <w:pStyle w:val="ListParagraph"/>
        <w:numPr>
          <w:ilvl w:val="1"/>
          <w:numId w:val="1"/>
        </w:numPr>
      </w:pPr>
      <w:r>
        <w:t>Lateral lobe</w:t>
      </w:r>
    </w:p>
    <w:p w:rsidR="0032741C" w:rsidRDefault="0032741C" w:rsidP="0032741C">
      <w:pPr>
        <w:pStyle w:val="ListParagraph"/>
        <w:numPr>
          <w:ilvl w:val="1"/>
          <w:numId w:val="1"/>
        </w:numPr>
      </w:pPr>
      <w:r>
        <w:t>Middle lobe</w:t>
      </w:r>
    </w:p>
    <w:p w:rsidR="00077C9A" w:rsidRDefault="00077C9A" w:rsidP="00077C9A">
      <w:pPr>
        <w:pStyle w:val="ListParagraph"/>
        <w:ind w:left="1440"/>
      </w:pPr>
    </w:p>
    <w:p w:rsidR="0032741C" w:rsidRDefault="0032741C" w:rsidP="0032741C">
      <w:pPr>
        <w:pStyle w:val="ListParagraph"/>
        <w:numPr>
          <w:ilvl w:val="0"/>
          <w:numId w:val="1"/>
        </w:numPr>
      </w:pPr>
      <w:r>
        <w:t xml:space="preserve">The histologic grade would be based on which </w:t>
      </w:r>
      <w:r w:rsidR="00B66C79">
        <w:t>pathology specimen.</w:t>
      </w:r>
    </w:p>
    <w:p w:rsidR="00B66C79" w:rsidRDefault="00B66C79" w:rsidP="00B66C79">
      <w:pPr>
        <w:pStyle w:val="ListParagraph"/>
        <w:numPr>
          <w:ilvl w:val="1"/>
          <w:numId w:val="1"/>
        </w:numPr>
      </w:pPr>
      <w:r>
        <w:t>Core biopsy of the left lobe-Gleason’s score of 2+3=5</w:t>
      </w:r>
    </w:p>
    <w:p w:rsidR="00B66C79" w:rsidRPr="009C4501" w:rsidRDefault="00B66C79" w:rsidP="00B66C79">
      <w:pPr>
        <w:pStyle w:val="ListParagraph"/>
        <w:numPr>
          <w:ilvl w:val="1"/>
          <w:numId w:val="1"/>
        </w:numPr>
        <w:rPr>
          <w:b/>
        </w:rPr>
      </w:pPr>
      <w:r w:rsidRPr="009C4501">
        <w:rPr>
          <w:b/>
        </w:rPr>
        <w:t>Core biopsy of the right lobe-Gleason’s score of 4+3=7</w:t>
      </w:r>
    </w:p>
    <w:p w:rsidR="00B66C79" w:rsidRDefault="00B66C79" w:rsidP="00B66C79">
      <w:pPr>
        <w:pStyle w:val="ListParagraph"/>
        <w:numPr>
          <w:ilvl w:val="1"/>
          <w:numId w:val="1"/>
        </w:numPr>
      </w:pPr>
      <w:r>
        <w:t>Prostatectomy-Gleason’s score of 3+3=6</w:t>
      </w:r>
    </w:p>
    <w:p w:rsidR="00B66C79" w:rsidRDefault="00B66C79" w:rsidP="00B66C79">
      <w:pPr>
        <w:pStyle w:val="ListParagraph"/>
        <w:numPr>
          <w:ilvl w:val="1"/>
          <w:numId w:val="1"/>
        </w:numPr>
      </w:pPr>
      <w:r>
        <w:t>None of the above</w:t>
      </w:r>
    </w:p>
    <w:p w:rsidR="00077C9A" w:rsidRDefault="00077C9A" w:rsidP="00077C9A">
      <w:pPr>
        <w:pStyle w:val="ListParagraph"/>
        <w:ind w:left="1440"/>
      </w:pPr>
    </w:p>
    <w:p w:rsidR="00B66C79" w:rsidRDefault="00B66C79" w:rsidP="00B66C79">
      <w:pPr>
        <w:pStyle w:val="ListParagraph"/>
        <w:numPr>
          <w:ilvl w:val="0"/>
          <w:numId w:val="1"/>
        </w:numPr>
      </w:pPr>
      <w:r>
        <w:t xml:space="preserve">The </w:t>
      </w:r>
      <w:proofErr w:type="spellStart"/>
      <w:r>
        <w:t>Partin</w:t>
      </w:r>
      <w:proofErr w:type="spellEnd"/>
      <w:r>
        <w:t xml:space="preserve"> </w:t>
      </w:r>
      <w:proofErr w:type="spellStart"/>
      <w:r>
        <w:t>Nomogram</w:t>
      </w:r>
      <w:proofErr w:type="spellEnd"/>
      <w:r>
        <w:t xml:space="preserve"> is based on all of the following factors except…</w:t>
      </w:r>
    </w:p>
    <w:p w:rsidR="00B66C79" w:rsidRDefault="00B66C79" w:rsidP="00B66C79">
      <w:pPr>
        <w:pStyle w:val="ListParagraph"/>
        <w:numPr>
          <w:ilvl w:val="1"/>
          <w:numId w:val="1"/>
        </w:numPr>
      </w:pPr>
      <w:r>
        <w:t>Clinical Stage</w:t>
      </w:r>
    </w:p>
    <w:p w:rsidR="00B66C79" w:rsidRDefault="00B66C79" w:rsidP="00B66C79">
      <w:pPr>
        <w:pStyle w:val="ListParagraph"/>
        <w:numPr>
          <w:ilvl w:val="1"/>
          <w:numId w:val="1"/>
        </w:numPr>
      </w:pPr>
      <w:r>
        <w:t>Biopsy Gleason Grade</w:t>
      </w:r>
    </w:p>
    <w:p w:rsidR="00B66C79" w:rsidRPr="009C4501" w:rsidRDefault="00077C9A" w:rsidP="00B66C79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Behavior</w:t>
      </w:r>
    </w:p>
    <w:p w:rsidR="00B66C79" w:rsidRDefault="00077C9A" w:rsidP="00B66C79">
      <w:pPr>
        <w:pStyle w:val="ListParagraph"/>
        <w:numPr>
          <w:ilvl w:val="1"/>
          <w:numId w:val="1"/>
        </w:numPr>
      </w:pPr>
      <w:r>
        <w:t>Pre-operative PSA</w:t>
      </w:r>
    </w:p>
    <w:p w:rsidR="00077C9A" w:rsidRDefault="00077C9A" w:rsidP="00077C9A">
      <w:pPr>
        <w:pStyle w:val="ListParagraph"/>
        <w:ind w:left="1440"/>
      </w:pPr>
    </w:p>
    <w:p w:rsidR="00B66C79" w:rsidRDefault="009C4501" w:rsidP="00B66C79">
      <w:pPr>
        <w:pStyle w:val="ListParagraph"/>
        <w:numPr>
          <w:ilvl w:val="0"/>
          <w:numId w:val="1"/>
        </w:numPr>
      </w:pPr>
      <w:r>
        <w:t xml:space="preserve">Which of the following is </w:t>
      </w:r>
      <w:r w:rsidRPr="009C4501">
        <w:rPr>
          <w:b/>
        </w:rPr>
        <w:t>not</w:t>
      </w:r>
      <w:r>
        <w:t xml:space="preserve"> a regional lymph node for prostate?</w:t>
      </w:r>
    </w:p>
    <w:p w:rsidR="009C4501" w:rsidRPr="009C4501" w:rsidRDefault="009C4501" w:rsidP="009C4501">
      <w:pPr>
        <w:pStyle w:val="ListParagraph"/>
        <w:numPr>
          <w:ilvl w:val="1"/>
          <w:numId w:val="1"/>
        </w:numPr>
        <w:rPr>
          <w:b/>
        </w:rPr>
      </w:pPr>
      <w:r w:rsidRPr="009C4501">
        <w:rPr>
          <w:b/>
        </w:rPr>
        <w:t>Aortic</w:t>
      </w:r>
    </w:p>
    <w:p w:rsidR="009C4501" w:rsidRDefault="009C4501" w:rsidP="009C4501">
      <w:pPr>
        <w:pStyle w:val="ListParagraph"/>
        <w:numPr>
          <w:ilvl w:val="1"/>
          <w:numId w:val="1"/>
        </w:numPr>
      </w:pPr>
      <w:r>
        <w:t>Internal Iliac</w:t>
      </w:r>
    </w:p>
    <w:p w:rsidR="009C4501" w:rsidRDefault="009C4501" w:rsidP="009C4501">
      <w:pPr>
        <w:pStyle w:val="ListParagraph"/>
        <w:numPr>
          <w:ilvl w:val="1"/>
          <w:numId w:val="1"/>
        </w:numPr>
      </w:pPr>
      <w:r>
        <w:t>Hypogastric</w:t>
      </w:r>
    </w:p>
    <w:p w:rsidR="009C4501" w:rsidRDefault="009C4501" w:rsidP="009C4501">
      <w:pPr>
        <w:pStyle w:val="ListParagraph"/>
        <w:numPr>
          <w:ilvl w:val="1"/>
          <w:numId w:val="1"/>
        </w:numPr>
      </w:pPr>
      <w:r>
        <w:t>Sacral</w:t>
      </w:r>
    </w:p>
    <w:p w:rsidR="00077C9A" w:rsidRDefault="00077C9A" w:rsidP="00077C9A">
      <w:pPr>
        <w:pStyle w:val="ListParagraph"/>
        <w:ind w:left="1440"/>
      </w:pPr>
    </w:p>
    <w:p w:rsidR="009C4501" w:rsidRDefault="009C4501" w:rsidP="009C4501">
      <w:pPr>
        <w:pStyle w:val="ListParagraph"/>
        <w:numPr>
          <w:ilvl w:val="0"/>
          <w:numId w:val="1"/>
        </w:numPr>
      </w:pPr>
      <w:r>
        <w:t>Which of the following PSA tests measures the rate of rise in the PSA level?</w:t>
      </w:r>
    </w:p>
    <w:p w:rsidR="009C4501" w:rsidRDefault="009C4501" w:rsidP="009C4501">
      <w:pPr>
        <w:pStyle w:val="ListParagraph"/>
        <w:numPr>
          <w:ilvl w:val="1"/>
          <w:numId w:val="1"/>
        </w:numPr>
      </w:pPr>
      <w:r>
        <w:t>Free PSA</w:t>
      </w:r>
    </w:p>
    <w:p w:rsidR="009C4501" w:rsidRPr="009C4501" w:rsidRDefault="009C4501" w:rsidP="009C4501">
      <w:pPr>
        <w:pStyle w:val="ListParagraph"/>
        <w:numPr>
          <w:ilvl w:val="1"/>
          <w:numId w:val="1"/>
        </w:numPr>
        <w:rPr>
          <w:b/>
        </w:rPr>
      </w:pPr>
      <w:r w:rsidRPr="009C4501">
        <w:rPr>
          <w:b/>
        </w:rPr>
        <w:t>PSA Velocity</w:t>
      </w:r>
    </w:p>
    <w:p w:rsidR="009C4501" w:rsidRDefault="009C4501" w:rsidP="009C4501">
      <w:pPr>
        <w:pStyle w:val="ListParagraph"/>
        <w:numPr>
          <w:ilvl w:val="1"/>
          <w:numId w:val="1"/>
        </w:numPr>
      </w:pPr>
      <w:r>
        <w:t>PSA Doubling Time</w:t>
      </w:r>
    </w:p>
    <w:p w:rsidR="009C4501" w:rsidRDefault="009C4501" w:rsidP="009C4501">
      <w:pPr>
        <w:pStyle w:val="ListParagraph"/>
        <w:numPr>
          <w:ilvl w:val="1"/>
          <w:numId w:val="1"/>
        </w:numPr>
      </w:pPr>
      <w:r>
        <w:t>None of the above</w:t>
      </w:r>
    </w:p>
    <w:p w:rsidR="008F38B2" w:rsidRDefault="008F38B2">
      <w:r>
        <w:br w:type="page"/>
      </w:r>
    </w:p>
    <w:p w:rsidR="008F38B2" w:rsidRDefault="008F38B2" w:rsidP="008F38B2">
      <w:pPr>
        <w:pStyle w:val="Heading1"/>
        <w:jc w:val="center"/>
      </w:pPr>
      <w:r>
        <w:lastRenderedPageBreak/>
        <w:t>Quiz 2</w:t>
      </w:r>
    </w:p>
    <w:p w:rsidR="008F38B2" w:rsidRDefault="008F38B2" w:rsidP="008F38B2">
      <w:pPr>
        <w:spacing w:after="0"/>
      </w:pPr>
    </w:p>
    <w:p w:rsidR="008F38B2" w:rsidRDefault="008F38B2" w:rsidP="008F38B2">
      <w:pPr>
        <w:spacing w:after="0"/>
      </w:pPr>
      <w:r>
        <w:t xml:space="preserve">Patient had elevated PSA. DRE of prostate was negative for nodules. </w:t>
      </w:r>
      <w:proofErr w:type="spellStart"/>
      <w:r>
        <w:t>Transrectal</w:t>
      </w:r>
      <w:proofErr w:type="spellEnd"/>
      <w:r>
        <w:t xml:space="preserve"> ultrasound (TRUS) biopsy documented </w:t>
      </w:r>
      <w:proofErr w:type="spellStart"/>
      <w:r>
        <w:t>hypoechoic</w:t>
      </w:r>
      <w:proofErr w:type="spellEnd"/>
      <w:r>
        <w:t xml:space="preserve"> lesion by TRUS and adenocarcinoma of right prostate apex.</w:t>
      </w:r>
    </w:p>
    <w:p w:rsidR="008F38B2" w:rsidRDefault="008F38B2" w:rsidP="008F38B2">
      <w:pPr>
        <w:spacing w:after="0"/>
      </w:pPr>
    </w:p>
    <w:p w:rsidR="008F38B2" w:rsidRDefault="008F38B2" w:rsidP="008F38B2">
      <w:pPr>
        <w:pStyle w:val="ListParagraph"/>
        <w:numPr>
          <w:ilvl w:val="0"/>
          <w:numId w:val="3"/>
        </w:numPr>
        <w:spacing w:after="0"/>
      </w:pPr>
      <w:r>
        <w:t>What is the code for CS Extension – Clinical Extension?</w:t>
      </w:r>
    </w:p>
    <w:p w:rsidR="008F38B2" w:rsidRDefault="008F38B2" w:rsidP="008F38B2">
      <w:pPr>
        <w:pStyle w:val="ListParagraph"/>
        <w:numPr>
          <w:ilvl w:val="1"/>
          <w:numId w:val="3"/>
        </w:numPr>
        <w:spacing w:after="0"/>
      </w:pPr>
      <w:r>
        <w:t>100: Incidental histologic finding, number of foci or percent involved tissue not specified (clinically inapparent)</w:t>
      </w:r>
    </w:p>
    <w:p w:rsidR="008F38B2" w:rsidRPr="00A15B2F" w:rsidRDefault="008F38B2" w:rsidP="008F38B2">
      <w:pPr>
        <w:pStyle w:val="ListParagraph"/>
        <w:numPr>
          <w:ilvl w:val="1"/>
          <w:numId w:val="3"/>
        </w:numPr>
        <w:spacing w:after="0"/>
        <w:rPr>
          <w:b/>
        </w:rPr>
      </w:pPr>
      <w:r w:rsidRPr="00A15B2F">
        <w:rPr>
          <w:b/>
        </w:rPr>
        <w:t xml:space="preserve">150: Tumor identified by needle biopsy (clinically </w:t>
      </w:r>
      <w:r w:rsidR="00077C9A" w:rsidRPr="00A15B2F">
        <w:rPr>
          <w:b/>
        </w:rPr>
        <w:t>inapparent</w:t>
      </w:r>
      <w:r w:rsidRPr="00A15B2F">
        <w:rPr>
          <w:b/>
        </w:rPr>
        <w:t>)</w:t>
      </w:r>
    </w:p>
    <w:p w:rsidR="008F38B2" w:rsidRDefault="008F38B2" w:rsidP="008F38B2">
      <w:pPr>
        <w:pStyle w:val="ListParagraph"/>
        <w:numPr>
          <w:ilvl w:val="1"/>
          <w:numId w:val="3"/>
        </w:numPr>
        <w:spacing w:after="0"/>
      </w:pPr>
      <w:r>
        <w:t>200: Involvement in 1 lobe/side NOS (clinically apparent)</w:t>
      </w:r>
    </w:p>
    <w:p w:rsidR="008F38B2" w:rsidRDefault="008F38B2" w:rsidP="008F38B2">
      <w:pPr>
        <w:pStyle w:val="ListParagraph"/>
        <w:numPr>
          <w:ilvl w:val="1"/>
          <w:numId w:val="3"/>
        </w:numPr>
        <w:spacing w:after="0"/>
      </w:pPr>
      <w:r>
        <w:t>210: Involves ½ of 1 lobe/side or less (clinically apparent)</w:t>
      </w:r>
    </w:p>
    <w:p w:rsidR="008F38B2" w:rsidRDefault="008F38B2" w:rsidP="008F38B2">
      <w:pPr>
        <w:pStyle w:val="ListParagraph"/>
        <w:spacing w:after="0"/>
        <w:ind w:left="1440"/>
      </w:pPr>
    </w:p>
    <w:p w:rsidR="008F38B2" w:rsidRDefault="008F38B2" w:rsidP="008F38B2">
      <w:pPr>
        <w:pStyle w:val="ListParagraph"/>
        <w:numPr>
          <w:ilvl w:val="0"/>
          <w:numId w:val="3"/>
        </w:numPr>
        <w:spacing w:after="0"/>
      </w:pPr>
      <w:r>
        <w:t>What is the code for CS TS/Ext Eval?</w:t>
      </w:r>
    </w:p>
    <w:p w:rsidR="008F38B2" w:rsidRDefault="008F38B2" w:rsidP="008F38B2">
      <w:pPr>
        <w:pStyle w:val="ListParagraph"/>
        <w:numPr>
          <w:ilvl w:val="1"/>
          <w:numId w:val="3"/>
        </w:numPr>
        <w:spacing w:after="0"/>
      </w:pPr>
      <w:r>
        <w:t xml:space="preserve">0: </w:t>
      </w:r>
      <w:r w:rsidRPr="00A15B2F">
        <w:t>Evaluation based on physical examination including DRE, imaging examination, or other non-invasive clinical evidence</w:t>
      </w:r>
    </w:p>
    <w:p w:rsidR="008F38B2" w:rsidRPr="00A15B2F" w:rsidRDefault="008F38B2" w:rsidP="008F38B2">
      <w:pPr>
        <w:pStyle w:val="ListParagraph"/>
        <w:numPr>
          <w:ilvl w:val="1"/>
          <w:numId w:val="3"/>
        </w:numPr>
        <w:spacing w:after="0"/>
        <w:rPr>
          <w:b/>
        </w:rPr>
      </w:pPr>
      <w:r w:rsidRPr="00A15B2F">
        <w:rPr>
          <w:b/>
        </w:rPr>
        <w:t>1: Evaluation based on endoscopy, diagnostic biopsy (needle core biopsy or fine needle aspiration biopsy), TURP or other invasive techniques</w:t>
      </w:r>
    </w:p>
    <w:p w:rsidR="008F38B2" w:rsidRDefault="008F38B2" w:rsidP="008F38B2">
      <w:pPr>
        <w:spacing w:after="0"/>
        <w:rPr>
          <w:b/>
        </w:rPr>
      </w:pPr>
    </w:p>
    <w:p w:rsidR="008F38B2" w:rsidRDefault="008F38B2" w:rsidP="008F38B2">
      <w:pPr>
        <w:spacing w:after="0"/>
      </w:pPr>
      <w:r>
        <w:t>Patient had e</w:t>
      </w:r>
      <w:r w:rsidRPr="00A15B2F">
        <w:t>levated PSA</w:t>
      </w:r>
      <w:r>
        <w:t>,</w:t>
      </w:r>
      <w:r w:rsidRPr="00A15B2F">
        <w:t xml:space="preserve"> and DRE </w:t>
      </w:r>
      <w:r>
        <w:t xml:space="preserve">was </w:t>
      </w:r>
      <w:r w:rsidRPr="00A15B2F">
        <w:t>benign</w:t>
      </w:r>
      <w:r>
        <w:t xml:space="preserve">. Prostatic biopsy revealed adenocarcinoma of right and left lobes. </w:t>
      </w:r>
      <w:r w:rsidRPr="00A15B2F">
        <w:t xml:space="preserve">MRI report states </w:t>
      </w:r>
      <w:r>
        <w:t>c</w:t>
      </w:r>
      <w:r w:rsidRPr="00A15B2F">
        <w:t>T2c</w:t>
      </w:r>
      <w:r>
        <w:t xml:space="preserve"> prostate cancer</w:t>
      </w:r>
      <w:r w:rsidRPr="00A15B2F">
        <w:t>.</w:t>
      </w:r>
    </w:p>
    <w:p w:rsidR="008F38B2" w:rsidRDefault="008F38B2" w:rsidP="008F38B2">
      <w:pPr>
        <w:spacing w:after="0"/>
      </w:pPr>
    </w:p>
    <w:p w:rsidR="008F38B2" w:rsidRDefault="008F38B2" w:rsidP="008F38B2">
      <w:pPr>
        <w:pStyle w:val="ListParagraph"/>
        <w:numPr>
          <w:ilvl w:val="0"/>
          <w:numId w:val="3"/>
        </w:numPr>
        <w:spacing w:after="0"/>
      </w:pPr>
      <w:r>
        <w:t>What is the code for CS Extension – Clinical Extension?</w:t>
      </w:r>
    </w:p>
    <w:p w:rsidR="008F38B2" w:rsidRPr="00EA0451" w:rsidRDefault="008F38B2" w:rsidP="008F38B2">
      <w:pPr>
        <w:pStyle w:val="ListParagraph"/>
        <w:numPr>
          <w:ilvl w:val="1"/>
          <w:numId w:val="3"/>
        </w:numPr>
        <w:spacing w:after="0"/>
        <w:rPr>
          <w:b/>
        </w:rPr>
      </w:pPr>
      <w:r w:rsidRPr="00EA0451">
        <w:rPr>
          <w:b/>
        </w:rPr>
        <w:t>150: Tumor identified by needle biopsy (clinically inapparent)</w:t>
      </w:r>
    </w:p>
    <w:p w:rsidR="008F38B2" w:rsidRDefault="008F38B2" w:rsidP="008F38B2">
      <w:pPr>
        <w:pStyle w:val="ListParagraph"/>
        <w:numPr>
          <w:ilvl w:val="1"/>
          <w:numId w:val="3"/>
        </w:numPr>
        <w:spacing w:after="0"/>
      </w:pPr>
      <w:r>
        <w:t>230: Involves both lobes/sides (clinically apparent); Stated as cT2c with no other info on clinical extension</w:t>
      </w:r>
    </w:p>
    <w:p w:rsidR="008F38B2" w:rsidRDefault="008F38B2" w:rsidP="008F38B2">
      <w:pPr>
        <w:pStyle w:val="ListParagraph"/>
        <w:numPr>
          <w:ilvl w:val="1"/>
          <w:numId w:val="3"/>
        </w:numPr>
        <w:spacing w:after="0"/>
      </w:pPr>
      <w:r>
        <w:t>240: Clinically apparent tumor confined to prostate NOS: Stated as cT2 NOS with no other info on clinical extension</w:t>
      </w:r>
    </w:p>
    <w:p w:rsidR="008F38B2" w:rsidRDefault="008F38B2" w:rsidP="008F38B2">
      <w:pPr>
        <w:pStyle w:val="ListParagraph"/>
        <w:numPr>
          <w:ilvl w:val="1"/>
          <w:numId w:val="3"/>
        </w:numPr>
        <w:spacing w:after="0"/>
      </w:pPr>
      <w:r>
        <w:t>300: Localized NOS</w:t>
      </w:r>
    </w:p>
    <w:p w:rsidR="008F38B2" w:rsidRDefault="008F38B2" w:rsidP="008F38B2">
      <w:pPr>
        <w:spacing w:after="0"/>
      </w:pPr>
    </w:p>
    <w:p w:rsidR="008F38B2" w:rsidRDefault="008F38B2" w:rsidP="008F38B2">
      <w:pPr>
        <w:pStyle w:val="ListParagraph"/>
        <w:numPr>
          <w:ilvl w:val="0"/>
          <w:numId w:val="3"/>
        </w:numPr>
        <w:spacing w:after="0"/>
      </w:pPr>
      <w:r>
        <w:t>What is the code for CS TS/Ext Eval?</w:t>
      </w:r>
    </w:p>
    <w:p w:rsidR="008F38B2" w:rsidRDefault="008F38B2" w:rsidP="008F38B2">
      <w:pPr>
        <w:pStyle w:val="ListParagraph"/>
        <w:numPr>
          <w:ilvl w:val="1"/>
          <w:numId w:val="3"/>
        </w:numPr>
        <w:spacing w:after="0"/>
      </w:pPr>
      <w:r>
        <w:t xml:space="preserve">0: </w:t>
      </w:r>
      <w:r w:rsidRPr="00A15B2F">
        <w:t>Evaluation based on physical examination including DRE, imaging examination, or other non-invasive clinical evidence</w:t>
      </w:r>
    </w:p>
    <w:p w:rsidR="008F38B2" w:rsidRPr="00EA0451" w:rsidRDefault="008F38B2" w:rsidP="008F38B2">
      <w:pPr>
        <w:pStyle w:val="ListParagraph"/>
        <w:numPr>
          <w:ilvl w:val="1"/>
          <w:numId w:val="3"/>
        </w:numPr>
        <w:spacing w:after="0"/>
        <w:rPr>
          <w:b/>
        </w:rPr>
      </w:pPr>
      <w:r w:rsidRPr="00A15B2F">
        <w:rPr>
          <w:b/>
        </w:rPr>
        <w:t>1: Evaluation based on endoscopy, diagnostic biopsy (needle core biopsy or fine needle aspiration biopsy), TURP or other invasive techniques</w:t>
      </w:r>
    </w:p>
    <w:p w:rsidR="008F38B2" w:rsidRDefault="008F38B2">
      <w:pPr>
        <w:rPr>
          <w:b/>
        </w:rPr>
      </w:pPr>
      <w:r>
        <w:rPr>
          <w:b/>
        </w:rPr>
        <w:br w:type="page"/>
      </w:r>
    </w:p>
    <w:p w:rsidR="008F38B2" w:rsidRDefault="008F38B2" w:rsidP="008F38B2">
      <w:pPr>
        <w:spacing w:after="0"/>
      </w:pPr>
      <w:r w:rsidRPr="00EA0451">
        <w:lastRenderedPageBreak/>
        <w:t xml:space="preserve">Patient noted to have an abnormal DRE. Physician states </w:t>
      </w:r>
      <w:r>
        <w:t>c</w:t>
      </w:r>
      <w:r w:rsidRPr="00EA0451">
        <w:t>T1c</w:t>
      </w:r>
      <w:r>
        <w:t xml:space="preserve"> prostate adenocarcinoma and is treating patient as T1c. </w:t>
      </w:r>
    </w:p>
    <w:p w:rsidR="008F38B2" w:rsidRDefault="008F38B2" w:rsidP="008F38B2">
      <w:pPr>
        <w:spacing w:after="0"/>
      </w:pPr>
    </w:p>
    <w:p w:rsidR="008F38B2" w:rsidRDefault="008F38B2" w:rsidP="008F38B2">
      <w:pPr>
        <w:pStyle w:val="ListParagraph"/>
        <w:numPr>
          <w:ilvl w:val="0"/>
          <w:numId w:val="3"/>
        </w:numPr>
        <w:spacing w:after="0"/>
      </w:pPr>
      <w:r>
        <w:t>What is the code for CS Extension – Clinical Extension?</w:t>
      </w:r>
    </w:p>
    <w:p w:rsidR="008F38B2" w:rsidRPr="00227BDC" w:rsidRDefault="008F38B2" w:rsidP="008F38B2">
      <w:pPr>
        <w:pStyle w:val="ListParagraph"/>
        <w:numPr>
          <w:ilvl w:val="1"/>
          <w:numId w:val="3"/>
        </w:numPr>
        <w:spacing w:after="0"/>
        <w:rPr>
          <w:b/>
        </w:rPr>
      </w:pPr>
      <w:r w:rsidRPr="00227BDC">
        <w:rPr>
          <w:b/>
        </w:rPr>
        <w:t>150: Tumor identified by needle biopsy (clinically inapparent)</w:t>
      </w:r>
      <w:r>
        <w:rPr>
          <w:b/>
        </w:rPr>
        <w:t>; Stated as cT1c with no other info on clinical extension</w:t>
      </w:r>
    </w:p>
    <w:p w:rsidR="008F38B2" w:rsidRDefault="008F38B2" w:rsidP="008F38B2">
      <w:pPr>
        <w:pStyle w:val="ListParagraph"/>
        <w:numPr>
          <w:ilvl w:val="1"/>
          <w:numId w:val="3"/>
        </w:numPr>
        <w:spacing w:after="0"/>
      </w:pPr>
      <w:r>
        <w:t xml:space="preserve">240: </w:t>
      </w:r>
      <w:r w:rsidRPr="00227BDC">
        <w:t>Clinically apparent tumor confined to prostate, NOS</w:t>
      </w:r>
    </w:p>
    <w:p w:rsidR="008F38B2" w:rsidRDefault="008F38B2" w:rsidP="008F38B2">
      <w:pPr>
        <w:pStyle w:val="ListParagraph"/>
        <w:numPr>
          <w:ilvl w:val="1"/>
          <w:numId w:val="3"/>
        </w:numPr>
        <w:spacing w:after="0"/>
      </w:pPr>
      <w:r>
        <w:t xml:space="preserve">300: Localized NOS; </w:t>
      </w:r>
      <w:r w:rsidRPr="00227BDC">
        <w:t>Not stated if T1 or T2, clinically apparent or inapparent</w:t>
      </w:r>
    </w:p>
    <w:p w:rsidR="008F38B2" w:rsidRDefault="008F38B2" w:rsidP="008F38B2">
      <w:pPr>
        <w:pStyle w:val="ListParagraph"/>
        <w:numPr>
          <w:ilvl w:val="1"/>
          <w:numId w:val="3"/>
        </w:numPr>
        <w:spacing w:after="0"/>
      </w:pPr>
      <w:r>
        <w:t>999: Unknown</w:t>
      </w:r>
    </w:p>
    <w:p w:rsidR="008F38B2" w:rsidRDefault="008F38B2" w:rsidP="008F38B2">
      <w:pPr>
        <w:spacing w:after="0"/>
      </w:pPr>
    </w:p>
    <w:p w:rsidR="008F38B2" w:rsidRDefault="008F38B2" w:rsidP="008F38B2">
      <w:pPr>
        <w:spacing w:after="0"/>
      </w:pPr>
      <w:r>
        <w:t>Patient noted to have an abnormal DRE and elevated PSA. Biopsy reveals adenocarcinoma of the prostate.</w:t>
      </w:r>
    </w:p>
    <w:p w:rsidR="008F38B2" w:rsidRDefault="008F38B2" w:rsidP="008F38B2">
      <w:pPr>
        <w:spacing w:after="0"/>
      </w:pPr>
    </w:p>
    <w:p w:rsidR="008F38B2" w:rsidRPr="00227BDC" w:rsidRDefault="008F38B2" w:rsidP="008F38B2">
      <w:pPr>
        <w:pStyle w:val="ListParagraph"/>
        <w:numPr>
          <w:ilvl w:val="0"/>
          <w:numId w:val="3"/>
        </w:numPr>
      </w:pPr>
      <w:r w:rsidRPr="00227BDC">
        <w:t>What is the code for CS Extension – Clinical Extension?</w:t>
      </w:r>
    </w:p>
    <w:p w:rsidR="008F38B2" w:rsidRPr="00227BDC" w:rsidRDefault="008F38B2" w:rsidP="008F38B2">
      <w:pPr>
        <w:pStyle w:val="ListParagraph"/>
        <w:numPr>
          <w:ilvl w:val="1"/>
          <w:numId w:val="3"/>
        </w:numPr>
        <w:spacing w:after="0"/>
      </w:pPr>
      <w:r w:rsidRPr="00227BDC">
        <w:t>150: Tumor identified by needle biopsy (clinically inapparent); Stated as cT1c with no other info on clinical extension</w:t>
      </w:r>
    </w:p>
    <w:p w:rsidR="008F38B2" w:rsidRDefault="008F38B2" w:rsidP="008F38B2">
      <w:pPr>
        <w:pStyle w:val="ListParagraph"/>
        <w:numPr>
          <w:ilvl w:val="1"/>
          <w:numId w:val="3"/>
        </w:numPr>
        <w:spacing w:after="0"/>
      </w:pPr>
      <w:r>
        <w:t xml:space="preserve">240: </w:t>
      </w:r>
      <w:r w:rsidRPr="00227BDC">
        <w:t>Clinically apparent tumor confined to prostate, NOS</w:t>
      </w:r>
    </w:p>
    <w:p w:rsidR="008F38B2" w:rsidRPr="00227BDC" w:rsidRDefault="008F38B2" w:rsidP="008F38B2">
      <w:pPr>
        <w:pStyle w:val="ListParagraph"/>
        <w:numPr>
          <w:ilvl w:val="1"/>
          <w:numId w:val="3"/>
        </w:numPr>
        <w:spacing w:after="0"/>
        <w:rPr>
          <w:b/>
        </w:rPr>
      </w:pPr>
      <w:r w:rsidRPr="00227BDC">
        <w:rPr>
          <w:b/>
        </w:rPr>
        <w:t>300: Localized NOS; Not stated if T1 or T2, clinically apparent or inapparent</w:t>
      </w:r>
    </w:p>
    <w:p w:rsidR="008F38B2" w:rsidRDefault="008F38B2" w:rsidP="008F38B2">
      <w:pPr>
        <w:pStyle w:val="ListParagraph"/>
        <w:numPr>
          <w:ilvl w:val="1"/>
          <w:numId w:val="3"/>
        </w:numPr>
        <w:spacing w:after="0"/>
      </w:pPr>
      <w:r>
        <w:t>999: Unknown</w:t>
      </w:r>
    </w:p>
    <w:p w:rsidR="008F38B2" w:rsidRDefault="008F38B2" w:rsidP="008F38B2">
      <w:pPr>
        <w:spacing w:after="0"/>
      </w:pPr>
    </w:p>
    <w:p w:rsidR="008F38B2" w:rsidRDefault="008F38B2" w:rsidP="008F38B2">
      <w:pPr>
        <w:spacing w:after="0"/>
      </w:pPr>
      <w:r>
        <w:t xml:space="preserve">Palpable abnormal prostate contains bilateral palpable nodules. Ultrasound identified </w:t>
      </w:r>
      <w:proofErr w:type="spellStart"/>
      <w:r>
        <w:t>hypoechoic</w:t>
      </w:r>
      <w:proofErr w:type="spellEnd"/>
      <w:r>
        <w:t xml:space="preserve"> lesions in bilateral apexes. Prostate sonogram results were abnormal. Prostate biopsy revealed adenocarcinoma in 12 of 12 cores. Radical prostatectomy operative report documents </w:t>
      </w:r>
      <w:proofErr w:type="spellStart"/>
      <w:r>
        <w:t>extraprostatic</w:t>
      </w:r>
      <w:proofErr w:type="spellEnd"/>
      <w:r>
        <w:t xml:space="preserve"> extension with tumor extending to and invading the </w:t>
      </w:r>
      <w:proofErr w:type="spellStart"/>
      <w:r>
        <w:t>levator</w:t>
      </w:r>
      <w:proofErr w:type="spellEnd"/>
      <w:r>
        <w:t xml:space="preserve"> </w:t>
      </w:r>
      <w:proofErr w:type="spellStart"/>
      <w:r>
        <w:t>ani</w:t>
      </w:r>
      <w:proofErr w:type="spellEnd"/>
      <w:r>
        <w:t xml:space="preserve"> muscle on the right side. Levator muscle was not biopsied. Path report from prostatectomy documents invasion of bilateral seminal vesicles, </w:t>
      </w:r>
      <w:proofErr w:type="spellStart"/>
      <w:r>
        <w:t>extraprostatic</w:t>
      </w:r>
      <w:proofErr w:type="spellEnd"/>
      <w:r>
        <w:t xml:space="preserve"> extension noted.</w:t>
      </w:r>
    </w:p>
    <w:p w:rsidR="008F38B2" w:rsidRDefault="008F38B2" w:rsidP="008F38B2">
      <w:pPr>
        <w:spacing w:after="0"/>
      </w:pPr>
    </w:p>
    <w:p w:rsidR="008F38B2" w:rsidRDefault="008F38B2" w:rsidP="008F38B2">
      <w:pPr>
        <w:pStyle w:val="ListParagraph"/>
        <w:numPr>
          <w:ilvl w:val="0"/>
          <w:numId w:val="3"/>
        </w:numPr>
        <w:spacing w:after="0"/>
      </w:pPr>
      <w:r>
        <w:t>What is the code for CS Extension – Clinical Extension?</w:t>
      </w:r>
    </w:p>
    <w:p w:rsidR="008F38B2" w:rsidRDefault="008F38B2" w:rsidP="008F38B2">
      <w:pPr>
        <w:pStyle w:val="ListParagraph"/>
        <w:numPr>
          <w:ilvl w:val="1"/>
          <w:numId w:val="3"/>
        </w:numPr>
        <w:spacing w:after="0"/>
      </w:pPr>
      <w:r w:rsidRPr="003375FD">
        <w:t>150: Tumor identified by needle biopsy (clinically inapparent); Stated as cT1c with no other info on clinical extension</w:t>
      </w:r>
    </w:p>
    <w:p w:rsidR="008F38B2" w:rsidRPr="003066BD" w:rsidRDefault="008F38B2" w:rsidP="008F38B2">
      <w:pPr>
        <w:pStyle w:val="ListParagraph"/>
        <w:numPr>
          <w:ilvl w:val="1"/>
          <w:numId w:val="3"/>
        </w:numPr>
        <w:spacing w:after="0"/>
        <w:rPr>
          <w:b/>
        </w:rPr>
      </w:pPr>
      <w:r w:rsidRPr="003066BD">
        <w:rPr>
          <w:b/>
        </w:rPr>
        <w:t>230: Involves both lobes/sides (clinically apparent); Stated as cT2c with no other info on clinical extension</w:t>
      </w:r>
    </w:p>
    <w:p w:rsidR="008F38B2" w:rsidRDefault="008F38B2" w:rsidP="008F38B2">
      <w:pPr>
        <w:pStyle w:val="ListParagraph"/>
        <w:numPr>
          <w:ilvl w:val="1"/>
          <w:numId w:val="3"/>
        </w:numPr>
        <w:spacing w:after="0"/>
      </w:pPr>
      <w:r>
        <w:t>240: Clinically apparent tumor confined to prostate NOS: Stated as cT2 NOS with no other info on clinical extension</w:t>
      </w:r>
    </w:p>
    <w:p w:rsidR="008F38B2" w:rsidRDefault="008F38B2" w:rsidP="008F38B2">
      <w:pPr>
        <w:pStyle w:val="ListParagraph"/>
        <w:numPr>
          <w:ilvl w:val="1"/>
          <w:numId w:val="3"/>
        </w:numPr>
        <w:spacing w:after="0"/>
      </w:pPr>
      <w:r>
        <w:t>300: Localized NOS</w:t>
      </w:r>
    </w:p>
    <w:p w:rsidR="008F38B2" w:rsidRDefault="008F38B2" w:rsidP="008F38B2">
      <w:pPr>
        <w:pStyle w:val="ListParagraph"/>
        <w:spacing w:after="0"/>
        <w:ind w:left="1440"/>
      </w:pPr>
    </w:p>
    <w:p w:rsidR="008F38B2" w:rsidRDefault="008F38B2" w:rsidP="008F38B2">
      <w:pPr>
        <w:pStyle w:val="ListParagraph"/>
        <w:numPr>
          <w:ilvl w:val="0"/>
          <w:numId w:val="3"/>
        </w:numPr>
        <w:spacing w:after="0"/>
      </w:pPr>
      <w:r>
        <w:t>What is the code for CS TS/Ext Eval?</w:t>
      </w:r>
    </w:p>
    <w:p w:rsidR="008F38B2" w:rsidRDefault="008F38B2" w:rsidP="008F38B2">
      <w:pPr>
        <w:pStyle w:val="ListParagraph"/>
        <w:numPr>
          <w:ilvl w:val="1"/>
          <w:numId w:val="3"/>
        </w:numPr>
        <w:spacing w:after="0"/>
      </w:pPr>
      <w:r>
        <w:t xml:space="preserve">0: </w:t>
      </w:r>
      <w:r w:rsidRPr="00A15B2F">
        <w:t>Evaluation based on physical examination including DRE, imaging examination, or other non-invasive clinical evidence</w:t>
      </w:r>
    </w:p>
    <w:p w:rsidR="008F38B2" w:rsidRPr="003066BD" w:rsidRDefault="008F38B2" w:rsidP="008F38B2">
      <w:pPr>
        <w:pStyle w:val="ListParagraph"/>
        <w:numPr>
          <w:ilvl w:val="1"/>
          <w:numId w:val="3"/>
        </w:numPr>
        <w:spacing w:after="0"/>
      </w:pPr>
      <w:r w:rsidRPr="003066BD">
        <w:t>1: Evaluation based on endoscopy, diagnostic biopsy (needle core biopsy or fine needle aspiration biopsy), TURP or other invasive techniques</w:t>
      </w:r>
    </w:p>
    <w:p w:rsidR="008F38B2" w:rsidRPr="00EA652F" w:rsidRDefault="008F38B2" w:rsidP="008F38B2">
      <w:pPr>
        <w:pStyle w:val="ListParagraph"/>
        <w:numPr>
          <w:ilvl w:val="1"/>
          <w:numId w:val="3"/>
        </w:numPr>
        <w:spacing w:after="0"/>
        <w:rPr>
          <w:b/>
        </w:rPr>
      </w:pPr>
      <w:r w:rsidRPr="00EA652F">
        <w:rPr>
          <w:b/>
        </w:rPr>
        <w:t>4: Prostatectomy performed WITHOUT pre-surgical systemic treatment or radiation</w:t>
      </w:r>
    </w:p>
    <w:p w:rsidR="008F38B2" w:rsidRDefault="008F38B2" w:rsidP="008F38B2">
      <w:pPr>
        <w:pStyle w:val="ListParagraph"/>
        <w:spacing w:after="0"/>
        <w:ind w:left="1440"/>
      </w:pPr>
    </w:p>
    <w:p w:rsidR="008F38B2" w:rsidRDefault="008F38B2" w:rsidP="008F38B2">
      <w:pPr>
        <w:pStyle w:val="ListParagraph"/>
        <w:numPr>
          <w:ilvl w:val="0"/>
          <w:numId w:val="3"/>
        </w:numPr>
        <w:spacing w:after="0"/>
      </w:pPr>
      <w:r>
        <w:t>What is the code for SSF3: CS Extension – Pathologic Extension?</w:t>
      </w:r>
    </w:p>
    <w:p w:rsidR="008F38B2" w:rsidRDefault="008F38B2" w:rsidP="008F38B2">
      <w:pPr>
        <w:pStyle w:val="ListParagraph"/>
        <w:numPr>
          <w:ilvl w:val="1"/>
          <w:numId w:val="3"/>
        </w:numPr>
        <w:spacing w:after="0"/>
      </w:pPr>
      <w:r>
        <w:t>450: Extension to seminal vesicles</w:t>
      </w:r>
    </w:p>
    <w:p w:rsidR="008F38B2" w:rsidRDefault="008F38B2" w:rsidP="008F38B2">
      <w:pPr>
        <w:pStyle w:val="ListParagraph"/>
        <w:numPr>
          <w:ilvl w:val="1"/>
          <w:numId w:val="3"/>
        </w:numPr>
        <w:spacing w:after="0"/>
      </w:pPr>
      <w:r>
        <w:t xml:space="preserve">490: </w:t>
      </w:r>
      <w:proofErr w:type="spellStart"/>
      <w:r>
        <w:t>Periprostatic</w:t>
      </w:r>
      <w:proofErr w:type="spellEnd"/>
      <w:r>
        <w:t xml:space="preserve"> extension NOS</w:t>
      </w:r>
    </w:p>
    <w:p w:rsidR="008F38B2" w:rsidRPr="00EA652F" w:rsidRDefault="008F38B2" w:rsidP="008F38B2">
      <w:pPr>
        <w:pStyle w:val="ListParagraph"/>
        <w:numPr>
          <w:ilvl w:val="1"/>
          <w:numId w:val="3"/>
        </w:numPr>
        <w:spacing w:after="0"/>
        <w:rPr>
          <w:b/>
        </w:rPr>
      </w:pPr>
      <w:r w:rsidRPr="00EA652F">
        <w:rPr>
          <w:b/>
        </w:rPr>
        <w:t>520: Extension to levator muscles</w:t>
      </w:r>
    </w:p>
    <w:p w:rsidR="008F38B2" w:rsidRDefault="008F38B2" w:rsidP="008F38B2">
      <w:pPr>
        <w:pStyle w:val="ListParagraph"/>
        <w:numPr>
          <w:ilvl w:val="1"/>
          <w:numId w:val="3"/>
        </w:numPr>
        <w:spacing w:after="0"/>
      </w:pPr>
      <w:r>
        <w:t>999: Unknown</w:t>
      </w:r>
    </w:p>
    <w:p w:rsidR="008F38B2" w:rsidRDefault="008F38B2" w:rsidP="008F38B2">
      <w:pPr>
        <w:spacing w:after="0"/>
      </w:pPr>
    </w:p>
    <w:p w:rsidR="008F38B2" w:rsidRDefault="008F38B2" w:rsidP="008F38B2">
      <w:pPr>
        <w:spacing w:after="0"/>
      </w:pPr>
      <w:r>
        <w:t>Final pathologic diagnosis:</w:t>
      </w:r>
    </w:p>
    <w:p w:rsidR="008F38B2" w:rsidRDefault="008F38B2" w:rsidP="008F38B2">
      <w:pPr>
        <w:pStyle w:val="ListParagraph"/>
        <w:numPr>
          <w:ilvl w:val="0"/>
          <w:numId w:val="4"/>
        </w:numPr>
        <w:spacing w:after="0"/>
      </w:pPr>
      <w:r>
        <w:t>Prostate gland right base core needle biopsy: Adenocarcinoma, Gleason’s score 3 + 4 = 7, with perineural invasion, occupying 100% of specimen and measuring 0.9 cm</w:t>
      </w:r>
    </w:p>
    <w:p w:rsidR="008F38B2" w:rsidRDefault="008F38B2" w:rsidP="008F38B2">
      <w:pPr>
        <w:pStyle w:val="ListParagraph"/>
        <w:numPr>
          <w:ilvl w:val="0"/>
          <w:numId w:val="4"/>
        </w:numPr>
        <w:spacing w:after="0"/>
      </w:pPr>
      <w:r>
        <w:t xml:space="preserve">Prostate gland right lateral mid core needle biopsy: Adenocarcinoma, Gleason’s score 3 + 4 = 7, with perineural invasion, </w:t>
      </w:r>
      <w:r w:rsidRPr="00EA652F">
        <w:t>occupying 95% of core and measuring approximately 1.4 cm</w:t>
      </w:r>
    </w:p>
    <w:p w:rsidR="008F38B2" w:rsidRDefault="008F38B2" w:rsidP="008F38B2">
      <w:pPr>
        <w:pStyle w:val="ListParagraph"/>
        <w:numPr>
          <w:ilvl w:val="0"/>
          <w:numId w:val="4"/>
        </w:numPr>
        <w:spacing w:after="0"/>
      </w:pPr>
      <w:r>
        <w:t>Prostate gland right mid core needle biopsy: Adenocarcinoma, Gleason’s score 3+ 3 = 6, occupying 100% of specimen and measuring 1.2 cm</w:t>
      </w:r>
    </w:p>
    <w:p w:rsidR="008F38B2" w:rsidRDefault="008F38B2" w:rsidP="008F38B2">
      <w:pPr>
        <w:pStyle w:val="ListParagraph"/>
        <w:numPr>
          <w:ilvl w:val="0"/>
          <w:numId w:val="4"/>
        </w:numPr>
        <w:spacing w:after="0"/>
      </w:pPr>
      <w:r>
        <w:t>Prostate gland right apex core needle biopsy: Adenocarcinoma, Gleason’s score 3 + 3 = 6, occupying 100% of core and measuring approximately 1.3 cm</w:t>
      </w:r>
    </w:p>
    <w:p w:rsidR="008F38B2" w:rsidRDefault="008F38B2" w:rsidP="008F38B2">
      <w:pPr>
        <w:pStyle w:val="ListParagraph"/>
        <w:numPr>
          <w:ilvl w:val="0"/>
          <w:numId w:val="4"/>
        </w:numPr>
        <w:spacing w:after="0"/>
      </w:pPr>
      <w:r>
        <w:t>Prostate gland left base core needle biopsy: Focal rare atypical glands, non-diagnostic</w:t>
      </w:r>
    </w:p>
    <w:p w:rsidR="008F38B2" w:rsidRDefault="008F38B2" w:rsidP="008F38B2">
      <w:pPr>
        <w:pStyle w:val="ListParagraph"/>
        <w:numPr>
          <w:ilvl w:val="0"/>
          <w:numId w:val="4"/>
        </w:numPr>
        <w:spacing w:after="0"/>
      </w:pPr>
      <w:r>
        <w:t>Prostate gland left lateral mid core needle biopsy: Benign prostate tissue</w:t>
      </w:r>
    </w:p>
    <w:p w:rsidR="008F38B2" w:rsidRDefault="008F38B2" w:rsidP="008F38B2">
      <w:pPr>
        <w:pStyle w:val="ListParagraph"/>
        <w:numPr>
          <w:ilvl w:val="0"/>
          <w:numId w:val="4"/>
        </w:numPr>
        <w:spacing w:after="0"/>
      </w:pPr>
      <w:r>
        <w:t>Prostate gland left mid core needle biopsy: Benign prostate tissue</w:t>
      </w:r>
    </w:p>
    <w:p w:rsidR="008F38B2" w:rsidRDefault="008F38B2" w:rsidP="008F38B2">
      <w:pPr>
        <w:pStyle w:val="ListParagraph"/>
        <w:numPr>
          <w:ilvl w:val="0"/>
          <w:numId w:val="4"/>
        </w:numPr>
        <w:spacing w:after="0"/>
      </w:pPr>
      <w:r>
        <w:t>Prostate gland left apex core needle biopsy: Focal rare atypical glands, non-diagnostic</w:t>
      </w:r>
    </w:p>
    <w:p w:rsidR="008F38B2" w:rsidRDefault="008F38B2" w:rsidP="008F38B2">
      <w:pPr>
        <w:spacing w:after="0"/>
      </w:pPr>
    </w:p>
    <w:p w:rsidR="008F38B2" w:rsidRDefault="008F38B2" w:rsidP="008F38B2">
      <w:pPr>
        <w:pStyle w:val="ListParagraph"/>
        <w:numPr>
          <w:ilvl w:val="0"/>
          <w:numId w:val="3"/>
        </w:numPr>
        <w:spacing w:after="0"/>
      </w:pPr>
      <w:r>
        <w:t>What is the code for SSF12: Number of Cores Positive?</w:t>
      </w:r>
    </w:p>
    <w:p w:rsidR="008F38B2" w:rsidRPr="007559C4" w:rsidRDefault="008F38B2" w:rsidP="008F38B2">
      <w:pPr>
        <w:pStyle w:val="ListParagraph"/>
        <w:numPr>
          <w:ilvl w:val="1"/>
          <w:numId w:val="3"/>
        </w:numPr>
        <w:spacing w:after="0"/>
        <w:rPr>
          <w:b/>
        </w:rPr>
      </w:pPr>
      <w:r w:rsidRPr="007559C4">
        <w:rPr>
          <w:b/>
        </w:rPr>
        <w:t>004</w:t>
      </w:r>
    </w:p>
    <w:p w:rsidR="008F38B2" w:rsidRDefault="008F38B2" w:rsidP="008F38B2">
      <w:pPr>
        <w:pStyle w:val="ListParagraph"/>
        <w:numPr>
          <w:ilvl w:val="1"/>
          <w:numId w:val="3"/>
        </w:numPr>
        <w:spacing w:after="0"/>
      </w:pPr>
      <w:r>
        <w:t>008</w:t>
      </w:r>
    </w:p>
    <w:p w:rsidR="008F38B2" w:rsidRDefault="008F38B2" w:rsidP="008F38B2">
      <w:pPr>
        <w:pStyle w:val="ListParagraph"/>
        <w:numPr>
          <w:ilvl w:val="1"/>
          <w:numId w:val="3"/>
        </w:numPr>
        <w:spacing w:after="0"/>
      </w:pPr>
      <w:r>
        <w:t>991: Biopsy cores positive, number unknown</w:t>
      </w:r>
    </w:p>
    <w:p w:rsidR="008F38B2" w:rsidRDefault="008F38B2" w:rsidP="008F38B2">
      <w:pPr>
        <w:pStyle w:val="ListParagraph"/>
        <w:numPr>
          <w:ilvl w:val="1"/>
          <w:numId w:val="3"/>
        </w:numPr>
        <w:spacing w:after="0"/>
      </w:pPr>
      <w:r>
        <w:t>999: Unknown</w:t>
      </w:r>
    </w:p>
    <w:p w:rsidR="008F38B2" w:rsidRDefault="008F38B2" w:rsidP="008F38B2">
      <w:pPr>
        <w:pStyle w:val="ListParagraph"/>
        <w:spacing w:after="0"/>
        <w:ind w:left="1440"/>
      </w:pPr>
    </w:p>
    <w:p w:rsidR="008F38B2" w:rsidRDefault="008F38B2" w:rsidP="008F38B2">
      <w:pPr>
        <w:pStyle w:val="ListParagraph"/>
        <w:numPr>
          <w:ilvl w:val="0"/>
          <w:numId w:val="3"/>
        </w:numPr>
        <w:spacing w:after="0"/>
      </w:pPr>
      <w:r>
        <w:t>What is the code for SSF13: Number of Cores Examined?</w:t>
      </w:r>
    </w:p>
    <w:p w:rsidR="008F38B2" w:rsidRDefault="008F38B2" w:rsidP="008F38B2">
      <w:pPr>
        <w:pStyle w:val="ListParagraph"/>
        <w:numPr>
          <w:ilvl w:val="1"/>
          <w:numId w:val="3"/>
        </w:numPr>
        <w:spacing w:after="0"/>
      </w:pPr>
      <w:r>
        <w:t>004</w:t>
      </w:r>
    </w:p>
    <w:p w:rsidR="008F38B2" w:rsidRPr="007559C4" w:rsidRDefault="008F38B2" w:rsidP="008F38B2">
      <w:pPr>
        <w:pStyle w:val="ListParagraph"/>
        <w:numPr>
          <w:ilvl w:val="1"/>
          <w:numId w:val="3"/>
        </w:numPr>
        <w:spacing w:after="0"/>
        <w:rPr>
          <w:b/>
        </w:rPr>
      </w:pPr>
      <w:r w:rsidRPr="007559C4">
        <w:rPr>
          <w:b/>
        </w:rPr>
        <w:t>008</w:t>
      </w:r>
    </w:p>
    <w:p w:rsidR="008F38B2" w:rsidRDefault="008F38B2" w:rsidP="008F38B2">
      <w:pPr>
        <w:pStyle w:val="ListParagraph"/>
        <w:numPr>
          <w:ilvl w:val="1"/>
          <w:numId w:val="3"/>
        </w:numPr>
        <w:spacing w:after="0"/>
      </w:pPr>
      <w:r>
        <w:t>991: Biopsy cores examined, number unknown</w:t>
      </w:r>
    </w:p>
    <w:p w:rsidR="008F38B2" w:rsidRDefault="008F38B2" w:rsidP="008F38B2">
      <w:pPr>
        <w:pStyle w:val="ListParagraph"/>
        <w:numPr>
          <w:ilvl w:val="1"/>
          <w:numId w:val="3"/>
        </w:numPr>
        <w:spacing w:after="0"/>
      </w:pPr>
      <w:r>
        <w:t>999: Unknown</w:t>
      </w:r>
    </w:p>
    <w:p w:rsidR="00942990" w:rsidRDefault="00942990" w:rsidP="00942990">
      <w:pPr>
        <w:spacing w:after="0"/>
      </w:pPr>
      <w:r>
        <w:t xml:space="preserve">Source: </w:t>
      </w:r>
      <w:hyperlink r:id="rId6" w:history="1">
        <w:r w:rsidRPr="00714064">
          <w:rPr>
            <w:rStyle w:val="Hyperlink"/>
          </w:rPr>
          <w:t>http://cancerbulletin.facs.org/forums/showthread.php?6644-SSF-12-amp-13-Prostate</w:t>
        </w:r>
      </w:hyperlink>
      <w:r>
        <w:t xml:space="preserve"> </w:t>
      </w:r>
      <w:bookmarkStart w:id="0" w:name="_GoBack"/>
      <w:bookmarkEnd w:id="0"/>
    </w:p>
    <w:p w:rsidR="008F38B2" w:rsidRDefault="008F38B2" w:rsidP="008F38B2">
      <w:pPr>
        <w:spacing w:after="0"/>
        <w:ind w:left="1080"/>
      </w:pPr>
    </w:p>
    <w:p w:rsidR="0008597F" w:rsidRDefault="0008597F">
      <w:r>
        <w:br w:type="page"/>
      </w:r>
    </w:p>
    <w:p w:rsidR="0008597F" w:rsidRDefault="00F36895" w:rsidP="00F36895">
      <w:pPr>
        <w:pStyle w:val="Heading1"/>
        <w:jc w:val="center"/>
      </w:pPr>
      <w:r>
        <w:lastRenderedPageBreak/>
        <w:t>Quiz 3</w:t>
      </w:r>
    </w:p>
    <w:p w:rsidR="00412EC1" w:rsidRPr="00412EC1" w:rsidRDefault="00412EC1" w:rsidP="00412EC1"/>
    <w:p w:rsidR="00F36895" w:rsidRDefault="00412EC1" w:rsidP="00F36895">
      <w:pPr>
        <w:pStyle w:val="ListParagraph"/>
        <w:numPr>
          <w:ilvl w:val="0"/>
          <w:numId w:val="2"/>
        </w:numPr>
      </w:pPr>
      <w:r>
        <w:t>Active Surveillance typically involves which of the following (circle all that apply)?</w:t>
      </w:r>
    </w:p>
    <w:p w:rsidR="00412EC1" w:rsidRPr="00412EC1" w:rsidRDefault="00412EC1" w:rsidP="00412EC1">
      <w:pPr>
        <w:pStyle w:val="ListParagraph"/>
        <w:numPr>
          <w:ilvl w:val="1"/>
          <w:numId w:val="2"/>
        </w:numPr>
        <w:rPr>
          <w:b/>
        </w:rPr>
      </w:pPr>
      <w:r w:rsidRPr="00412EC1">
        <w:rPr>
          <w:b/>
        </w:rPr>
        <w:t>PSA testing every 3-6 months</w:t>
      </w:r>
    </w:p>
    <w:p w:rsidR="00412EC1" w:rsidRPr="00412EC1" w:rsidRDefault="00412EC1" w:rsidP="00412EC1">
      <w:pPr>
        <w:pStyle w:val="ListParagraph"/>
        <w:numPr>
          <w:ilvl w:val="1"/>
          <w:numId w:val="2"/>
        </w:numPr>
        <w:rPr>
          <w:b/>
        </w:rPr>
      </w:pPr>
      <w:r w:rsidRPr="00412EC1">
        <w:rPr>
          <w:b/>
        </w:rPr>
        <w:t>DRE as often as every 6-12 months</w:t>
      </w:r>
    </w:p>
    <w:p w:rsidR="00412EC1" w:rsidRPr="00412EC1" w:rsidRDefault="00412EC1" w:rsidP="00412EC1">
      <w:pPr>
        <w:pStyle w:val="ListParagraph"/>
        <w:numPr>
          <w:ilvl w:val="1"/>
          <w:numId w:val="2"/>
        </w:numPr>
      </w:pPr>
      <w:r w:rsidRPr="00412EC1">
        <w:t>CT or MRI every 6-12 months</w:t>
      </w:r>
    </w:p>
    <w:p w:rsidR="00412EC1" w:rsidRDefault="00412EC1" w:rsidP="00412EC1">
      <w:pPr>
        <w:pStyle w:val="ListParagraph"/>
        <w:numPr>
          <w:ilvl w:val="1"/>
          <w:numId w:val="2"/>
        </w:numPr>
        <w:rPr>
          <w:b/>
        </w:rPr>
      </w:pPr>
      <w:r w:rsidRPr="00412EC1">
        <w:rPr>
          <w:b/>
        </w:rPr>
        <w:t>Repeat biopsies every 6-18 months</w:t>
      </w:r>
    </w:p>
    <w:p w:rsidR="00077C9A" w:rsidRDefault="00077C9A" w:rsidP="00077C9A">
      <w:pPr>
        <w:pStyle w:val="ListParagraph"/>
        <w:ind w:left="1440"/>
        <w:rPr>
          <w:b/>
        </w:rPr>
      </w:pPr>
    </w:p>
    <w:p w:rsidR="002E172C" w:rsidRDefault="002E172C" w:rsidP="002E172C">
      <w:pPr>
        <w:pStyle w:val="ListParagraph"/>
        <w:numPr>
          <w:ilvl w:val="0"/>
          <w:numId w:val="2"/>
        </w:numPr>
      </w:pPr>
      <w:r>
        <w:t>Which of the following statements is false?</w:t>
      </w:r>
    </w:p>
    <w:p w:rsidR="002E172C" w:rsidRPr="002E172C" w:rsidRDefault="002E172C" w:rsidP="002E172C">
      <w:pPr>
        <w:pStyle w:val="ListParagraph"/>
        <w:numPr>
          <w:ilvl w:val="1"/>
          <w:numId w:val="2"/>
        </w:numPr>
        <w:rPr>
          <w:b/>
        </w:rPr>
      </w:pPr>
      <w:r w:rsidRPr="002E172C">
        <w:rPr>
          <w:b/>
        </w:rPr>
        <w:t>Stimulating androgen production will cause prostate cancer tumors to shrink.</w:t>
      </w:r>
    </w:p>
    <w:p w:rsidR="002E172C" w:rsidRDefault="002E172C" w:rsidP="002E172C">
      <w:pPr>
        <w:pStyle w:val="ListParagraph"/>
        <w:numPr>
          <w:ilvl w:val="1"/>
          <w:numId w:val="2"/>
        </w:numPr>
      </w:pPr>
      <w:r>
        <w:t>Androgens are produces by the testes</w:t>
      </w:r>
    </w:p>
    <w:p w:rsidR="002E172C" w:rsidRDefault="002E172C" w:rsidP="002E172C">
      <w:pPr>
        <w:pStyle w:val="ListParagraph"/>
        <w:numPr>
          <w:ilvl w:val="1"/>
          <w:numId w:val="2"/>
        </w:numPr>
      </w:pPr>
      <w:r>
        <w:t>Androgens are produces in the adrenal glands</w:t>
      </w:r>
    </w:p>
    <w:p w:rsidR="002E172C" w:rsidRDefault="002E172C" w:rsidP="002E172C">
      <w:pPr>
        <w:pStyle w:val="ListParagraph"/>
        <w:numPr>
          <w:ilvl w:val="1"/>
          <w:numId w:val="2"/>
        </w:numPr>
      </w:pPr>
      <w:r>
        <w:t>Testosterone is a type of androgen</w:t>
      </w:r>
    </w:p>
    <w:p w:rsidR="00077C9A" w:rsidRPr="009A29AF" w:rsidRDefault="00077C9A" w:rsidP="00077C9A">
      <w:pPr>
        <w:pStyle w:val="ListParagraph"/>
        <w:ind w:left="1440"/>
      </w:pPr>
    </w:p>
    <w:p w:rsidR="00412EC1" w:rsidRPr="00467C9F" w:rsidRDefault="00467C9F" w:rsidP="00412EC1">
      <w:pPr>
        <w:pStyle w:val="ListParagraph"/>
        <w:numPr>
          <w:ilvl w:val="0"/>
          <w:numId w:val="2"/>
        </w:numPr>
      </w:pPr>
      <w:r w:rsidRPr="00467C9F">
        <w:t>Frequent two and three dimensional imaging during a course of radiation is known as…</w:t>
      </w:r>
    </w:p>
    <w:p w:rsidR="00467C9F" w:rsidRPr="00467C9F" w:rsidRDefault="00467C9F" w:rsidP="00467C9F">
      <w:pPr>
        <w:pStyle w:val="ListParagraph"/>
        <w:numPr>
          <w:ilvl w:val="1"/>
          <w:numId w:val="2"/>
        </w:numPr>
      </w:pPr>
      <w:r w:rsidRPr="00467C9F">
        <w:t>IMRT</w:t>
      </w:r>
    </w:p>
    <w:p w:rsidR="00467C9F" w:rsidRPr="00467C9F" w:rsidRDefault="00467C9F" w:rsidP="00467C9F">
      <w:pPr>
        <w:pStyle w:val="ListParagraph"/>
        <w:numPr>
          <w:ilvl w:val="1"/>
          <w:numId w:val="2"/>
        </w:numPr>
        <w:rPr>
          <w:b/>
        </w:rPr>
      </w:pPr>
      <w:r w:rsidRPr="00467C9F">
        <w:rPr>
          <w:b/>
        </w:rPr>
        <w:t>IGRT</w:t>
      </w:r>
    </w:p>
    <w:p w:rsidR="00467C9F" w:rsidRPr="00467C9F" w:rsidRDefault="00467C9F" w:rsidP="00467C9F">
      <w:pPr>
        <w:pStyle w:val="ListParagraph"/>
        <w:numPr>
          <w:ilvl w:val="1"/>
          <w:numId w:val="2"/>
        </w:numPr>
      </w:pPr>
      <w:r w:rsidRPr="00467C9F">
        <w:t>3D-CRT</w:t>
      </w:r>
    </w:p>
    <w:p w:rsidR="00467C9F" w:rsidRDefault="00467C9F" w:rsidP="00467C9F">
      <w:pPr>
        <w:pStyle w:val="ListParagraph"/>
        <w:numPr>
          <w:ilvl w:val="1"/>
          <w:numId w:val="2"/>
        </w:numPr>
      </w:pPr>
      <w:r w:rsidRPr="00467C9F">
        <w:t>Proton Therapy</w:t>
      </w:r>
    </w:p>
    <w:p w:rsidR="00077C9A" w:rsidRDefault="00077C9A" w:rsidP="00077C9A">
      <w:pPr>
        <w:pStyle w:val="ListParagraph"/>
        <w:ind w:left="1440"/>
      </w:pPr>
    </w:p>
    <w:p w:rsidR="00077C9A" w:rsidRPr="00077C9A" w:rsidRDefault="00077C9A" w:rsidP="00077C9A">
      <w:pPr>
        <w:pStyle w:val="ListParagraph"/>
        <w:numPr>
          <w:ilvl w:val="0"/>
          <w:numId w:val="2"/>
        </w:numPr>
      </w:pPr>
      <w:r w:rsidRPr="00077C9A">
        <w:t>Patients with a clinical T1c, Gleason Score of less than 6, and a PSA less than 10ng/mL, fewer than 3 prostate biopsies, and a PSA density of &lt;0.15 ng/mL/g would be considered to be at what risk level of recurrence?</w:t>
      </w:r>
    </w:p>
    <w:p w:rsidR="0069289F" w:rsidRPr="0069289F" w:rsidRDefault="0069289F" w:rsidP="0069289F">
      <w:pPr>
        <w:pStyle w:val="ListParagraph"/>
        <w:numPr>
          <w:ilvl w:val="1"/>
          <w:numId w:val="2"/>
        </w:numPr>
        <w:rPr>
          <w:b/>
        </w:rPr>
      </w:pPr>
      <w:r w:rsidRPr="0069289F">
        <w:rPr>
          <w:b/>
        </w:rPr>
        <w:t>Very low</w:t>
      </w:r>
    </w:p>
    <w:p w:rsidR="0069289F" w:rsidRDefault="0069289F" w:rsidP="0069289F">
      <w:pPr>
        <w:pStyle w:val="ListParagraph"/>
        <w:numPr>
          <w:ilvl w:val="1"/>
          <w:numId w:val="2"/>
        </w:numPr>
      </w:pPr>
      <w:r>
        <w:t>Intermediate</w:t>
      </w:r>
    </w:p>
    <w:p w:rsidR="0069289F" w:rsidRDefault="0069289F" w:rsidP="0069289F">
      <w:pPr>
        <w:pStyle w:val="ListParagraph"/>
        <w:numPr>
          <w:ilvl w:val="1"/>
          <w:numId w:val="2"/>
        </w:numPr>
      </w:pPr>
      <w:r>
        <w:t>High</w:t>
      </w:r>
    </w:p>
    <w:p w:rsidR="0069289F" w:rsidRDefault="0069289F" w:rsidP="0069289F">
      <w:pPr>
        <w:pStyle w:val="ListParagraph"/>
        <w:numPr>
          <w:ilvl w:val="1"/>
          <w:numId w:val="2"/>
        </w:numPr>
      </w:pPr>
      <w:r>
        <w:t>Very high</w:t>
      </w:r>
    </w:p>
    <w:p w:rsidR="00077C9A" w:rsidRDefault="00077C9A" w:rsidP="00077C9A">
      <w:pPr>
        <w:pStyle w:val="ListParagraph"/>
        <w:ind w:left="1440"/>
      </w:pPr>
    </w:p>
    <w:p w:rsidR="001107A2" w:rsidRDefault="001107A2" w:rsidP="001107A2">
      <w:pPr>
        <w:pStyle w:val="ListParagraph"/>
        <w:numPr>
          <w:ilvl w:val="0"/>
          <w:numId w:val="2"/>
        </w:numPr>
      </w:pPr>
      <w:r>
        <w:t xml:space="preserve">A patient opting for a prostatectomy </w:t>
      </w:r>
      <w:r w:rsidR="00671D4B">
        <w:t>may not have a pelvic lymph node dissection based on what information?</w:t>
      </w:r>
    </w:p>
    <w:p w:rsidR="00671D4B" w:rsidRDefault="00671D4B" w:rsidP="00671D4B">
      <w:pPr>
        <w:pStyle w:val="ListParagraph"/>
        <w:numPr>
          <w:ilvl w:val="1"/>
          <w:numId w:val="2"/>
        </w:numPr>
      </w:pPr>
      <w:r>
        <w:t>PSA over 10ng/mL</w:t>
      </w:r>
    </w:p>
    <w:p w:rsidR="00671D4B" w:rsidRDefault="00671D4B" w:rsidP="00671D4B">
      <w:pPr>
        <w:pStyle w:val="ListParagraph"/>
        <w:numPr>
          <w:ilvl w:val="1"/>
          <w:numId w:val="2"/>
        </w:numPr>
      </w:pPr>
      <w:r>
        <w:t>TRUS</w:t>
      </w:r>
    </w:p>
    <w:p w:rsidR="00671D4B" w:rsidRDefault="00671D4B" w:rsidP="00671D4B">
      <w:pPr>
        <w:pStyle w:val="ListParagraph"/>
        <w:numPr>
          <w:ilvl w:val="1"/>
          <w:numId w:val="2"/>
        </w:numPr>
        <w:rPr>
          <w:b/>
        </w:rPr>
      </w:pPr>
      <w:r w:rsidRPr="00671D4B">
        <w:rPr>
          <w:b/>
        </w:rPr>
        <w:t xml:space="preserve">&lt;2% predicted probability of nodal mets based on the </w:t>
      </w:r>
      <w:proofErr w:type="spellStart"/>
      <w:r w:rsidRPr="00671D4B">
        <w:rPr>
          <w:b/>
        </w:rPr>
        <w:t>Partin</w:t>
      </w:r>
      <w:proofErr w:type="spellEnd"/>
      <w:r w:rsidRPr="00671D4B">
        <w:rPr>
          <w:b/>
        </w:rPr>
        <w:t xml:space="preserve"> </w:t>
      </w:r>
      <w:proofErr w:type="spellStart"/>
      <w:r w:rsidRPr="00671D4B">
        <w:rPr>
          <w:b/>
        </w:rPr>
        <w:t>nomogram</w:t>
      </w:r>
      <w:proofErr w:type="spellEnd"/>
    </w:p>
    <w:p w:rsidR="00671D4B" w:rsidRDefault="009A29AF" w:rsidP="00671D4B">
      <w:pPr>
        <w:pStyle w:val="ListParagraph"/>
        <w:numPr>
          <w:ilvl w:val="1"/>
          <w:numId w:val="2"/>
        </w:numPr>
      </w:pPr>
      <w:r w:rsidRPr="009A29AF">
        <w:t>DRE</w:t>
      </w:r>
    </w:p>
    <w:p w:rsidR="002E172C" w:rsidRPr="009A29AF" w:rsidRDefault="002E172C" w:rsidP="002E172C">
      <w:pPr>
        <w:pStyle w:val="ListParagraph"/>
        <w:ind w:left="1440"/>
      </w:pPr>
    </w:p>
    <w:sectPr w:rsidR="002E172C" w:rsidRPr="009A29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6BBB"/>
    <w:multiLevelType w:val="hybridMultilevel"/>
    <w:tmpl w:val="55D2C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01EB8"/>
    <w:multiLevelType w:val="hybridMultilevel"/>
    <w:tmpl w:val="86088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6626C"/>
    <w:multiLevelType w:val="hybridMultilevel"/>
    <w:tmpl w:val="E7F66BE0"/>
    <w:lvl w:ilvl="0" w:tplc="E8BE76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56555"/>
    <w:multiLevelType w:val="hybridMultilevel"/>
    <w:tmpl w:val="0A4A3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41C"/>
    <w:rsid w:val="00077C9A"/>
    <w:rsid w:val="0008597F"/>
    <w:rsid w:val="001107A2"/>
    <w:rsid w:val="002E172C"/>
    <w:rsid w:val="0032741C"/>
    <w:rsid w:val="003E6074"/>
    <w:rsid w:val="00412EC1"/>
    <w:rsid w:val="00467C9F"/>
    <w:rsid w:val="00671D4B"/>
    <w:rsid w:val="0069289F"/>
    <w:rsid w:val="008B107D"/>
    <w:rsid w:val="008F38B2"/>
    <w:rsid w:val="00942990"/>
    <w:rsid w:val="009A29AF"/>
    <w:rsid w:val="009C4501"/>
    <w:rsid w:val="00A40DAB"/>
    <w:rsid w:val="00B66C79"/>
    <w:rsid w:val="00F12A44"/>
    <w:rsid w:val="00F3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74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74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3274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29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74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74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3274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29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ancerbulletin.facs.org/forums/showthread.php?6644-SSF-12-amp-13-Prostat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NAACCR, Inc.</Company>
  <LinksUpToDate>false</LinksUpToDate>
  <CharactersWithSpaces>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Hofferkamp</dc:creator>
  <cp:lastModifiedBy>Shannon Vann</cp:lastModifiedBy>
  <cp:revision>7</cp:revision>
  <dcterms:created xsi:type="dcterms:W3CDTF">2013-10-31T15:06:00Z</dcterms:created>
  <dcterms:modified xsi:type="dcterms:W3CDTF">2013-11-13T18:45:00Z</dcterms:modified>
</cp:coreProperties>
</file>