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06" w:rsidRPr="006B2906" w:rsidRDefault="006B2906" w:rsidP="006B290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Case Scenario 1</w:t>
      </w:r>
    </w:p>
    <w:p w:rsidR="008F3F4C" w:rsidRPr="006B2906" w:rsidRDefault="006B2906" w:rsidP="006B2906">
      <w:r w:rsidRPr="00B16FD4">
        <w:rPr>
          <w:b/>
        </w:rPr>
        <w:t>1/2/13 History:</w:t>
      </w:r>
      <w:r>
        <w:t xml:space="preserve"> 64</w:t>
      </w:r>
      <w:r w:rsidR="001E7E7A">
        <w:t xml:space="preserve">-year-old white female </w:t>
      </w:r>
      <w:r>
        <w:t>presented with right</w:t>
      </w:r>
      <w:r w:rsidR="00517584" w:rsidRPr="006B2906">
        <w:t xml:space="preserve"> leg swelling and redness, abd</w:t>
      </w:r>
      <w:r>
        <w:t>ominal</w:t>
      </w:r>
      <w:r w:rsidR="00517584" w:rsidRPr="006B2906">
        <w:t xml:space="preserve"> pain. </w:t>
      </w:r>
    </w:p>
    <w:p w:rsidR="00517584" w:rsidRDefault="006B2906">
      <w:r w:rsidRPr="00B16FD4">
        <w:rPr>
          <w:b/>
        </w:rPr>
        <w:t>1/02/13</w:t>
      </w:r>
      <w:r w:rsidR="0038528F">
        <w:rPr>
          <w:b/>
        </w:rPr>
        <w:t xml:space="preserve"> </w:t>
      </w:r>
      <w:r w:rsidR="00517584" w:rsidRPr="00B16FD4">
        <w:rPr>
          <w:b/>
        </w:rPr>
        <w:t>CT Abd</w:t>
      </w:r>
      <w:r w:rsidRPr="00B16FD4">
        <w:rPr>
          <w:b/>
        </w:rPr>
        <w:t>omen</w:t>
      </w:r>
      <w:r w:rsidR="00517584" w:rsidRPr="00B16FD4">
        <w:rPr>
          <w:b/>
        </w:rPr>
        <w:t>/Pelvis</w:t>
      </w:r>
      <w:r w:rsidR="00517584" w:rsidRPr="006B2906">
        <w:t>:</w:t>
      </w:r>
      <w:r w:rsidR="00517584">
        <w:t xml:space="preserve"> Abn</w:t>
      </w:r>
      <w:r>
        <w:t>ormal</w:t>
      </w:r>
      <w:r w:rsidR="00517584">
        <w:t xml:space="preserve"> area of nodular mesenteric and l</w:t>
      </w:r>
      <w:r>
        <w:t>e</w:t>
      </w:r>
      <w:r w:rsidR="00517584">
        <w:t xml:space="preserve">ft anterior peritoneal fat stranding, as well as small volume of ascites. Liver </w:t>
      </w:r>
      <w:r>
        <w:t xml:space="preserve">is </w:t>
      </w:r>
      <w:r w:rsidR="00517584">
        <w:t>normal in size and CT density, no masses seen. Sc</w:t>
      </w:r>
      <w:r>
        <w:t>attered mesenteric lymph nodes are</w:t>
      </w:r>
      <w:r w:rsidR="00B16FD4">
        <w:t xml:space="preserve"> </w:t>
      </w:r>
      <w:r w:rsidR="00517584">
        <w:t>most notable within the r</w:t>
      </w:r>
      <w:r>
        <w:t>igh</w:t>
      </w:r>
      <w:r w:rsidR="00517584">
        <w:t xml:space="preserve">t lower quadrant. </w:t>
      </w:r>
      <w:r>
        <w:t xml:space="preserve">There is a </w:t>
      </w:r>
      <w:proofErr w:type="spellStart"/>
      <w:r>
        <w:t>m</w:t>
      </w:r>
      <w:r w:rsidR="00517584">
        <w:t>ultiloculated</w:t>
      </w:r>
      <w:proofErr w:type="spellEnd"/>
      <w:r w:rsidR="00517584">
        <w:t xml:space="preserve"> r</w:t>
      </w:r>
      <w:r>
        <w:t>ight</w:t>
      </w:r>
      <w:r w:rsidR="00517584">
        <w:t xml:space="preserve"> adnexal and/or uterine mass measuring approximately 5.9 x 6.1 cm as well as a complex l</w:t>
      </w:r>
      <w:r>
        <w:t>e</w:t>
      </w:r>
      <w:r w:rsidR="00517584">
        <w:t>ft adnexal and/</w:t>
      </w:r>
      <w:r>
        <w:t>or uterine mass measuring approximately</w:t>
      </w:r>
      <w:r w:rsidR="00517584">
        <w:t xml:space="preserve"> 6.4 x 6.6 cm weight eccentric solid components. A small amount of fluid wit</w:t>
      </w:r>
      <w:r>
        <w:t>hin the endometrial cavity</w:t>
      </w:r>
      <w:r w:rsidR="00517584">
        <w:t xml:space="preserve"> demonstrates abnormal thickening of the endometrial complex measuring at least 2.7 cm. No pelvic free fluid or distinct pelvic adenopathy.  </w:t>
      </w:r>
      <w:r w:rsidR="00517584" w:rsidRPr="00B16FD4">
        <w:rPr>
          <w:b/>
        </w:rPr>
        <w:t>Impression:</w:t>
      </w:r>
      <w:r w:rsidR="00517584">
        <w:t xml:space="preserve"> </w:t>
      </w:r>
      <w:r w:rsidR="0038528F">
        <w:t>A</w:t>
      </w:r>
      <w:r w:rsidR="00517584">
        <w:t>bnormal complex bilateral adnexal and/or uterine mixed cystic/solid masses concerning for bilateral ovarian and/or uterine neoplasm. Abnormal thickening of the uterine endometrial complex with a small amount of fluid within the endometrial canal concerning for endometrial neoplasm. Area of abnormal nodular mesenteric and l</w:t>
      </w:r>
      <w:r>
        <w:t>e</w:t>
      </w:r>
      <w:r w:rsidR="00517584">
        <w:t>ft anterior peritoneal fat stranding</w:t>
      </w:r>
      <w:r>
        <w:t xml:space="preserve"> is</w:t>
      </w:r>
      <w:r w:rsidR="00517584">
        <w:t xml:space="preserve"> concerning for mesenteric carcinomatosis. </w:t>
      </w:r>
    </w:p>
    <w:p w:rsidR="00517584" w:rsidRDefault="00517584">
      <w:r w:rsidRPr="00B16FD4">
        <w:rPr>
          <w:b/>
        </w:rPr>
        <w:t>CA</w:t>
      </w:r>
      <w:r w:rsidR="006B2906" w:rsidRPr="00B16FD4">
        <w:rPr>
          <w:b/>
        </w:rPr>
        <w:t>-</w:t>
      </w:r>
      <w:r w:rsidRPr="00B16FD4">
        <w:rPr>
          <w:b/>
        </w:rPr>
        <w:t>125:</w:t>
      </w:r>
      <w:r>
        <w:t xml:space="preserve"> 215.1 elevated (range 0-45)</w:t>
      </w:r>
    </w:p>
    <w:p w:rsidR="00457E9E" w:rsidRDefault="006B2906" w:rsidP="00457E9E">
      <w:pPr>
        <w:spacing w:after="0"/>
        <w:rPr>
          <w:b/>
        </w:rPr>
      </w:pPr>
      <w:r w:rsidRPr="00B16FD4">
        <w:rPr>
          <w:b/>
        </w:rPr>
        <w:t>1/1</w:t>
      </w:r>
      <w:r w:rsidR="006366E9">
        <w:rPr>
          <w:b/>
        </w:rPr>
        <w:t>4</w:t>
      </w:r>
      <w:r w:rsidRPr="00B16FD4">
        <w:rPr>
          <w:b/>
        </w:rPr>
        <w:t>/13</w:t>
      </w:r>
      <w:r w:rsidR="00E860CD" w:rsidRPr="00B16FD4">
        <w:rPr>
          <w:b/>
        </w:rPr>
        <w:t xml:space="preserve"> </w:t>
      </w:r>
      <w:proofErr w:type="gramStart"/>
      <w:r w:rsidR="00E860CD" w:rsidRPr="00B16FD4">
        <w:rPr>
          <w:b/>
        </w:rPr>
        <w:t>Exploratory</w:t>
      </w:r>
      <w:proofErr w:type="gramEnd"/>
      <w:r w:rsidR="00E860CD" w:rsidRPr="00B16FD4">
        <w:rPr>
          <w:b/>
        </w:rPr>
        <w:t xml:space="preserve"> laparotomy, radical abdominal hysterectomy, bilateral salpingo-oophorectomy, partial omentectomy, suboptimal tumor debulking, cystoscopy</w:t>
      </w:r>
    </w:p>
    <w:p w:rsidR="00E860CD" w:rsidRPr="00B16FD4" w:rsidRDefault="00E860CD" w:rsidP="00457E9E">
      <w:pPr>
        <w:spacing w:after="0"/>
        <w:rPr>
          <w:rFonts w:cs="Courier New"/>
          <w:b/>
          <w:color w:val="000000"/>
        </w:rPr>
      </w:pPr>
      <w:r w:rsidRPr="00B16FD4">
        <w:rPr>
          <w:rFonts w:cs="Courier New"/>
          <w:b/>
          <w:color w:val="000000"/>
        </w:rPr>
        <w:t>FINDINGS</w:t>
      </w:r>
    </w:p>
    <w:p w:rsidR="00E860CD" w:rsidRPr="006B2906" w:rsidRDefault="00E860CD" w:rsidP="006B290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6B2906">
        <w:rPr>
          <w:rFonts w:cs="Courier New"/>
          <w:color w:val="000000"/>
        </w:rPr>
        <w:t>Upon entering the abdominal cavity, there was approximately 2500 mL of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straw-colored ascites. The omentum was entirely replaced with malignancy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extending from the hepatic flexure to the spleen. The liver surface itself</w:t>
      </w:r>
      <w:r w:rsidR="006B2906">
        <w:rPr>
          <w:rFonts w:cs="Courier New"/>
          <w:color w:val="000000"/>
        </w:rPr>
        <w:t xml:space="preserve"> </w:t>
      </w:r>
      <w:r w:rsidR="0038528F">
        <w:rPr>
          <w:rFonts w:cs="Courier New"/>
          <w:color w:val="000000"/>
        </w:rPr>
        <w:t>was for the most part</w:t>
      </w:r>
      <w:r w:rsidRPr="006B2906">
        <w:rPr>
          <w:rFonts w:cs="Courier New"/>
          <w:color w:val="000000"/>
        </w:rPr>
        <w:t xml:space="preserve"> free of disease; however, the gallbladder fossa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contained disease. The diaphragm also had nodular metastatic disease. The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peritoneal surfaces both in the upper abdomen and pelvis were significantly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inflamed. In the pelvis, the anterior and posterior cul-de-sacs were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obliterated secondary to tumor. The patient's right ovary was enlarged and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contained a serous adenocarcinoma on frozen section. The patient's left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ovary was felt to be part of the same mass. The uterus and cervix appeared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grossly normal. There were multiple adhesions secondary to carcinomatosis</w:t>
      </w:r>
      <w:r w:rsidR="0014620F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along the mesentery of the small and large intestines as well as multiple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nodules that were less than 1 cm.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At the end of this procedure, it was felt that the patient was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approximately 65% debulked with remaining disease along the gallbladder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 xml:space="preserve">fossa, nodules along the mesentery of the small and large </w:t>
      </w:r>
      <w:r w:rsidR="006B2906">
        <w:rPr>
          <w:rFonts w:cs="Courier New"/>
          <w:color w:val="000000"/>
        </w:rPr>
        <w:t>i</w:t>
      </w:r>
      <w:r w:rsidRPr="006B2906">
        <w:rPr>
          <w:rFonts w:cs="Courier New"/>
          <w:color w:val="000000"/>
        </w:rPr>
        <w:t>ntestines and an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approximately 4 cm plaque/nodule along the omentum adherent to the spleen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as well as nodular disease along the diaphragm surface. The patient's</w:t>
      </w:r>
      <w:r w:rsidR="006B2906">
        <w:rPr>
          <w:rFonts w:cs="Courier New"/>
          <w:color w:val="000000"/>
        </w:rPr>
        <w:t xml:space="preserve"> </w:t>
      </w:r>
      <w:r w:rsidRPr="006B2906">
        <w:rPr>
          <w:rFonts w:cs="Courier New"/>
          <w:color w:val="000000"/>
        </w:rPr>
        <w:t>pelvis was disease free.</w:t>
      </w:r>
    </w:p>
    <w:p w:rsidR="006B2906" w:rsidRDefault="006B2906" w:rsidP="00E860CD">
      <w:pPr>
        <w:rPr>
          <w:rFonts w:cs="Courier New"/>
          <w:color w:val="000000"/>
        </w:rPr>
      </w:pPr>
    </w:p>
    <w:p w:rsidR="00E860CD" w:rsidRPr="00457E9E" w:rsidRDefault="006B2906" w:rsidP="006B2906">
      <w:pPr>
        <w:spacing w:after="0"/>
        <w:rPr>
          <w:rFonts w:cs="Courier New"/>
          <w:b/>
          <w:color w:val="000000"/>
        </w:rPr>
      </w:pPr>
      <w:r w:rsidRPr="00457E9E">
        <w:rPr>
          <w:rFonts w:cs="Courier New"/>
          <w:b/>
          <w:color w:val="000000"/>
        </w:rPr>
        <w:t xml:space="preserve">Pathology </w:t>
      </w:r>
      <w:r w:rsidR="00E860CD" w:rsidRPr="00457E9E">
        <w:rPr>
          <w:rFonts w:cs="Courier New"/>
          <w:b/>
          <w:color w:val="000000"/>
        </w:rPr>
        <w:t>Final Diagnosis:</w:t>
      </w:r>
    </w:p>
    <w:p w:rsidR="00157A7E" w:rsidRPr="00157A7E" w:rsidRDefault="00E860CD" w:rsidP="00157A7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PORTION OF OMENTUM, EXCISION: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 EXTENSIVE INVOLVEMENT BY METASTATIC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PELVIC MASS, EXCISION: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PORTION OF OMENTUM, EXCISION: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 EXTENSIVE INVOLVEMENT BY METASTATIC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RIGHT FALLOPIAN TUBE, SALPINGECTOMY: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 FIBROVASCULAR ADHESIONS.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>NO TUMOR SEEN.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LEFT SALPINGOOOPHORECTOMY: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OVARY: INVOLVEMEN</w:t>
      </w:r>
      <w:r w:rsidR="00157A7E">
        <w:rPr>
          <w:rFonts w:cs="Courier New"/>
        </w:rPr>
        <w:t xml:space="preserve">T BY PAPILLARY SEROUS </w:t>
      </w:r>
      <w:r w:rsidR="008F3F4C">
        <w:rPr>
          <w:rFonts w:cs="Courier New"/>
        </w:rPr>
        <w:t>ADENO</w:t>
      </w:r>
      <w:r w:rsidR="00157A7E">
        <w:rPr>
          <w:rFonts w:cs="Courier New"/>
        </w:rPr>
        <w:t>CARCINOMA.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FALLOPIAN TUBE: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>NO TUMOR SEEN.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OVARY, RIGHT, OOPHORECTOMY: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>PAPI</w:t>
      </w:r>
      <w:r w:rsidR="008F3F4C">
        <w:rPr>
          <w:rFonts w:cs="Courier New"/>
        </w:rPr>
        <w:t>LLARY SEROUS ADENOCARCINOMA, GRADE 2/</w:t>
      </w:r>
      <w:r w:rsidRPr="00157A7E">
        <w:rPr>
          <w:rFonts w:cs="Courier New"/>
        </w:rPr>
        <w:t>3.</w:t>
      </w:r>
    </w:p>
    <w:p w:rsidR="00157A7E" w:rsidRDefault="00E860CD" w:rsidP="006B29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lastRenderedPageBreak/>
        <w:t>TOTAL ABDOMINAL HYSTERECTOMY: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UTERUS, SEROSA: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METASTATIC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UTERUS, CERVIX: NO SIGNIFICANT HISTOLOGIC ABNORMALITIES.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UTERUS, ENDOMETRIUM: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>WEAKLY PROLIFERATIVE ENDOMETRIUM.</w:t>
      </w:r>
    </w:p>
    <w:p w:rsidR="00157A7E" w:rsidRDefault="00E860CD" w:rsidP="00157A7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Courier New"/>
        </w:rPr>
      </w:pPr>
      <w:r w:rsidRPr="00157A7E">
        <w:rPr>
          <w:rFonts w:cs="Courier New"/>
        </w:rPr>
        <w:t>UTERUS, MYOMETRIUM: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>ADENOMYOSIS.</w:t>
      </w:r>
    </w:p>
    <w:p w:rsidR="00157A7E" w:rsidRDefault="00E860CD" w:rsidP="001E7E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RIGHT PERITONEAL NODULE, BIOPSY:</w:t>
      </w:r>
      <w:r w:rsidR="006B2906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METASTATIC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E860CD" w:rsidRPr="00157A7E" w:rsidRDefault="00E860CD" w:rsidP="001E7E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>PELVIC MASS #2, EXCISION:</w:t>
      </w:r>
      <w:r w:rsidR="001E7E7A" w:rsidRPr="00157A7E">
        <w:rPr>
          <w:rFonts w:cs="Courier New"/>
        </w:rPr>
        <w:t xml:space="preserve"> </w:t>
      </w:r>
      <w:r w:rsidRPr="00157A7E">
        <w:rPr>
          <w:rFonts w:cs="Courier New"/>
        </w:rPr>
        <w:t xml:space="preserve">EXTENSIVE INVOLVEMENT BY METASTATIC PAPILLARY SEROUS </w:t>
      </w:r>
      <w:r w:rsidR="008F3F4C">
        <w:rPr>
          <w:rFonts w:cs="Courier New"/>
        </w:rPr>
        <w:t>ADENO</w:t>
      </w:r>
      <w:r w:rsidRPr="00157A7E">
        <w:rPr>
          <w:rFonts w:cs="Courier New"/>
        </w:rPr>
        <w:t>CARCINOMA.</w:t>
      </w:r>
    </w:p>
    <w:p w:rsidR="00E860CD" w:rsidRPr="006B2906" w:rsidRDefault="00E860CD" w:rsidP="006B2906">
      <w:pPr>
        <w:spacing w:after="0"/>
        <w:rPr>
          <w:rFonts w:cs="Courier New"/>
        </w:rPr>
      </w:pPr>
    </w:p>
    <w:p w:rsidR="001E7E7A" w:rsidRPr="00457E9E" w:rsidRDefault="00E13D98" w:rsidP="006B2906">
      <w:pPr>
        <w:spacing w:after="0"/>
        <w:rPr>
          <w:rFonts w:cs="Courier New"/>
          <w:b/>
        </w:rPr>
      </w:pPr>
      <w:r>
        <w:rPr>
          <w:rFonts w:cs="Courier New"/>
          <w:b/>
        </w:rPr>
        <w:t xml:space="preserve">Gyn Oncology Post Op </w:t>
      </w:r>
    </w:p>
    <w:p w:rsidR="001E7E7A" w:rsidRDefault="001E7E7A" w:rsidP="001E7E7A">
      <w:pPr>
        <w:spacing w:after="0"/>
        <w:rPr>
          <w:rFonts w:cs="Arial"/>
          <w:color w:val="000000"/>
        </w:rPr>
      </w:pPr>
    </w:p>
    <w:p w:rsidR="00C76FE0" w:rsidRDefault="001E7E7A" w:rsidP="006B2906">
      <w:pPr>
        <w:spacing w:after="0"/>
      </w:pPr>
      <w:r w:rsidRPr="00457E9E">
        <w:rPr>
          <w:b/>
        </w:rPr>
        <w:t>2/15/13</w:t>
      </w:r>
      <w:r>
        <w:t xml:space="preserve"> </w:t>
      </w:r>
      <w:r w:rsidR="00E13D98">
        <w:t>P</w:t>
      </w:r>
      <w:r>
        <w:t>atient</w:t>
      </w:r>
      <w:r w:rsidR="00E860CD" w:rsidRPr="006B2906">
        <w:t xml:space="preserve"> was treated</w:t>
      </w:r>
      <w:r>
        <w:t xml:space="preserve"> w/Carbo</w:t>
      </w:r>
      <w:r w:rsidR="00E13D98">
        <w:t>platin</w:t>
      </w:r>
      <w:r>
        <w:t>/Taxol starting today.</w:t>
      </w:r>
    </w:p>
    <w:p w:rsidR="00C76FE0" w:rsidRDefault="00C76FE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C76FE0" w:rsidRPr="00706B65" w:rsidTr="008F3F4C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FE0" w:rsidRDefault="00C76FE0" w:rsidP="008F3F4C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C76FE0" w:rsidRPr="00706B65" w:rsidTr="008F3F4C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C76FE0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C76FE0" w:rsidRPr="005D3128" w:rsidRDefault="005D3128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</w:t>
            </w:r>
            <w:r w:rsidR="00134A15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__.__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C76FE0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C76FE0" w:rsidRPr="005D3128" w:rsidRDefault="00C76FE0" w:rsidP="00D22D63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</w:t>
            </w:r>
            <w:r w:rsidR="005D31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gy </w:t>
            </w:r>
            <w:r w:rsidR="00D22D63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</w:tr>
      <w:tr w:rsidR="00C76FE0" w:rsidRPr="00706B65" w:rsidTr="008F3F4C">
        <w:tc>
          <w:tcPr>
            <w:tcW w:w="9576" w:type="dxa"/>
            <w:gridSpan w:val="8"/>
            <w:shd w:val="clear" w:color="auto" w:fill="auto"/>
          </w:tcPr>
          <w:p w:rsidR="00C76FE0" w:rsidRPr="00706B65" w:rsidRDefault="00C76FE0" w:rsidP="008F3F4C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517523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rPr>
          <w:trHeight w:val="368"/>
        </w:trPr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Default="00D22D63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_T__ _N__ _M__</w:t>
            </w:r>
          </w:p>
          <w:p w:rsidR="00D22D63" w:rsidRPr="00D22D63" w:rsidRDefault="00D22D63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 __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5D3128" w:rsidRDefault="00D22D63" w:rsidP="008F3F4C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D22D63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</w:tr>
      <w:tr w:rsidR="00C76FE0" w:rsidRPr="00706B65" w:rsidTr="008F3F4C">
        <w:tc>
          <w:tcPr>
            <w:tcW w:w="9576" w:type="dxa"/>
            <w:gridSpan w:val="8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C76FE0" w:rsidRPr="00706B65" w:rsidTr="008F3F4C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1E7E7A" w:rsidRDefault="001E7E7A" w:rsidP="006B2906">
      <w:pPr>
        <w:spacing w:after="0"/>
      </w:pPr>
    </w:p>
    <w:p w:rsidR="00E860CD" w:rsidRPr="006B2906" w:rsidRDefault="00E860CD" w:rsidP="006B2906">
      <w:pPr>
        <w:spacing w:after="0"/>
      </w:pPr>
      <w:r w:rsidRPr="006B2906">
        <w:tab/>
      </w:r>
    </w:p>
    <w:p w:rsidR="00B16FD4" w:rsidRDefault="00B16FD4" w:rsidP="00B16FD4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Case Scenario 2</w:t>
      </w:r>
    </w:p>
    <w:p w:rsidR="00B16FD4" w:rsidRPr="00B16FD4" w:rsidRDefault="00B16FD4" w:rsidP="00B16FD4">
      <w:pPr>
        <w:spacing w:after="0"/>
        <w:rPr>
          <w:rFonts w:asciiTheme="majorHAnsi" w:hAnsiTheme="majorHAnsi"/>
          <w:sz w:val="28"/>
          <w:szCs w:val="28"/>
        </w:rPr>
      </w:pPr>
    </w:p>
    <w:p w:rsidR="00490288" w:rsidRDefault="00B16FD4" w:rsidP="00457E9E">
      <w:pPr>
        <w:spacing w:after="0"/>
      </w:pPr>
      <w:r w:rsidRPr="00457E9E">
        <w:rPr>
          <w:b/>
        </w:rPr>
        <w:t>2/27/13</w:t>
      </w:r>
      <w:r w:rsidR="00490288" w:rsidRPr="00457E9E">
        <w:rPr>
          <w:b/>
        </w:rPr>
        <w:t xml:space="preserve"> Pelvic US:</w:t>
      </w:r>
      <w:r w:rsidR="00490288">
        <w:t xml:space="preserve"> There is a large cystic structure of the pelvis. This measures 15.0 x 9.6 x 13.0 cm. This appears to have a mural based nodular component measuring upward</w:t>
      </w:r>
      <w:r>
        <w:t>s of appro</w:t>
      </w:r>
      <w:r w:rsidR="0038528F">
        <w:t>x</w:t>
      </w:r>
      <w:r>
        <w:t>imately</w:t>
      </w:r>
      <w:r w:rsidR="00490288">
        <w:t xml:space="preserve"> 5 cm in size. This appears </w:t>
      </w:r>
      <w:r>
        <w:t xml:space="preserve">to be </w:t>
      </w:r>
      <w:r w:rsidR="00490288">
        <w:t>associated with the r</w:t>
      </w:r>
      <w:r>
        <w:t>igh</w:t>
      </w:r>
      <w:r w:rsidR="00490288">
        <w:t>t ovary which measures 2.2 x 1.7 x 2.0 cm. Findings are most consistent w</w:t>
      </w:r>
      <w:r>
        <w:t xml:space="preserve">ith </w:t>
      </w:r>
      <w:r w:rsidR="00490288">
        <w:t xml:space="preserve">large, mostly cystic ovarian neoplasm. Note this could be left ovarian in origin with mass effect upon the right ovary. A distinct left ovary is not identified.  </w:t>
      </w:r>
      <w:r w:rsidR="00490288" w:rsidRPr="005D3128">
        <w:rPr>
          <w:b/>
        </w:rPr>
        <w:t>Impression:</w:t>
      </w:r>
      <w:r w:rsidR="00490288">
        <w:t xml:space="preserve"> Large, mostly cystic pelvic mass identified measuring upwards of 15 cm in size. This appears to have a solid nodule mural component measuring approx. 5 cm. Findings are fairly suspicious for ovarian malignancy. I cannot tell if this is right or left adnexal in origin as the structure inhabits the majority of the pelvic space. Surgical consult is recommended. </w:t>
      </w:r>
    </w:p>
    <w:p w:rsidR="00457E9E" w:rsidRDefault="00457E9E" w:rsidP="00457E9E">
      <w:pPr>
        <w:spacing w:after="0"/>
      </w:pPr>
    </w:p>
    <w:p w:rsidR="00457E9E" w:rsidRDefault="00490288" w:rsidP="00457E9E">
      <w:pPr>
        <w:spacing w:after="0"/>
      </w:pPr>
      <w:r w:rsidRPr="00457E9E">
        <w:rPr>
          <w:b/>
        </w:rPr>
        <w:t>CA</w:t>
      </w:r>
      <w:r w:rsidR="00FE1042">
        <w:rPr>
          <w:b/>
        </w:rPr>
        <w:t>-</w:t>
      </w:r>
      <w:r w:rsidRPr="00457E9E">
        <w:rPr>
          <w:b/>
        </w:rPr>
        <w:t>125</w:t>
      </w:r>
      <w:r w:rsidR="00457E9E" w:rsidRPr="00457E9E">
        <w:rPr>
          <w:b/>
        </w:rPr>
        <w:t>:</w:t>
      </w:r>
      <w:r>
        <w:t xml:space="preserve"> 13.65 </w:t>
      </w:r>
      <w:r w:rsidR="00457E9E">
        <w:t>within normal limits</w:t>
      </w:r>
      <w:r>
        <w:t xml:space="preserve"> (Range 0-45)</w:t>
      </w:r>
    </w:p>
    <w:p w:rsidR="00490288" w:rsidRDefault="00490288" w:rsidP="00457E9E">
      <w:pPr>
        <w:spacing w:after="0"/>
      </w:pPr>
      <w:r>
        <w:tab/>
      </w:r>
    </w:p>
    <w:p w:rsidR="00457E9E" w:rsidRPr="00457E9E" w:rsidRDefault="00457E9E" w:rsidP="00457E9E">
      <w:pPr>
        <w:spacing w:after="0"/>
        <w:rPr>
          <w:b/>
        </w:rPr>
      </w:pPr>
      <w:r w:rsidRPr="00457E9E">
        <w:rPr>
          <w:b/>
        </w:rPr>
        <w:t xml:space="preserve">3/07/13 </w:t>
      </w:r>
      <w:r w:rsidR="00490288" w:rsidRPr="00457E9E">
        <w:rPr>
          <w:b/>
        </w:rPr>
        <w:t>CT Abd</w:t>
      </w:r>
      <w:r w:rsidRPr="00457E9E">
        <w:rPr>
          <w:b/>
        </w:rPr>
        <w:t>omen/Pelvis</w:t>
      </w:r>
    </w:p>
    <w:p w:rsidR="00490288" w:rsidRPr="00457E9E" w:rsidRDefault="00457E9E" w:rsidP="00457E9E">
      <w:pPr>
        <w:spacing w:after="0"/>
        <w:rPr>
          <w:b/>
        </w:rPr>
      </w:pPr>
      <w:r w:rsidRPr="00457E9E">
        <w:rPr>
          <w:rFonts w:cs="Courier New"/>
          <w:b/>
          <w:color w:val="000000"/>
        </w:rPr>
        <w:t>FINDINGS</w:t>
      </w:r>
      <w:r w:rsidR="00490288" w:rsidRPr="00457E9E">
        <w:rPr>
          <w:rFonts w:cs="Courier New"/>
          <w:b/>
          <w:color w:val="000000"/>
        </w:rPr>
        <w:t xml:space="preserve">   </w:t>
      </w:r>
    </w:p>
    <w:p w:rsidR="00490288" w:rsidRPr="00457E9E" w:rsidRDefault="00457E9E" w:rsidP="0049028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color w:val="000000"/>
        </w:rPr>
        <w:t>Bases of</w:t>
      </w:r>
      <w:r w:rsidR="00490288" w:rsidRPr="00457E9E">
        <w:rPr>
          <w:rFonts w:cs="Courier New"/>
          <w:color w:val="000000"/>
        </w:rPr>
        <w:t xml:space="preserve"> lungs appear norm</w:t>
      </w:r>
      <w:r>
        <w:rPr>
          <w:rFonts w:cs="Courier New"/>
          <w:color w:val="000000"/>
        </w:rPr>
        <w:t xml:space="preserve">al. </w:t>
      </w:r>
      <w:r w:rsidR="00490288" w:rsidRPr="00457E9E">
        <w:rPr>
          <w:rFonts w:cs="Courier New"/>
          <w:color w:val="000000"/>
        </w:rPr>
        <w:t>Liver, spleen, pancreas, gallbladder, and adrenal glands are normal. Right   hydronephrosis is present, likely secondary to extrinsic compression from</w:t>
      </w:r>
      <w:r>
        <w:rPr>
          <w:rFonts w:cs="Courier New"/>
          <w:color w:val="000000"/>
        </w:rPr>
        <w:t xml:space="preserve"> </w:t>
      </w:r>
      <w:r w:rsidR="00490288" w:rsidRPr="00457E9E">
        <w:rPr>
          <w:rFonts w:cs="Courier New"/>
          <w:color w:val="000000"/>
        </w:rPr>
        <w:t xml:space="preserve">pelvic mass. No persistent </w:t>
      </w:r>
      <w:proofErr w:type="spellStart"/>
      <w:r>
        <w:rPr>
          <w:rFonts w:cs="Courier New"/>
          <w:color w:val="000000"/>
        </w:rPr>
        <w:t>n</w:t>
      </w:r>
      <w:r w:rsidR="00490288" w:rsidRPr="00457E9E">
        <w:rPr>
          <w:rFonts w:cs="Courier New"/>
          <w:color w:val="000000"/>
        </w:rPr>
        <w:t>ephro</w:t>
      </w:r>
      <w:r>
        <w:rPr>
          <w:rFonts w:cs="Courier New"/>
          <w:color w:val="000000"/>
        </w:rPr>
        <w:t>gram</w:t>
      </w:r>
      <w:proofErr w:type="spellEnd"/>
      <w:r>
        <w:rPr>
          <w:rFonts w:cs="Courier New"/>
          <w:color w:val="000000"/>
        </w:rPr>
        <w:t xml:space="preserve">. </w:t>
      </w:r>
      <w:proofErr w:type="gramStart"/>
      <w:r>
        <w:rPr>
          <w:rFonts w:cs="Courier New"/>
          <w:color w:val="000000"/>
        </w:rPr>
        <w:t xml:space="preserve">Bilateral </w:t>
      </w:r>
      <w:proofErr w:type="spellStart"/>
      <w:r>
        <w:rPr>
          <w:rFonts w:cs="Courier New"/>
          <w:color w:val="000000"/>
        </w:rPr>
        <w:t>extrarenal</w:t>
      </w:r>
      <w:proofErr w:type="spellEnd"/>
      <w:r>
        <w:rPr>
          <w:rFonts w:cs="Courier New"/>
          <w:color w:val="000000"/>
        </w:rPr>
        <w:t xml:space="preserve"> pelvis.</w:t>
      </w:r>
      <w:proofErr w:type="gramEnd"/>
      <w:r>
        <w:rPr>
          <w:rFonts w:cs="Courier New"/>
          <w:color w:val="000000"/>
        </w:rPr>
        <w:t xml:space="preserve"> </w:t>
      </w:r>
      <w:r w:rsidR="00490288" w:rsidRPr="00457E9E">
        <w:rPr>
          <w:rFonts w:cs="Courier New"/>
          <w:color w:val="000000"/>
        </w:rPr>
        <w:t>Abdominal aorta contains atherosclerotic cal</w:t>
      </w:r>
      <w:r>
        <w:rPr>
          <w:rFonts w:cs="Courier New"/>
          <w:color w:val="000000"/>
        </w:rPr>
        <w:t xml:space="preserve">cifications without aneurysm. </w:t>
      </w:r>
      <w:proofErr w:type="gramStart"/>
      <w:r w:rsidR="00490288" w:rsidRPr="00457E9E">
        <w:rPr>
          <w:rFonts w:cs="Courier New"/>
          <w:color w:val="000000"/>
        </w:rPr>
        <w:t>Sub</w:t>
      </w:r>
      <w:r w:rsidR="00E13D98">
        <w:rPr>
          <w:rFonts w:cs="Courier New"/>
          <w:color w:val="000000"/>
        </w:rPr>
        <w:t>-</w:t>
      </w:r>
      <w:r w:rsidR="00490288" w:rsidRPr="00457E9E">
        <w:rPr>
          <w:rFonts w:cs="Courier New"/>
          <w:color w:val="000000"/>
        </w:rPr>
        <w:t>centimeter retroperitoneal and mesenteric lym</w:t>
      </w:r>
      <w:r>
        <w:rPr>
          <w:rFonts w:cs="Courier New"/>
          <w:color w:val="000000"/>
        </w:rPr>
        <w:t>ph nodes.</w:t>
      </w:r>
      <w:proofErr w:type="gramEnd"/>
      <w:r>
        <w:rPr>
          <w:rFonts w:cs="Courier New"/>
          <w:color w:val="000000"/>
        </w:rPr>
        <w:t xml:space="preserve"> Appendix is normal. No bowel obstruction. </w:t>
      </w:r>
      <w:r w:rsidR="00490288" w:rsidRPr="00457E9E">
        <w:rPr>
          <w:rFonts w:cs="Courier New"/>
          <w:color w:val="000000"/>
        </w:rPr>
        <w:t>A large 12 x 14 cm predominately cystic pelvic mass is present with an eccentric</w:t>
      </w:r>
      <w:r>
        <w:rPr>
          <w:rFonts w:cs="Courier New"/>
          <w:color w:val="000000"/>
        </w:rPr>
        <w:t xml:space="preserve"> </w:t>
      </w:r>
      <w:r w:rsidR="00490288" w:rsidRPr="00457E9E">
        <w:rPr>
          <w:rFonts w:cs="Courier New"/>
          <w:color w:val="000000"/>
        </w:rPr>
        <w:t>solid enhancing component measuring approximately</w:t>
      </w:r>
      <w:r>
        <w:rPr>
          <w:rFonts w:cs="Courier New"/>
          <w:color w:val="000000"/>
        </w:rPr>
        <w:t xml:space="preserve"> 6.8 x 3.4 cm. Unable to tell </w:t>
      </w:r>
      <w:r w:rsidR="00490288" w:rsidRPr="00457E9E">
        <w:rPr>
          <w:rFonts w:cs="Courier New"/>
          <w:color w:val="000000"/>
        </w:rPr>
        <w:t>which structure it originated from. However it do</w:t>
      </w:r>
      <w:r>
        <w:rPr>
          <w:rFonts w:cs="Courier New"/>
          <w:color w:val="000000"/>
        </w:rPr>
        <w:t xml:space="preserve">es appear to be separate from </w:t>
      </w:r>
      <w:r w:rsidR="00490288" w:rsidRPr="00457E9E">
        <w:rPr>
          <w:rFonts w:cs="Courier New"/>
          <w:color w:val="000000"/>
        </w:rPr>
        <w:t>the uterus. No free pelvic fluid. No omental nodularity identified. No free pelvic fluid. Urinary bladder is non</w:t>
      </w:r>
      <w:r>
        <w:rPr>
          <w:rFonts w:cs="Courier New"/>
          <w:color w:val="000000"/>
        </w:rPr>
        <w:t xml:space="preserve">-distended. </w:t>
      </w:r>
      <w:r w:rsidR="00490288" w:rsidRPr="00457E9E">
        <w:rPr>
          <w:rFonts w:cs="Courier New"/>
          <w:color w:val="000000"/>
        </w:rPr>
        <w:t xml:space="preserve">Bone windows show facet </w:t>
      </w:r>
      <w:proofErr w:type="spellStart"/>
      <w:r w:rsidR="00490288" w:rsidRPr="00457E9E">
        <w:rPr>
          <w:rFonts w:cs="Courier New"/>
          <w:color w:val="000000"/>
        </w:rPr>
        <w:t>osteoarthropathy</w:t>
      </w:r>
      <w:proofErr w:type="spellEnd"/>
      <w:r w:rsidR="00490288" w:rsidRPr="00457E9E">
        <w:rPr>
          <w:rFonts w:cs="Courier New"/>
          <w:color w:val="000000"/>
        </w:rPr>
        <w:t xml:space="preserve"> degenerative disc disease.  </w:t>
      </w:r>
    </w:p>
    <w:p w:rsidR="00457E9E" w:rsidRDefault="00457E9E" w:rsidP="00490288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457E9E">
        <w:rPr>
          <w:rFonts w:cs="Courier New"/>
          <w:b/>
          <w:color w:val="000000"/>
        </w:rPr>
        <w:t>IMPRESSION</w:t>
      </w:r>
      <w:r w:rsidR="00490288" w:rsidRPr="00457E9E">
        <w:rPr>
          <w:rFonts w:cs="Courier New"/>
          <w:b/>
          <w:color w:val="000000"/>
        </w:rPr>
        <w:t xml:space="preserve">  </w:t>
      </w:r>
    </w:p>
    <w:p w:rsidR="00457E9E" w:rsidRDefault="00490288" w:rsidP="00457E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457E9E">
        <w:rPr>
          <w:rFonts w:cs="Courier New"/>
          <w:color w:val="000000"/>
        </w:rPr>
        <w:t>Large pelvic cystic mass with solid co</w:t>
      </w:r>
      <w:r w:rsidR="00457E9E" w:rsidRPr="00457E9E">
        <w:rPr>
          <w:rFonts w:cs="Courier New"/>
          <w:color w:val="000000"/>
        </w:rPr>
        <w:t xml:space="preserve">mponent. Worrisome for ovarian </w:t>
      </w:r>
      <w:r w:rsidRPr="00457E9E">
        <w:rPr>
          <w:rFonts w:cs="Courier New"/>
          <w:color w:val="000000"/>
        </w:rPr>
        <w:t>cystadenoma/cyst</w:t>
      </w:r>
      <w:r w:rsidR="00457E9E">
        <w:rPr>
          <w:rFonts w:cs="Courier New"/>
          <w:color w:val="000000"/>
        </w:rPr>
        <w:t xml:space="preserve">adenocarcinoma. </w:t>
      </w:r>
      <w:r w:rsidRPr="00457E9E">
        <w:rPr>
          <w:rFonts w:cs="Courier New"/>
          <w:color w:val="000000"/>
        </w:rPr>
        <w:t xml:space="preserve">However, difficult to tell organ of origin.   </w:t>
      </w:r>
    </w:p>
    <w:p w:rsidR="00457E9E" w:rsidRDefault="00490288" w:rsidP="00457E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457E9E">
        <w:rPr>
          <w:rFonts w:cs="Courier New"/>
          <w:color w:val="000000"/>
        </w:rPr>
        <w:t>Right hydronephrosis, likely secondary to extrinsic compression from pelvic mass.</w:t>
      </w:r>
    </w:p>
    <w:p w:rsidR="00490288" w:rsidRPr="00457E9E" w:rsidRDefault="00490288" w:rsidP="00457E9E">
      <w:pPr>
        <w:pStyle w:val="ListParagraph"/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457E9E">
        <w:rPr>
          <w:rFonts w:cs="Courier New"/>
          <w:color w:val="000000"/>
        </w:rPr>
        <w:t xml:space="preserve">  </w:t>
      </w:r>
    </w:p>
    <w:p w:rsidR="00157A7E" w:rsidRPr="00157A7E" w:rsidRDefault="00157A7E" w:rsidP="00157A7E">
      <w:pPr>
        <w:spacing w:after="0"/>
        <w:rPr>
          <w:b/>
        </w:rPr>
      </w:pPr>
      <w:r w:rsidRPr="00157A7E">
        <w:rPr>
          <w:b/>
        </w:rPr>
        <w:t>3/27/13</w:t>
      </w:r>
      <w:r w:rsidR="00490288" w:rsidRPr="00157A7E">
        <w:rPr>
          <w:b/>
        </w:rPr>
        <w:t xml:space="preserve"> Diagnostic laparoscopy, e</w:t>
      </w:r>
      <w:r w:rsidRPr="00157A7E">
        <w:rPr>
          <w:b/>
        </w:rPr>
        <w:t>xploratory laparotomy, TAH/BSO</w:t>
      </w:r>
    </w:p>
    <w:p w:rsidR="00490288" w:rsidRDefault="00490288" w:rsidP="00157A7E">
      <w:pPr>
        <w:spacing w:after="0"/>
        <w:rPr>
          <w:rFonts w:cs="Courier New"/>
          <w:color w:val="000000"/>
        </w:rPr>
      </w:pPr>
      <w:r w:rsidRPr="00457E9E">
        <w:rPr>
          <w:rFonts w:cs="Courier New"/>
          <w:color w:val="000000"/>
        </w:rPr>
        <w:t>On pelvic exam prior to beginning of the procedure, the mass noted to be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mobile and located approximately 2 cm below the umbilicus. Upon entry with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laparoscopy, the mass was loose appearing and was originating from the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patient's left ovary. There were some adhesions of the mass to the sigmoid,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which were dissected off. There was noted to be some bleeding from the left</w:t>
      </w:r>
      <w:r w:rsidR="00157A7E">
        <w:rPr>
          <w:rFonts w:cs="Courier New"/>
          <w:color w:val="000000"/>
        </w:rPr>
        <w:t xml:space="preserve"> </w:t>
      </w:r>
      <w:proofErr w:type="spellStart"/>
      <w:r w:rsidRPr="00457E9E">
        <w:rPr>
          <w:rFonts w:cs="Courier New"/>
          <w:color w:val="000000"/>
        </w:rPr>
        <w:t>infundibulopelvic</w:t>
      </w:r>
      <w:proofErr w:type="spellEnd"/>
      <w:r w:rsidRPr="00457E9E">
        <w:rPr>
          <w:rFonts w:cs="Courier New"/>
          <w:color w:val="000000"/>
        </w:rPr>
        <w:t xml:space="preserve"> ligament with the dissection of the mass.  The decision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was made to proceed with an exploratory laparotomy. There was a mass which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had ruptured and there was clear serous fluid, which came from the cyst.</w:t>
      </w:r>
      <w:r w:rsidR="00157A7E">
        <w:rPr>
          <w:rFonts w:cs="Courier New"/>
          <w:color w:val="000000"/>
        </w:rPr>
        <w:t xml:space="preserve"> There was noted to be a 2 </w:t>
      </w:r>
      <w:r w:rsidRPr="00457E9E">
        <w:rPr>
          <w:rFonts w:cs="Courier New"/>
          <w:color w:val="000000"/>
        </w:rPr>
        <w:t>cm cyst on the right ovary. The uterus and tubes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appeared normal. The omentum was examined and there was noted to be no</w:t>
      </w:r>
      <w:r w:rsidR="00157A7E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nodularity.</w:t>
      </w:r>
    </w:p>
    <w:p w:rsidR="00157A7E" w:rsidRPr="00457E9E" w:rsidRDefault="00157A7E" w:rsidP="00157A7E">
      <w:pPr>
        <w:spacing w:after="0"/>
        <w:rPr>
          <w:rFonts w:cs="Courier New"/>
          <w:color w:val="000000"/>
        </w:rPr>
      </w:pPr>
    </w:p>
    <w:p w:rsidR="00490288" w:rsidRPr="00157A7E" w:rsidRDefault="00157A7E" w:rsidP="00157A7E">
      <w:pPr>
        <w:spacing w:after="0"/>
        <w:rPr>
          <w:rFonts w:cs="Courier New"/>
          <w:b/>
          <w:color w:val="000000"/>
        </w:rPr>
      </w:pPr>
      <w:r w:rsidRPr="00157A7E">
        <w:rPr>
          <w:rFonts w:cs="Courier New"/>
          <w:b/>
          <w:color w:val="000000"/>
        </w:rPr>
        <w:t xml:space="preserve">Pathology </w:t>
      </w:r>
      <w:r w:rsidR="00490288" w:rsidRPr="00157A7E">
        <w:rPr>
          <w:rFonts w:cs="Courier New"/>
          <w:b/>
          <w:color w:val="000000"/>
        </w:rPr>
        <w:t>Final Diagnosis:</w:t>
      </w:r>
    </w:p>
    <w:p w:rsidR="00157A7E" w:rsidRPr="00157A7E" w:rsidRDefault="00157A7E" w:rsidP="00157A7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157A7E">
        <w:rPr>
          <w:rFonts w:cs="Courier New"/>
        </w:rPr>
        <w:t xml:space="preserve">LEFT IP, BIOPSY: </w:t>
      </w:r>
      <w:r w:rsidR="00490288" w:rsidRPr="00157A7E">
        <w:rPr>
          <w:rFonts w:cs="Courier New"/>
        </w:rPr>
        <w:t>FIBROMEMB</w:t>
      </w:r>
      <w:r w:rsidRPr="00157A7E">
        <w:rPr>
          <w:rFonts w:cs="Courier New"/>
        </w:rPr>
        <w:t>RANOUS AND NEUROVASCULAR TISSUE IS</w:t>
      </w:r>
      <w:r w:rsidR="00490288" w:rsidRPr="00157A7E">
        <w:rPr>
          <w:rFonts w:cs="Courier New"/>
        </w:rPr>
        <w:t xml:space="preserve"> NEGATIVE FOR MALIGNANCY.</w:t>
      </w:r>
    </w:p>
    <w:p w:rsidR="00A24541" w:rsidRDefault="00A24541" w:rsidP="004902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A24541">
        <w:rPr>
          <w:rFonts w:cs="Courier New"/>
        </w:rPr>
        <w:t>OVA</w:t>
      </w:r>
      <w:r w:rsidR="00490288" w:rsidRPr="00A24541">
        <w:rPr>
          <w:rFonts w:cs="Courier New"/>
        </w:rPr>
        <w:t>RY AND TUBE, LEFT, SALPINGOOOPHERECTOMY:</w:t>
      </w:r>
      <w:r w:rsidR="00157A7E" w:rsidRPr="00A24541">
        <w:rPr>
          <w:rFonts w:cs="Courier New"/>
        </w:rPr>
        <w:t xml:space="preserve"> </w:t>
      </w:r>
      <w:r w:rsidR="00490288" w:rsidRPr="00A24541">
        <w:rPr>
          <w:rFonts w:cs="Courier New"/>
        </w:rPr>
        <w:t xml:space="preserve">HIGH-GRADE CLEAR </w:t>
      </w:r>
      <w:r w:rsidR="00E618E6">
        <w:rPr>
          <w:rFonts w:cs="Courier New"/>
        </w:rPr>
        <w:t xml:space="preserve">CELL </w:t>
      </w:r>
      <w:r w:rsidR="00490288" w:rsidRPr="00A24541">
        <w:rPr>
          <w:rFonts w:cs="Courier New"/>
        </w:rPr>
        <w:t>ADENOCARCINOMA ARISING IN AN OLD ENDOMETRIOTIC</w:t>
      </w:r>
      <w:r w:rsidR="00157A7E" w:rsidRPr="00A24541">
        <w:rPr>
          <w:rFonts w:cs="Courier New"/>
        </w:rPr>
        <w:t xml:space="preserve"> </w:t>
      </w:r>
      <w:r w:rsidR="00490288" w:rsidRPr="00A24541">
        <w:rPr>
          <w:rFonts w:cs="Courier New"/>
        </w:rPr>
        <w:t>CYST.</w:t>
      </w:r>
      <w:r w:rsidRPr="00A24541">
        <w:rPr>
          <w:rFonts w:cs="Courier New"/>
        </w:rPr>
        <w:t xml:space="preserve"> </w:t>
      </w:r>
      <w:r w:rsidR="00490288" w:rsidRPr="00A24541">
        <w:rPr>
          <w:rFonts w:cs="Courier New"/>
        </w:rPr>
        <w:t xml:space="preserve">CYST MEASURES </w:t>
      </w:r>
      <w:r w:rsidR="00490288" w:rsidRPr="00A24541">
        <w:rPr>
          <w:rFonts w:cs="Courier New"/>
        </w:rPr>
        <w:lastRenderedPageBreak/>
        <w:t>APPROXIMATEL</w:t>
      </w:r>
      <w:r w:rsidRPr="00A24541">
        <w:rPr>
          <w:rFonts w:cs="Courier New"/>
        </w:rPr>
        <w:t>Y 11 CM</w:t>
      </w:r>
      <w:r w:rsidR="00490288" w:rsidRPr="00A24541">
        <w:rPr>
          <w:rFonts w:cs="Courier New"/>
        </w:rPr>
        <w:t xml:space="preserve"> WITH TWO NODULES ATTACHED TO</w:t>
      </w:r>
      <w:r w:rsidRPr="00A24541">
        <w:rPr>
          <w:rFonts w:cs="Courier New"/>
        </w:rPr>
        <w:t xml:space="preserve"> </w:t>
      </w:r>
      <w:r w:rsidR="00490288" w:rsidRPr="00A24541">
        <w:rPr>
          <w:rFonts w:cs="Courier New"/>
        </w:rPr>
        <w:t>THE WALL MEASURING 2.5 AND 4 CM IN GREATEST EXTENT WHICH COMPRISE THE</w:t>
      </w:r>
      <w:r w:rsidRPr="00A24541">
        <w:rPr>
          <w:rFonts w:cs="Courier New"/>
        </w:rPr>
        <w:t xml:space="preserve"> </w:t>
      </w:r>
      <w:r w:rsidR="00490288" w:rsidRPr="00A24541">
        <w:rPr>
          <w:rFonts w:cs="Courier New"/>
        </w:rPr>
        <w:t>MAJORITY OF THE TUMOR PRESENT.</w:t>
      </w:r>
      <w:r>
        <w:rPr>
          <w:rFonts w:cs="Courier New"/>
        </w:rPr>
        <w:t xml:space="preserve"> </w:t>
      </w:r>
      <w:r w:rsidR="00490288" w:rsidRPr="00A24541">
        <w:rPr>
          <w:rFonts w:cs="Courier New"/>
        </w:rPr>
        <w:t>TUMOR IS CONFINED TO THE CYST MICROSCOPICALLY, SEE COMMENT.</w:t>
      </w:r>
      <w:r>
        <w:rPr>
          <w:rFonts w:cs="Courier New"/>
        </w:rPr>
        <w:t xml:space="preserve"> </w:t>
      </w:r>
      <w:r w:rsidR="00490288" w:rsidRPr="00A24541">
        <w:rPr>
          <w:rFonts w:cs="Courier New"/>
        </w:rPr>
        <w:t>ATTACHED FALLOPIAN TUBE IS ALSO UNREMARKABLE.</w:t>
      </w:r>
    </w:p>
    <w:p w:rsidR="00A24541" w:rsidRDefault="00490288" w:rsidP="004902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A24541">
        <w:rPr>
          <w:rFonts w:cs="Courier New"/>
        </w:rPr>
        <w:t>RIGHT OVARY AND TUBE, SALPINGOOOPHORECTOMY:</w:t>
      </w:r>
      <w:r w:rsidR="00A24541">
        <w:rPr>
          <w:rFonts w:cs="Courier New"/>
        </w:rPr>
        <w:t xml:space="preserve"> </w:t>
      </w:r>
      <w:r w:rsidRPr="00A24541">
        <w:rPr>
          <w:rFonts w:cs="Courier New"/>
        </w:rPr>
        <w:t>UNREMARKABLE FALLOPIAN TUBE AND OVARY.</w:t>
      </w:r>
    </w:p>
    <w:p w:rsidR="00490288" w:rsidRPr="00A24541" w:rsidRDefault="00490288" w:rsidP="004902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A24541">
        <w:rPr>
          <w:rFonts w:cs="Courier New"/>
        </w:rPr>
        <w:t>UTERUS, HYSTERECTOMY:</w:t>
      </w:r>
      <w:r w:rsidR="00A24541">
        <w:rPr>
          <w:rFonts w:cs="Courier New"/>
        </w:rPr>
        <w:t xml:space="preserve"> </w:t>
      </w:r>
      <w:r w:rsidRPr="00A24541">
        <w:rPr>
          <w:rFonts w:cs="Courier New"/>
        </w:rPr>
        <w:t>CERVICAL AND ENDOCERVICAL TISSUES ARE UNREMARKABLE.</w:t>
      </w:r>
      <w:r w:rsidR="00A24541">
        <w:rPr>
          <w:rFonts w:cs="Courier New"/>
        </w:rPr>
        <w:t xml:space="preserve"> </w:t>
      </w:r>
      <w:r w:rsidRPr="00A24541">
        <w:rPr>
          <w:rFonts w:cs="Courier New"/>
        </w:rPr>
        <w:t>MYOMETRIUM DEMONSTRATES PROLIFERATIVE PHASE.</w:t>
      </w:r>
    </w:p>
    <w:p w:rsidR="00490288" w:rsidRDefault="00490288" w:rsidP="00A24541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A24541">
        <w:rPr>
          <w:rFonts w:cs="Courier New"/>
          <w:b/>
          <w:color w:val="000000"/>
        </w:rPr>
        <w:t>Diagnostic Comments:</w:t>
      </w:r>
      <w:r w:rsidR="00A24541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It is uncertain whether the cyst when received had been ruptured or</w:t>
      </w:r>
      <w:r w:rsidR="00A24541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not as it was somewhat decompressed.  Correlation with surgical</w:t>
      </w:r>
      <w:r w:rsidR="00A24541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information is necessary to determine whether this occurred.  No tumor</w:t>
      </w:r>
      <w:r w:rsidR="00A24541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is present on the outer surface of the ovarian cyst on the serosal</w:t>
      </w:r>
      <w:r w:rsidR="00A24541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biopsies taken of the uterus or the opposite ovary.</w:t>
      </w:r>
    </w:p>
    <w:p w:rsidR="00A24541" w:rsidRPr="00A24541" w:rsidRDefault="00490288" w:rsidP="00490288">
      <w:pPr>
        <w:autoSpaceDE w:val="0"/>
        <w:autoSpaceDN w:val="0"/>
        <w:adjustRightInd w:val="0"/>
        <w:spacing w:after="0" w:line="240" w:lineRule="auto"/>
        <w:rPr>
          <w:rFonts w:cs="Courier New"/>
          <w:b/>
          <w:color w:val="000000"/>
        </w:rPr>
      </w:pPr>
      <w:r w:rsidRPr="00A24541">
        <w:rPr>
          <w:rFonts w:cs="Courier New"/>
          <w:b/>
          <w:color w:val="000000"/>
        </w:rPr>
        <w:t>Final Diagnosis:</w:t>
      </w:r>
      <w:r w:rsidR="00A24541" w:rsidRPr="00A24541">
        <w:rPr>
          <w:rFonts w:cs="Courier New"/>
          <w:b/>
          <w:color w:val="000000"/>
        </w:rPr>
        <w:t xml:space="preserve"> </w:t>
      </w:r>
    </w:p>
    <w:p w:rsidR="00490288" w:rsidRDefault="00490288" w:rsidP="00A24541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457E9E">
        <w:rPr>
          <w:rFonts w:cs="Courier New"/>
        </w:rPr>
        <w:t>ABDOMINAL CAVITY WASHINGS, CYTOLOGIC EXAMINATION:</w:t>
      </w:r>
      <w:r w:rsidR="00A24541">
        <w:rPr>
          <w:rFonts w:cs="Courier New"/>
        </w:rPr>
        <w:t xml:space="preserve"> </w:t>
      </w:r>
      <w:r w:rsidRPr="00457E9E">
        <w:rPr>
          <w:rFonts w:cs="Courier New"/>
        </w:rPr>
        <w:t xml:space="preserve"> POSITIVE FOR MALIGNANCY</w:t>
      </w:r>
      <w:r w:rsidR="00E618E6">
        <w:rPr>
          <w:rFonts w:cs="Courier New"/>
        </w:rPr>
        <w:t>.</w:t>
      </w:r>
      <w:r w:rsidRPr="00457E9E">
        <w:rPr>
          <w:rFonts w:cs="Courier New"/>
        </w:rPr>
        <w:t xml:space="preserve">  FINDINGS </w:t>
      </w:r>
      <w:r w:rsidR="00E618E6">
        <w:rPr>
          <w:rFonts w:cs="Courier New"/>
        </w:rPr>
        <w:t xml:space="preserve">ARE </w:t>
      </w:r>
      <w:r w:rsidRPr="00457E9E">
        <w:rPr>
          <w:rFonts w:cs="Courier New"/>
        </w:rPr>
        <w:t>CONSISTENT WITH CLEAR CELL</w:t>
      </w:r>
      <w:r w:rsidR="00A24541">
        <w:rPr>
          <w:rFonts w:cs="Courier New"/>
        </w:rPr>
        <w:t xml:space="preserve"> </w:t>
      </w:r>
      <w:r w:rsidRPr="00457E9E">
        <w:rPr>
          <w:rFonts w:cs="Courier New"/>
        </w:rPr>
        <w:t>CARCINOMA</w:t>
      </w:r>
      <w:r w:rsidR="00A24541">
        <w:rPr>
          <w:rFonts w:cs="Courier New"/>
        </w:rPr>
        <w:t>.</w:t>
      </w:r>
    </w:p>
    <w:p w:rsidR="00A24541" w:rsidRDefault="00A24541" w:rsidP="00A24541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:rsidR="00A24541" w:rsidRPr="00FE6CB8" w:rsidRDefault="00A24541" w:rsidP="00A24541">
      <w:pPr>
        <w:autoSpaceDE w:val="0"/>
        <w:autoSpaceDN w:val="0"/>
        <w:adjustRightInd w:val="0"/>
        <w:spacing w:after="0" w:line="240" w:lineRule="auto"/>
        <w:rPr>
          <w:rFonts w:cs="Courier New"/>
          <w:b/>
        </w:rPr>
      </w:pPr>
      <w:r w:rsidRPr="00FE6CB8">
        <w:rPr>
          <w:rFonts w:cs="Courier New"/>
          <w:b/>
        </w:rPr>
        <w:t>Gyn Oncology Post Op Visits</w:t>
      </w:r>
    </w:p>
    <w:p w:rsidR="008178EF" w:rsidRDefault="002D369E" w:rsidP="00FE6CB8">
      <w:pPr>
        <w:spacing w:after="0"/>
        <w:rPr>
          <w:rFonts w:cs="Arial"/>
        </w:rPr>
      </w:pPr>
      <w:r w:rsidRPr="002D369E">
        <w:rPr>
          <w:rFonts w:cs="Arial"/>
          <w:b/>
        </w:rPr>
        <w:t>4/17</w:t>
      </w:r>
      <w:r w:rsidR="00A24541" w:rsidRPr="002D369E">
        <w:rPr>
          <w:rFonts w:cs="Arial"/>
          <w:b/>
        </w:rPr>
        <w:t>/13</w:t>
      </w:r>
      <w:r w:rsidR="00A24541">
        <w:rPr>
          <w:rFonts w:cs="Arial"/>
        </w:rPr>
        <w:t xml:space="preserve"> </w:t>
      </w:r>
      <w:r w:rsidR="00490288" w:rsidRPr="00457E9E">
        <w:rPr>
          <w:rFonts w:cs="Arial"/>
        </w:rPr>
        <w:t xml:space="preserve">At least IC </w:t>
      </w:r>
      <w:proofErr w:type="gramStart"/>
      <w:r w:rsidR="00490288" w:rsidRPr="00457E9E">
        <w:rPr>
          <w:rFonts w:cs="Arial"/>
        </w:rPr>
        <w:t>clear</w:t>
      </w:r>
      <w:proofErr w:type="gramEnd"/>
      <w:r w:rsidR="00490288" w:rsidRPr="00457E9E">
        <w:rPr>
          <w:rFonts w:cs="Arial"/>
        </w:rPr>
        <w:t xml:space="preserve"> cell adenocarcinoma of the ovary</w:t>
      </w:r>
      <w:r w:rsidR="008178EF">
        <w:rPr>
          <w:rFonts w:cs="Arial"/>
        </w:rPr>
        <w:t xml:space="preserve">. </w:t>
      </w:r>
      <w:r w:rsidR="00490288" w:rsidRPr="00457E9E">
        <w:rPr>
          <w:rFonts w:cs="Arial"/>
        </w:rPr>
        <w:t xml:space="preserve"> We discussed the two treatment options, namely, completion of staging vs. chemotherapy with i</w:t>
      </w:r>
      <w:r w:rsidR="00A24541">
        <w:rPr>
          <w:rFonts w:cs="Arial"/>
        </w:rPr>
        <w:t xml:space="preserve">nterval "debulking". </w:t>
      </w:r>
      <w:r w:rsidR="008178EF">
        <w:rPr>
          <w:rFonts w:cs="Arial"/>
        </w:rPr>
        <w:t xml:space="preserve"> T</w:t>
      </w:r>
      <w:r w:rsidR="00490288" w:rsidRPr="00457E9E">
        <w:rPr>
          <w:rFonts w:cs="Arial"/>
        </w:rPr>
        <w:t>he patient desires to start chemotherapy. We discussed the indication for interval debulking as it relates to her situation. I would plan this surgery following 3 cycles of chemotherapy</w:t>
      </w:r>
    </w:p>
    <w:p w:rsidR="00FE6CB8" w:rsidRDefault="008178EF" w:rsidP="00FE6CB8">
      <w:pPr>
        <w:spacing w:after="0"/>
        <w:rPr>
          <w:rFonts w:cs="Arial"/>
        </w:rPr>
      </w:pPr>
      <w:r>
        <w:rPr>
          <w:rFonts w:cs="Arial"/>
          <w:b/>
        </w:rPr>
        <w:t>4/19</w:t>
      </w:r>
      <w:r w:rsidR="00A24541" w:rsidRPr="002D369E">
        <w:rPr>
          <w:rFonts w:cs="Arial"/>
          <w:b/>
        </w:rPr>
        <w:t>/</w:t>
      </w:r>
      <w:r w:rsidR="002D369E" w:rsidRPr="002D369E">
        <w:rPr>
          <w:rFonts w:cs="Arial"/>
          <w:b/>
        </w:rPr>
        <w:t>13</w:t>
      </w:r>
      <w:r w:rsidR="00FA75B6" w:rsidRPr="00457E9E">
        <w:rPr>
          <w:rFonts w:cs="Arial"/>
        </w:rPr>
        <w:t xml:space="preserve"> Carboplatin/Taxol</w:t>
      </w:r>
      <w:r>
        <w:rPr>
          <w:rFonts w:cs="Arial"/>
        </w:rPr>
        <w:t xml:space="preserve"> started</w:t>
      </w:r>
    </w:p>
    <w:p w:rsidR="002D369E" w:rsidRPr="002D369E" w:rsidRDefault="00FA75B6" w:rsidP="008178EF">
      <w:pPr>
        <w:spacing w:after="0"/>
        <w:rPr>
          <w:rFonts w:cs="Courier New"/>
          <w:color w:val="000000"/>
        </w:rPr>
      </w:pPr>
      <w:r w:rsidRPr="00457E9E">
        <w:rPr>
          <w:rFonts w:cs="Arial"/>
        </w:rPr>
        <w:tab/>
      </w:r>
    </w:p>
    <w:p w:rsidR="00FE6CB8" w:rsidRPr="00FE6CB8" w:rsidRDefault="002D369E" w:rsidP="00FE6CB8">
      <w:pPr>
        <w:spacing w:after="0"/>
        <w:rPr>
          <w:rFonts w:cs="Courier New"/>
          <w:b/>
          <w:color w:val="000000"/>
        </w:rPr>
      </w:pPr>
      <w:r w:rsidRPr="00FE6CB8">
        <w:rPr>
          <w:rFonts w:cs="Courier New"/>
          <w:b/>
          <w:color w:val="000000"/>
        </w:rPr>
        <w:t>6/19/13</w:t>
      </w:r>
      <w:r w:rsidR="00FA75B6" w:rsidRPr="00FE6CB8">
        <w:rPr>
          <w:rFonts w:cs="Courier New"/>
          <w:b/>
          <w:color w:val="000000"/>
        </w:rPr>
        <w:t xml:space="preserve"> </w:t>
      </w:r>
      <w:proofErr w:type="gramStart"/>
      <w:r w:rsidR="00FA75B6" w:rsidRPr="00FE6CB8">
        <w:rPr>
          <w:rFonts w:cs="Courier New"/>
          <w:b/>
          <w:color w:val="000000"/>
        </w:rPr>
        <w:t>Exploratory</w:t>
      </w:r>
      <w:proofErr w:type="gramEnd"/>
      <w:r w:rsidR="00FA75B6" w:rsidRPr="00FE6CB8">
        <w:rPr>
          <w:rFonts w:cs="Courier New"/>
          <w:b/>
          <w:color w:val="000000"/>
        </w:rPr>
        <w:t xml:space="preserve"> laparotomy, infracolic omentectomy, </w:t>
      </w:r>
      <w:proofErr w:type="spellStart"/>
      <w:r w:rsidR="00FA75B6" w:rsidRPr="00FE6CB8">
        <w:rPr>
          <w:rFonts w:cs="Courier New"/>
          <w:b/>
          <w:color w:val="000000"/>
        </w:rPr>
        <w:t>extensis</w:t>
      </w:r>
      <w:proofErr w:type="spellEnd"/>
      <w:r w:rsidR="00FA75B6" w:rsidRPr="00FE6CB8">
        <w:rPr>
          <w:rFonts w:cs="Courier New"/>
          <w:b/>
          <w:color w:val="000000"/>
        </w:rPr>
        <w:t xml:space="preserve"> </w:t>
      </w:r>
      <w:proofErr w:type="spellStart"/>
      <w:r w:rsidR="00FA75B6" w:rsidRPr="00FE6CB8">
        <w:rPr>
          <w:rFonts w:cs="Courier New"/>
          <w:b/>
          <w:color w:val="000000"/>
        </w:rPr>
        <w:t>lysis</w:t>
      </w:r>
      <w:proofErr w:type="spellEnd"/>
      <w:r w:rsidR="00FA75B6" w:rsidRPr="00FE6CB8">
        <w:rPr>
          <w:rFonts w:cs="Courier New"/>
          <w:b/>
          <w:color w:val="000000"/>
        </w:rPr>
        <w:t xml:space="preserve"> of adhesions, r</w:t>
      </w:r>
      <w:r w:rsidRPr="00FE6CB8">
        <w:rPr>
          <w:rFonts w:cs="Courier New"/>
          <w:b/>
          <w:color w:val="000000"/>
        </w:rPr>
        <w:t>igh</w:t>
      </w:r>
      <w:r w:rsidR="00FA75B6" w:rsidRPr="00FE6CB8">
        <w:rPr>
          <w:rFonts w:cs="Courier New"/>
          <w:b/>
          <w:color w:val="000000"/>
        </w:rPr>
        <w:t>t pelvic and r</w:t>
      </w:r>
      <w:r w:rsidRPr="00FE6CB8">
        <w:rPr>
          <w:rFonts w:cs="Courier New"/>
          <w:b/>
          <w:color w:val="000000"/>
        </w:rPr>
        <w:t>igh</w:t>
      </w:r>
      <w:r w:rsidR="00FA75B6" w:rsidRPr="00FE6CB8">
        <w:rPr>
          <w:rFonts w:cs="Courier New"/>
          <w:b/>
          <w:color w:val="000000"/>
        </w:rPr>
        <w:t>t para</w:t>
      </w:r>
      <w:r w:rsidRPr="00FE6CB8">
        <w:rPr>
          <w:rFonts w:cs="Courier New"/>
          <w:b/>
          <w:color w:val="000000"/>
        </w:rPr>
        <w:t>-</w:t>
      </w:r>
      <w:r w:rsidR="00FA75B6" w:rsidRPr="00FE6CB8">
        <w:rPr>
          <w:rFonts w:cs="Courier New"/>
          <w:b/>
          <w:color w:val="000000"/>
        </w:rPr>
        <w:t xml:space="preserve">aortic </w:t>
      </w:r>
      <w:r w:rsidRPr="00FE6CB8">
        <w:rPr>
          <w:rFonts w:cs="Courier New"/>
          <w:b/>
          <w:color w:val="000000"/>
        </w:rPr>
        <w:t>lymph node dissection</w:t>
      </w:r>
      <w:r w:rsidR="00FA75B6" w:rsidRPr="00FE6CB8">
        <w:rPr>
          <w:rFonts w:cs="Courier New"/>
          <w:b/>
          <w:color w:val="000000"/>
        </w:rPr>
        <w:t xml:space="preserve"> </w:t>
      </w:r>
      <w:r w:rsidR="00FA75B6" w:rsidRPr="00FE6CB8">
        <w:rPr>
          <w:rFonts w:cs="Courier New"/>
          <w:b/>
          <w:color w:val="000000"/>
        </w:rPr>
        <w:tab/>
      </w:r>
    </w:p>
    <w:p w:rsidR="00FA75B6" w:rsidRPr="00457E9E" w:rsidRDefault="00FA75B6" w:rsidP="00FA75B6">
      <w:pPr>
        <w:rPr>
          <w:rFonts w:cs="Courier New"/>
          <w:color w:val="000000"/>
        </w:rPr>
      </w:pPr>
      <w:r w:rsidRPr="00457E9E">
        <w:rPr>
          <w:rFonts w:cs="Courier New"/>
          <w:color w:val="000000"/>
        </w:rPr>
        <w:t>Upon entering the patient's abdomen, there were dense adhesions of the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omentum to the right pelvic sidewall. There were also dense adhesions of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the sigmoid colon to the left pelvic retroperitoneum with the sigmoid colon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densely adhered to the left external iliac artery. In the pelvis, there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 xml:space="preserve">were dense </w:t>
      </w:r>
      <w:r w:rsidR="00FE6CB8">
        <w:rPr>
          <w:rFonts w:cs="Courier New"/>
          <w:color w:val="000000"/>
        </w:rPr>
        <w:t>a</w:t>
      </w:r>
      <w:r w:rsidRPr="00457E9E">
        <w:rPr>
          <w:rFonts w:cs="Courier New"/>
          <w:color w:val="000000"/>
        </w:rPr>
        <w:t>dhesions of the small intestine to the vaginal cuff and to both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pelvic sidewalls. There were also multiple adhesions of small intestine and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large intestine. The patient's appendix was also seen and was densely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adhered to portions of the small bowel mesentery. Exploration of the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patient's upper abdomen revealed smooth peritoneal surfaces. The liver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appeared grossly normal as did the spleen. The patient's small and large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intestine were examined closely as were the mesentery, no defects were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noted. There were no metastatic deposits noted. There was no evidence of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gross malignancy in the pelvis. Aside from the significant amount of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adhesions, there were no other concerning findings. On the right side,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there was no significant lymphadenopathy as on the left, although, it was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difficult to appreciate given the amount of scarring. There was no right</w:t>
      </w:r>
      <w:r w:rsidR="00FE6CB8">
        <w:rPr>
          <w:rFonts w:cs="Courier New"/>
          <w:color w:val="000000"/>
        </w:rPr>
        <w:t xml:space="preserve"> </w:t>
      </w:r>
      <w:r w:rsidRPr="00457E9E">
        <w:rPr>
          <w:rFonts w:cs="Courier New"/>
          <w:color w:val="000000"/>
        </w:rPr>
        <w:t>para-aortic lymphadenopathy or left para-aortic lymphadenopathy.</w:t>
      </w:r>
    </w:p>
    <w:p w:rsidR="00FA75B6" w:rsidRPr="00FE6CB8" w:rsidRDefault="00FE6CB8" w:rsidP="00FE6CB8">
      <w:pPr>
        <w:spacing w:after="0"/>
        <w:rPr>
          <w:rFonts w:cs="Courier New"/>
          <w:b/>
          <w:color w:val="000000"/>
        </w:rPr>
      </w:pPr>
      <w:r w:rsidRPr="00FE6CB8">
        <w:rPr>
          <w:rFonts w:cs="Courier New"/>
          <w:b/>
          <w:color w:val="000000"/>
        </w:rPr>
        <w:t xml:space="preserve">Pathology </w:t>
      </w:r>
      <w:r w:rsidR="00FA75B6" w:rsidRPr="00FE6CB8">
        <w:rPr>
          <w:rFonts w:cs="Courier New"/>
          <w:b/>
          <w:color w:val="000000"/>
        </w:rPr>
        <w:t>Final Diagnosis:</w:t>
      </w:r>
    </w:p>
    <w:p w:rsidR="00FE6CB8" w:rsidRDefault="00FA75B6" w:rsidP="00FA75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FE6CB8">
        <w:rPr>
          <w:rFonts w:cs="Courier New"/>
        </w:rPr>
        <w:t>OMENTUM, OMENTECTOMY:</w:t>
      </w:r>
      <w:r w:rsidR="00FE6CB8" w:rsidRPr="00FE6CB8">
        <w:rPr>
          <w:rFonts w:cs="Courier New"/>
        </w:rPr>
        <w:t xml:space="preserve"> </w:t>
      </w:r>
      <w:r w:rsidRPr="00FE6CB8">
        <w:rPr>
          <w:rFonts w:cs="Courier New"/>
        </w:rPr>
        <w:t>MATURE ADIPOSE TISSUE AND SKELETAL MUSCLE WITH FOCAL</w:t>
      </w:r>
      <w:r w:rsidR="00FE6CB8" w:rsidRPr="00FE6CB8">
        <w:rPr>
          <w:rFonts w:cs="Courier New"/>
        </w:rPr>
        <w:t xml:space="preserve"> </w:t>
      </w:r>
      <w:r w:rsidRPr="00FE6CB8">
        <w:rPr>
          <w:rFonts w:cs="Courier New"/>
        </w:rPr>
        <w:t>MULTINUCLEATED GIANT CELL REACTION.</w:t>
      </w:r>
      <w:r w:rsidR="00FE6CB8" w:rsidRPr="00FE6CB8">
        <w:rPr>
          <w:rFonts w:cs="Courier New"/>
        </w:rPr>
        <w:t xml:space="preserve"> </w:t>
      </w:r>
      <w:r w:rsidRPr="00FE6CB8">
        <w:rPr>
          <w:rFonts w:cs="Courier New"/>
        </w:rPr>
        <w:t>NO TUMOR IDENTIFIED.</w:t>
      </w:r>
    </w:p>
    <w:p w:rsidR="00FE6CB8" w:rsidRDefault="00FA75B6" w:rsidP="00FA75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FE6CB8">
        <w:rPr>
          <w:rFonts w:cs="Courier New"/>
        </w:rPr>
        <w:t>LYMPH NODES, RIGHT PELVIC, EXCISION:</w:t>
      </w:r>
      <w:r w:rsidR="00FE6CB8">
        <w:rPr>
          <w:rFonts w:cs="Courier New"/>
        </w:rPr>
        <w:t xml:space="preserve"> </w:t>
      </w:r>
      <w:r w:rsidRPr="00FE6CB8">
        <w:rPr>
          <w:rFonts w:cs="Courier New"/>
        </w:rPr>
        <w:t>A SINGLE LYMPH NODE IS NEGATIVE FOR TUMOR.</w:t>
      </w:r>
    </w:p>
    <w:p w:rsidR="008178EF" w:rsidRDefault="00FA75B6" w:rsidP="00FA75B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8178EF">
        <w:rPr>
          <w:rFonts w:cs="Courier New"/>
        </w:rPr>
        <w:t>LYMPH NODES, RIGHT PARAORTIC, EXCISION:</w:t>
      </w:r>
      <w:r w:rsidR="00FE6CB8" w:rsidRPr="008178EF">
        <w:rPr>
          <w:rFonts w:cs="Courier New"/>
        </w:rPr>
        <w:t xml:space="preserve"> </w:t>
      </w:r>
      <w:r w:rsidRPr="008178EF">
        <w:rPr>
          <w:rFonts w:cs="Courier New"/>
        </w:rPr>
        <w:t>BENIGN FIBROADIPOSE TISSUE.</w:t>
      </w:r>
      <w:r w:rsidR="00FE6CB8" w:rsidRPr="008178EF">
        <w:rPr>
          <w:rFonts w:cs="Courier New"/>
        </w:rPr>
        <w:t xml:space="preserve"> </w:t>
      </w:r>
      <w:r w:rsidRPr="008178EF">
        <w:rPr>
          <w:rFonts w:cs="Courier New"/>
        </w:rPr>
        <w:t>NO LYMPH NODE TISSUE IDENTIFIED.</w:t>
      </w:r>
    </w:p>
    <w:p w:rsidR="008178EF" w:rsidRPr="008178EF" w:rsidRDefault="008178EF" w:rsidP="008178EF">
      <w:pPr>
        <w:autoSpaceDE w:val="0"/>
        <w:autoSpaceDN w:val="0"/>
        <w:adjustRightInd w:val="0"/>
        <w:spacing w:after="0" w:line="240" w:lineRule="auto"/>
        <w:ind w:left="360"/>
        <w:rPr>
          <w:rFonts w:cs="Courier New"/>
        </w:rPr>
      </w:pPr>
    </w:p>
    <w:p w:rsidR="00C76FE0" w:rsidRDefault="00FE6CB8" w:rsidP="008178EF">
      <w:pPr>
        <w:autoSpaceDE w:val="0"/>
        <w:autoSpaceDN w:val="0"/>
        <w:adjustRightInd w:val="0"/>
        <w:spacing w:after="0" w:line="240" w:lineRule="auto"/>
        <w:ind w:left="360"/>
        <w:rPr>
          <w:rFonts w:cs="Courier New"/>
        </w:rPr>
      </w:pPr>
      <w:r w:rsidRPr="008178EF">
        <w:rPr>
          <w:rFonts w:cs="Courier New"/>
          <w:b/>
        </w:rPr>
        <w:t>7/12/13</w:t>
      </w:r>
      <w:r w:rsidRPr="008178EF">
        <w:rPr>
          <w:rFonts w:cs="Courier New"/>
        </w:rPr>
        <w:t xml:space="preserve"> Postop chemo resumed.</w:t>
      </w:r>
    </w:p>
    <w:p w:rsidR="00C76FE0" w:rsidRDefault="00C76FE0">
      <w:pPr>
        <w:rPr>
          <w:rFonts w:cs="Courier New"/>
        </w:rPr>
      </w:pPr>
      <w:r>
        <w:rPr>
          <w:rFonts w:cs="Courier New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D22D63" w:rsidRPr="00706B65" w:rsidTr="001723AD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2D63" w:rsidRDefault="00D22D63" w:rsidP="001723AD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D22D63" w:rsidRPr="00706B65" w:rsidTr="001723AD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D22D63" w:rsidRDefault="00D22D63" w:rsidP="001723AD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D22D63" w:rsidRPr="005D3128" w:rsidRDefault="00D22D63" w:rsidP="001723AD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__.__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D22D63" w:rsidRDefault="00D22D63" w:rsidP="001723AD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D22D63" w:rsidRPr="005D3128" w:rsidRDefault="00D22D63" w:rsidP="001723AD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gy </w:t>
            </w: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  <w:u w:val="single"/>
              </w:rPr>
              <w:t>__ __ __ __/__ __</w:t>
            </w:r>
          </w:p>
        </w:tc>
      </w:tr>
      <w:tr w:rsidR="00D22D63" w:rsidRPr="00706B65" w:rsidTr="001723AD">
        <w:tc>
          <w:tcPr>
            <w:tcW w:w="9576" w:type="dxa"/>
            <w:gridSpan w:val="8"/>
            <w:shd w:val="clear" w:color="auto" w:fill="auto"/>
          </w:tcPr>
          <w:p w:rsidR="00D22D63" w:rsidRPr="00706B65" w:rsidRDefault="00D22D63" w:rsidP="001723AD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rPr>
          <w:trHeight w:val="368"/>
        </w:trPr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_T__ _N__ _M__</w:t>
            </w:r>
          </w:p>
          <w:p w:rsidR="00D22D63" w:rsidRPr="00D22D63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 __</w:t>
            </w:r>
          </w:p>
        </w:tc>
      </w:tr>
      <w:tr w:rsidR="00D22D63" w:rsidRPr="00706B65" w:rsidTr="001723AD">
        <w:tc>
          <w:tcPr>
            <w:tcW w:w="2718" w:type="dxa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D22D63" w:rsidRPr="005D3128" w:rsidRDefault="00D22D63" w:rsidP="001723AD">
            <w:pPr>
              <w:spacing w:after="0"/>
              <w:rPr>
                <w:rFonts w:ascii="Calibri" w:eastAsia="Calibri" w:hAnsi="Calibri" w:cs="Times New Roman"/>
                <w:color w:val="365F91"/>
                <w:u w:val="single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</w:tr>
      <w:tr w:rsidR="00D22D63" w:rsidRPr="00706B65" w:rsidTr="001723AD">
        <w:tc>
          <w:tcPr>
            <w:tcW w:w="9576" w:type="dxa"/>
            <w:gridSpan w:val="8"/>
            <w:shd w:val="clear" w:color="auto" w:fill="auto"/>
          </w:tcPr>
          <w:p w:rsidR="00D22D63" w:rsidRPr="00706B65" w:rsidRDefault="00D22D63" w:rsidP="001723A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D22D63" w:rsidRPr="00706B65" w:rsidTr="001723AD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D22D63" w:rsidRPr="00706B65" w:rsidTr="001723AD">
        <w:tc>
          <w:tcPr>
            <w:tcW w:w="3618" w:type="dxa"/>
            <w:gridSpan w:val="2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D22D63" w:rsidRPr="00706B65" w:rsidRDefault="00D22D63" w:rsidP="001723AD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FE6CB8" w:rsidRPr="008178EF" w:rsidRDefault="00FE6CB8" w:rsidP="008178EF">
      <w:pPr>
        <w:autoSpaceDE w:val="0"/>
        <w:autoSpaceDN w:val="0"/>
        <w:adjustRightInd w:val="0"/>
        <w:spacing w:after="0" w:line="240" w:lineRule="auto"/>
        <w:ind w:left="360"/>
        <w:rPr>
          <w:rFonts w:cs="Courier New"/>
        </w:rPr>
      </w:pPr>
    </w:p>
    <w:p w:rsidR="00FE6CB8" w:rsidRDefault="00FE6CB8">
      <w:pPr>
        <w:rPr>
          <w:rFonts w:cs="Courier New"/>
        </w:rPr>
      </w:pPr>
      <w:r>
        <w:rPr>
          <w:rFonts w:cs="Courier New"/>
        </w:rPr>
        <w:br w:type="page"/>
      </w:r>
    </w:p>
    <w:p w:rsidR="00FE6CB8" w:rsidRDefault="00FE6CB8" w:rsidP="00FE6CB8">
      <w:pPr>
        <w:spacing w:after="0"/>
        <w:jc w:val="center"/>
        <w:rPr>
          <w:rFonts w:asciiTheme="majorHAnsi" w:hAnsiTheme="majorHAnsi" w:cs="Courier New"/>
          <w:color w:val="000000"/>
          <w:sz w:val="28"/>
          <w:szCs w:val="28"/>
        </w:rPr>
      </w:pPr>
      <w:r>
        <w:rPr>
          <w:rFonts w:asciiTheme="majorHAnsi" w:hAnsiTheme="majorHAnsi" w:cs="Courier New"/>
          <w:color w:val="000000"/>
          <w:sz w:val="28"/>
          <w:szCs w:val="28"/>
        </w:rPr>
        <w:lastRenderedPageBreak/>
        <w:t>Case Scenario 3</w:t>
      </w:r>
    </w:p>
    <w:p w:rsidR="00FE6CB8" w:rsidRPr="00FE6CB8" w:rsidRDefault="00FE6CB8" w:rsidP="00FE6CB8">
      <w:pPr>
        <w:spacing w:after="0"/>
        <w:jc w:val="center"/>
        <w:rPr>
          <w:rFonts w:asciiTheme="majorHAnsi" w:hAnsiTheme="majorHAnsi" w:cs="Courier New"/>
          <w:color w:val="000000"/>
          <w:sz w:val="28"/>
          <w:szCs w:val="28"/>
        </w:rPr>
      </w:pPr>
    </w:p>
    <w:p w:rsidR="00FE1042" w:rsidRDefault="00FA75B6" w:rsidP="00FE6CB8">
      <w:pPr>
        <w:spacing w:after="0"/>
        <w:rPr>
          <w:rFonts w:cs="Courier New"/>
          <w:color w:val="000000"/>
        </w:rPr>
      </w:pPr>
      <w:r w:rsidRPr="00FE1042">
        <w:rPr>
          <w:rFonts w:cs="Courier New"/>
          <w:b/>
          <w:color w:val="000000"/>
        </w:rPr>
        <w:t>8/15/</w:t>
      </w:r>
      <w:r w:rsidR="00FE1042" w:rsidRPr="00FE1042">
        <w:rPr>
          <w:rFonts w:cs="Courier New"/>
          <w:b/>
          <w:color w:val="000000"/>
        </w:rPr>
        <w:t>13 Ultrasound</w:t>
      </w:r>
      <w:r w:rsidRPr="00FE1042">
        <w:rPr>
          <w:rFonts w:cs="Courier New"/>
          <w:b/>
          <w:color w:val="000000"/>
        </w:rPr>
        <w:t xml:space="preserve"> Bladder:</w:t>
      </w:r>
      <w:r w:rsidRPr="00FE6CB8">
        <w:rPr>
          <w:rFonts w:cs="Courier New"/>
          <w:color w:val="000000"/>
        </w:rPr>
        <w:t xml:space="preserve"> The urinary bladder is not distended at the time of this study limit</w:t>
      </w:r>
      <w:r w:rsidR="00FE1042">
        <w:rPr>
          <w:rFonts w:cs="Courier New"/>
          <w:color w:val="000000"/>
        </w:rPr>
        <w:t>ing its evaluation. No definite</w:t>
      </w:r>
      <w:r w:rsidRPr="00FE6CB8">
        <w:rPr>
          <w:rFonts w:cs="Courier New"/>
          <w:color w:val="000000"/>
        </w:rPr>
        <w:t xml:space="preserve"> localized wall thickening in the urinary bladder. No definite bladder diverticula. The uterus is normal in size and appearance. No endometrial thickening within the uterus. There is a large </w:t>
      </w:r>
      <w:proofErr w:type="spellStart"/>
      <w:r w:rsidRPr="00FE6CB8">
        <w:rPr>
          <w:rFonts w:cs="Courier New"/>
          <w:color w:val="000000"/>
        </w:rPr>
        <w:t>sonolucent</w:t>
      </w:r>
      <w:proofErr w:type="spellEnd"/>
      <w:r w:rsidRPr="00FE6CB8">
        <w:rPr>
          <w:rFonts w:cs="Courier New"/>
          <w:color w:val="000000"/>
        </w:rPr>
        <w:t xml:space="preserve"> structure in the region of the l</w:t>
      </w:r>
      <w:r w:rsidR="00FE1042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 xml:space="preserve">ft ovary measuring about 11 x 18 cm in </w:t>
      </w:r>
      <w:r w:rsidR="00FE1042">
        <w:rPr>
          <w:rFonts w:cs="Courier New"/>
          <w:color w:val="000000"/>
        </w:rPr>
        <w:t>size. The majority of the wall o</w:t>
      </w:r>
      <w:r w:rsidRPr="00FE6CB8">
        <w:rPr>
          <w:rFonts w:cs="Courier New"/>
          <w:color w:val="000000"/>
        </w:rPr>
        <w:t>f this structure is smooth and thin</w:t>
      </w:r>
      <w:r w:rsidR="00FE1042">
        <w:rPr>
          <w:rFonts w:cs="Courier New"/>
          <w:color w:val="000000"/>
        </w:rPr>
        <w:t>,</w:t>
      </w:r>
      <w:r w:rsidRPr="00FE6CB8">
        <w:rPr>
          <w:rFonts w:cs="Courier New"/>
          <w:color w:val="000000"/>
        </w:rPr>
        <w:t xml:space="preserve"> but there are a few areas of slight nodular thickening within the wall of this predominantly cystic mass. The possibility of cystadenoma or cystadenocarcinoma </w:t>
      </w:r>
      <w:r w:rsidR="00FE1042">
        <w:rPr>
          <w:rFonts w:cs="Courier New"/>
          <w:color w:val="000000"/>
        </w:rPr>
        <w:t xml:space="preserve">of </w:t>
      </w:r>
      <w:r w:rsidRPr="00FE6CB8">
        <w:rPr>
          <w:rFonts w:cs="Courier New"/>
          <w:color w:val="000000"/>
        </w:rPr>
        <w:t>the l</w:t>
      </w:r>
      <w:r w:rsidR="00FE1042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>ft ovary should be considerations. Tiny amount of free fluid in the cul de sac</w:t>
      </w:r>
      <w:r w:rsidR="00FE1042">
        <w:rPr>
          <w:rFonts w:cs="Courier New"/>
          <w:color w:val="000000"/>
        </w:rPr>
        <w:t xml:space="preserve"> is present</w:t>
      </w:r>
      <w:r w:rsidRPr="00FE6CB8">
        <w:rPr>
          <w:rFonts w:cs="Courier New"/>
          <w:color w:val="000000"/>
        </w:rPr>
        <w:t xml:space="preserve">. </w:t>
      </w:r>
    </w:p>
    <w:p w:rsidR="00FA75B6" w:rsidRDefault="00531C36" w:rsidP="00FE6CB8">
      <w:pPr>
        <w:spacing w:after="0"/>
        <w:rPr>
          <w:rFonts w:cs="Courier New"/>
          <w:color w:val="000000"/>
        </w:rPr>
      </w:pPr>
      <w:r w:rsidRPr="00FE1042">
        <w:rPr>
          <w:rFonts w:cs="Courier New"/>
          <w:b/>
          <w:color w:val="000000"/>
        </w:rPr>
        <w:t>Impression:</w:t>
      </w:r>
      <w:r w:rsidRPr="00FE6CB8">
        <w:rPr>
          <w:rFonts w:cs="Courier New"/>
          <w:color w:val="000000"/>
        </w:rPr>
        <w:t xml:space="preserve"> Large predominately cystic mass l</w:t>
      </w:r>
      <w:r w:rsidR="00FE1042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>ft ovary but with some areas of localized wall thickening within</w:t>
      </w:r>
      <w:r w:rsidR="00FE1042">
        <w:rPr>
          <w:rFonts w:cs="Courier New"/>
          <w:color w:val="000000"/>
        </w:rPr>
        <w:t xml:space="preserve"> the predominantly cystic mass; </w:t>
      </w:r>
      <w:r w:rsidRPr="00FE6CB8">
        <w:rPr>
          <w:rFonts w:cs="Courier New"/>
          <w:color w:val="000000"/>
        </w:rPr>
        <w:t xml:space="preserve">cystadenoma or cystadenocarcinoma </w:t>
      </w:r>
      <w:r w:rsidR="00FE1042">
        <w:rPr>
          <w:rFonts w:cs="Courier New"/>
          <w:color w:val="000000"/>
        </w:rPr>
        <w:t xml:space="preserve">of </w:t>
      </w:r>
      <w:r w:rsidRPr="00FE6CB8">
        <w:rPr>
          <w:rFonts w:cs="Courier New"/>
          <w:color w:val="000000"/>
        </w:rPr>
        <w:t>the l</w:t>
      </w:r>
      <w:r w:rsidR="00FE1042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 xml:space="preserve">ft ovary to be excluded. </w:t>
      </w:r>
    </w:p>
    <w:p w:rsidR="00FE1042" w:rsidRPr="00FE6CB8" w:rsidRDefault="00FE1042" w:rsidP="00FE6CB8">
      <w:pPr>
        <w:spacing w:after="0"/>
        <w:rPr>
          <w:rFonts w:cs="Courier New"/>
          <w:color w:val="000000"/>
        </w:rPr>
      </w:pPr>
    </w:p>
    <w:p w:rsidR="00531C36" w:rsidRDefault="00531C36" w:rsidP="00FE6CB8">
      <w:pPr>
        <w:spacing w:after="0"/>
        <w:rPr>
          <w:rFonts w:cs="Courier New"/>
          <w:color w:val="000000"/>
        </w:rPr>
      </w:pPr>
      <w:r w:rsidRPr="00FE1042">
        <w:rPr>
          <w:rFonts w:cs="Courier New"/>
          <w:b/>
          <w:color w:val="000000"/>
        </w:rPr>
        <w:t>CA</w:t>
      </w:r>
      <w:r w:rsidR="00FE1042" w:rsidRPr="00FE1042">
        <w:rPr>
          <w:rFonts w:cs="Courier New"/>
          <w:b/>
          <w:color w:val="000000"/>
        </w:rPr>
        <w:t>-</w:t>
      </w:r>
      <w:r w:rsidRPr="00FE1042">
        <w:rPr>
          <w:rFonts w:cs="Courier New"/>
          <w:b/>
          <w:color w:val="000000"/>
        </w:rPr>
        <w:t>125</w:t>
      </w:r>
      <w:r w:rsidRPr="00FE6CB8">
        <w:rPr>
          <w:rFonts w:cs="Courier New"/>
          <w:color w:val="000000"/>
        </w:rPr>
        <w:t>: 728.6 elevated (Range 0-45)</w:t>
      </w:r>
    </w:p>
    <w:p w:rsidR="00FE1042" w:rsidRPr="00FE6CB8" w:rsidRDefault="00FE1042" w:rsidP="00FE6CB8">
      <w:pPr>
        <w:spacing w:after="0"/>
        <w:rPr>
          <w:rFonts w:cs="Courier New"/>
          <w:color w:val="000000"/>
        </w:rPr>
      </w:pPr>
    </w:p>
    <w:p w:rsidR="00531C36" w:rsidRPr="00FE1042" w:rsidRDefault="00FE1042" w:rsidP="00FE6CB8">
      <w:pPr>
        <w:spacing w:after="0"/>
        <w:rPr>
          <w:rFonts w:cs="Courier New"/>
          <w:b/>
          <w:color w:val="000000"/>
        </w:rPr>
      </w:pPr>
      <w:r w:rsidRPr="00FE1042">
        <w:rPr>
          <w:rFonts w:cs="Courier New"/>
          <w:b/>
          <w:color w:val="000000"/>
        </w:rPr>
        <w:t>8/20/13</w:t>
      </w:r>
      <w:r w:rsidR="00531C36" w:rsidRPr="00FE1042">
        <w:rPr>
          <w:rFonts w:cs="Courier New"/>
          <w:b/>
          <w:color w:val="000000"/>
        </w:rPr>
        <w:t xml:space="preserve"> U</w:t>
      </w:r>
      <w:r w:rsidRPr="00FE1042">
        <w:rPr>
          <w:rFonts w:cs="Courier New"/>
          <w:b/>
          <w:color w:val="000000"/>
        </w:rPr>
        <w:t xml:space="preserve">ltrasound Pelvis </w:t>
      </w:r>
      <w:r w:rsidR="00531C36" w:rsidRPr="00FE1042">
        <w:rPr>
          <w:rFonts w:cs="Courier New"/>
          <w:b/>
          <w:color w:val="000000"/>
        </w:rPr>
        <w:t xml:space="preserve">Findings:  </w:t>
      </w:r>
    </w:p>
    <w:p w:rsidR="00531C36" w:rsidRPr="00FE6CB8" w:rsidRDefault="00531C36" w:rsidP="00FE6C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A076DF">
        <w:rPr>
          <w:rFonts w:cs="Courier New"/>
          <w:b/>
          <w:color w:val="000000"/>
        </w:rPr>
        <w:t>Trans</w:t>
      </w:r>
      <w:r w:rsidR="00FE1042" w:rsidRPr="00A076DF">
        <w:rPr>
          <w:rFonts w:cs="Courier New"/>
          <w:b/>
          <w:color w:val="000000"/>
        </w:rPr>
        <w:t>-</w:t>
      </w:r>
      <w:r w:rsidRPr="00A076DF">
        <w:rPr>
          <w:rFonts w:cs="Courier New"/>
          <w:b/>
          <w:color w:val="000000"/>
        </w:rPr>
        <w:t>abdominal pelvic ultrasound:</w:t>
      </w:r>
      <w:r w:rsidRPr="00FE6CB8">
        <w:rPr>
          <w:rFonts w:cs="Courier New"/>
          <w:color w:val="000000"/>
        </w:rPr>
        <w:t xml:space="preserve">  </w:t>
      </w:r>
      <w:r w:rsidR="00FE1042">
        <w:rPr>
          <w:rFonts w:cs="Courier New"/>
          <w:color w:val="000000"/>
        </w:rPr>
        <w:t>D</w:t>
      </w:r>
      <w:r w:rsidRPr="00FE6CB8">
        <w:rPr>
          <w:rFonts w:cs="Courier New"/>
          <w:color w:val="000000"/>
        </w:rPr>
        <w:t>emonstrates the uterus to measure 8.4 x 3.3 x 4.7 cm. The right ovary is not visualized. Left ovary is abnormal</w:t>
      </w:r>
      <w:r w:rsidR="00FE1042">
        <w:rPr>
          <w:rFonts w:cs="Courier New"/>
          <w:color w:val="000000"/>
        </w:rPr>
        <w:t xml:space="preserve">. Bladder not </w:t>
      </w:r>
      <w:r w:rsidRPr="00FE6CB8">
        <w:rPr>
          <w:rFonts w:cs="Courier New"/>
          <w:color w:val="000000"/>
        </w:rPr>
        <w:t xml:space="preserve">distended sufficiently for detailed </w:t>
      </w:r>
      <w:r w:rsidR="00FE1042">
        <w:rPr>
          <w:rFonts w:cs="Courier New"/>
          <w:color w:val="000000"/>
        </w:rPr>
        <w:t>t</w:t>
      </w:r>
      <w:r w:rsidRPr="00FE6CB8">
        <w:rPr>
          <w:rFonts w:cs="Courier New"/>
          <w:color w:val="000000"/>
        </w:rPr>
        <w:t>rans</w:t>
      </w:r>
      <w:r w:rsidR="00FE1042">
        <w:rPr>
          <w:rFonts w:cs="Courier New"/>
          <w:color w:val="000000"/>
        </w:rPr>
        <w:t>-</w:t>
      </w:r>
      <w:r w:rsidRPr="00FE6CB8">
        <w:rPr>
          <w:rFonts w:cs="Courier New"/>
          <w:color w:val="000000"/>
        </w:rPr>
        <w:t xml:space="preserve">abdominal visualization.  </w:t>
      </w:r>
    </w:p>
    <w:p w:rsidR="00531C36" w:rsidRPr="00FE6CB8" w:rsidRDefault="00531C36" w:rsidP="00FE6C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A076DF">
        <w:rPr>
          <w:rFonts w:cs="Courier New"/>
          <w:b/>
          <w:color w:val="000000"/>
        </w:rPr>
        <w:t>T</w:t>
      </w:r>
      <w:r w:rsidR="00FE1042" w:rsidRPr="00A076DF">
        <w:rPr>
          <w:rFonts w:cs="Courier New"/>
          <w:b/>
          <w:color w:val="000000"/>
        </w:rPr>
        <w:t>rans-vaginal pelvic ultrasound:</w:t>
      </w:r>
      <w:r w:rsidR="00FE1042">
        <w:rPr>
          <w:rFonts w:cs="Courier New"/>
          <w:color w:val="000000"/>
        </w:rPr>
        <w:t xml:space="preserve"> I</w:t>
      </w:r>
      <w:r w:rsidRPr="00FE6CB8">
        <w:rPr>
          <w:rFonts w:cs="Courier New"/>
          <w:color w:val="000000"/>
        </w:rPr>
        <w:t>mages were obtained for more de</w:t>
      </w:r>
      <w:r w:rsidR="00FE1042">
        <w:rPr>
          <w:rFonts w:cs="Courier New"/>
          <w:color w:val="000000"/>
        </w:rPr>
        <w:t xml:space="preserve">tailed evaluation of the left </w:t>
      </w:r>
      <w:r w:rsidRPr="00FE6CB8">
        <w:rPr>
          <w:rFonts w:cs="Courier New"/>
          <w:color w:val="000000"/>
        </w:rPr>
        <w:t xml:space="preserve">ovary.   </w:t>
      </w:r>
    </w:p>
    <w:p w:rsidR="00531C36" w:rsidRPr="00FE6CB8" w:rsidRDefault="00531C36" w:rsidP="00FE6C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FE6CB8">
        <w:rPr>
          <w:rFonts w:cs="Courier New"/>
          <w:color w:val="000000"/>
        </w:rPr>
        <w:t>The ri</w:t>
      </w:r>
      <w:r w:rsidR="00FE1042">
        <w:rPr>
          <w:rFonts w:cs="Courier New"/>
          <w:color w:val="000000"/>
        </w:rPr>
        <w:t>ght ovary is not visualized.</w:t>
      </w:r>
      <w:r w:rsidRPr="00FE6CB8">
        <w:rPr>
          <w:rFonts w:cs="Courier New"/>
          <w:color w:val="000000"/>
        </w:rPr>
        <w:t xml:space="preserve"> Left ovary similar in a</w:t>
      </w:r>
      <w:r w:rsidR="00FE1042">
        <w:rPr>
          <w:rFonts w:cs="Courier New"/>
          <w:color w:val="000000"/>
        </w:rPr>
        <w:t xml:space="preserve">ppearance to that seen on the </w:t>
      </w:r>
      <w:r w:rsidRPr="00FE6CB8">
        <w:rPr>
          <w:rFonts w:cs="Courier New"/>
          <w:color w:val="000000"/>
        </w:rPr>
        <w:t xml:space="preserve">bladder ultrasound 5 days ago. </w:t>
      </w:r>
      <w:r w:rsidR="00FE1042">
        <w:rPr>
          <w:rFonts w:cs="Courier New"/>
          <w:color w:val="000000"/>
        </w:rPr>
        <w:t>T</w:t>
      </w:r>
      <w:r w:rsidRPr="00FE6CB8">
        <w:rPr>
          <w:rFonts w:cs="Courier New"/>
          <w:color w:val="000000"/>
        </w:rPr>
        <w:t xml:space="preserve">he left ovary </w:t>
      </w:r>
      <w:r w:rsidR="00FE1042">
        <w:rPr>
          <w:rFonts w:cs="Courier New"/>
          <w:color w:val="000000"/>
        </w:rPr>
        <w:t xml:space="preserve">measures 12.4 x 5.3 x 8.4 cm. </w:t>
      </w:r>
      <w:r w:rsidRPr="00FE6CB8">
        <w:rPr>
          <w:rFonts w:cs="Courier New"/>
          <w:color w:val="000000"/>
        </w:rPr>
        <w:t>There is increased flow within the left ovary. The majority of t</w:t>
      </w:r>
      <w:r w:rsidR="006C7E1B">
        <w:rPr>
          <w:rFonts w:cs="Courier New"/>
          <w:color w:val="000000"/>
        </w:rPr>
        <w:t xml:space="preserve">he left ovary is a </w:t>
      </w:r>
      <w:proofErr w:type="spellStart"/>
      <w:r w:rsidR="006C7E1B">
        <w:rPr>
          <w:rFonts w:cs="Courier New"/>
          <w:color w:val="000000"/>
        </w:rPr>
        <w:t>unilocular</w:t>
      </w:r>
      <w:proofErr w:type="spellEnd"/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 xml:space="preserve">irregular cystic mass with internal echoes and </w:t>
      </w:r>
      <w:r w:rsidR="00A076DF">
        <w:rPr>
          <w:rFonts w:cs="Courier New"/>
          <w:color w:val="000000"/>
        </w:rPr>
        <w:t xml:space="preserve">multiple papillary </w:t>
      </w:r>
      <w:r w:rsidR="006C7E1B">
        <w:rPr>
          <w:rFonts w:cs="Courier New"/>
          <w:color w:val="000000"/>
        </w:rPr>
        <w:t xml:space="preserve">fronds </w:t>
      </w:r>
      <w:r w:rsidRPr="00FE6CB8">
        <w:rPr>
          <w:rFonts w:cs="Courier New"/>
          <w:color w:val="000000"/>
        </w:rPr>
        <w:t xml:space="preserve">and lobulated soft tissue masses. Primary consideration is </w:t>
      </w:r>
      <w:r w:rsidR="006C7E1B">
        <w:rPr>
          <w:rFonts w:cs="Courier New"/>
          <w:color w:val="000000"/>
        </w:rPr>
        <w:t>g</w:t>
      </w:r>
      <w:r w:rsidRPr="00FE6CB8">
        <w:rPr>
          <w:rFonts w:cs="Courier New"/>
          <w:color w:val="000000"/>
        </w:rPr>
        <w:t>iven to cystic adenocarcinoma. Less likely this could be a serous cystadenoma or due to the cog-wheel appearance of the</w:t>
      </w:r>
      <w:r w:rsidR="00A076DF">
        <w:rPr>
          <w:rFonts w:cs="Courier New"/>
          <w:color w:val="000000"/>
        </w:rPr>
        <w:t xml:space="preserve"> soft tissue nodules lining the</w:t>
      </w:r>
      <w:r w:rsidRPr="00FE6CB8">
        <w:rPr>
          <w:rFonts w:cs="Courier New"/>
          <w:color w:val="000000"/>
        </w:rPr>
        <w:t xml:space="preserve"> </w:t>
      </w:r>
      <w:proofErr w:type="spellStart"/>
      <w:r w:rsidRPr="00FE6CB8">
        <w:rPr>
          <w:rFonts w:cs="Courier New"/>
          <w:color w:val="000000"/>
        </w:rPr>
        <w:t>unilocular</w:t>
      </w:r>
      <w:proofErr w:type="spellEnd"/>
      <w:r w:rsidR="00A076DF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 xml:space="preserve">cyst could represent thickened folds of </w:t>
      </w:r>
      <w:r w:rsidR="006C7E1B">
        <w:rPr>
          <w:rFonts w:cs="Courier New"/>
          <w:color w:val="000000"/>
        </w:rPr>
        <w:t xml:space="preserve">fallopian tube seen in chronic </w:t>
      </w:r>
      <w:proofErr w:type="spellStart"/>
      <w:r w:rsidR="006C7E1B">
        <w:rPr>
          <w:rFonts w:cs="Courier New"/>
          <w:color w:val="000000"/>
        </w:rPr>
        <w:t>salpingitis</w:t>
      </w:r>
      <w:proofErr w:type="spellEnd"/>
      <w:r w:rsidR="006C7E1B">
        <w:rPr>
          <w:rFonts w:cs="Courier New"/>
          <w:color w:val="000000"/>
        </w:rPr>
        <w:t>/</w:t>
      </w:r>
      <w:proofErr w:type="spellStart"/>
      <w:r w:rsidR="006C7E1B">
        <w:rPr>
          <w:rFonts w:cs="Courier New"/>
          <w:color w:val="000000"/>
        </w:rPr>
        <w:t>hydrosalpin</w:t>
      </w:r>
      <w:r w:rsidR="00A076DF">
        <w:rPr>
          <w:rFonts w:cs="Courier New"/>
          <w:color w:val="000000"/>
        </w:rPr>
        <w:t>x</w:t>
      </w:r>
      <w:proofErr w:type="spellEnd"/>
      <w:r w:rsidR="00A076DF">
        <w:rPr>
          <w:rFonts w:cs="Courier New"/>
          <w:color w:val="000000"/>
        </w:rPr>
        <w:t>.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There is a large amount of free fluid in the pelvis and c</w:t>
      </w:r>
      <w:r w:rsidR="00A076DF">
        <w:rPr>
          <w:rFonts w:cs="Courier New"/>
          <w:color w:val="000000"/>
        </w:rPr>
        <w:t>ul-de-sac. There appears to be</w:t>
      </w:r>
      <w:r w:rsidRPr="00FE6CB8">
        <w:rPr>
          <w:rFonts w:cs="Courier New"/>
          <w:color w:val="000000"/>
        </w:rPr>
        <w:t xml:space="preserve"> slight interval increase in amount of fluid since bladder </w:t>
      </w:r>
      <w:r w:rsidR="006C7E1B">
        <w:rPr>
          <w:rFonts w:cs="Courier New"/>
          <w:color w:val="000000"/>
        </w:rPr>
        <w:t>u</w:t>
      </w:r>
      <w:r w:rsidRPr="00FE6CB8">
        <w:rPr>
          <w:rFonts w:cs="Courier New"/>
          <w:color w:val="000000"/>
        </w:rPr>
        <w:t>ltrasound</w:t>
      </w:r>
      <w:r w:rsidR="006C7E1B">
        <w:rPr>
          <w:rFonts w:cs="Courier New"/>
          <w:color w:val="000000"/>
        </w:rPr>
        <w:t>.</w:t>
      </w:r>
      <w:r w:rsidRPr="00FE6CB8">
        <w:rPr>
          <w:rFonts w:cs="Courier New"/>
          <w:color w:val="000000"/>
        </w:rPr>
        <w:t xml:space="preserve">    </w:t>
      </w:r>
    </w:p>
    <w:p w:rsidR="006C7E1B" w:rsidRDefault="006C7E1B" w:rsidP="006C7E1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>
        <w:rPr>
          <w:rFonts w:cs="Courier New"/>
          <w:b/>
          <w:color w:val="000000"/>
        </w:rPr>
        <w:t xml:space="preserve">IMPRESSION: </w:t>
      </w:r>
      <w:r w:rsidR="00531C36" w:rsidRPr="00FE6CB8">
        <w:rPr>
          <w:rFonts w:cs="Courier New"/>
          <w:color w:val="000000"/>
        </w:rPr>
        <w:t xml:space="preserve">Large amount of ascites in the low pelvis and </w:t>
      </w:r>
      <w:r>
        <w:rPr>
          <w:rFonts w:cs="Courier New"/>
          <w:color w:val="000000"/>
        </w:rPr>
        <w:t>cul-de-sac slightly increased</w:t>
      </w:r>
      <w:r w:rsidR="00531C36" w:rsidRPr="00FE6CB8">
        <w:rPr>
          <w:rFonts w:cs="Courier New"/>
          <w:color w:val="000000"/>
        </w:rPr>
        <w:t xml:space="preserve"> amount since 8/15 bladder ultrasound</w:t>
      </w:r>
      <w:r>
        <w:rPr>
          <w:rFonts w:cs="Courier New"/>
          <w:color w:val="000000"/>
        </w:rPr>
        <w:t xml:space="preserve">. </w:t>
      </w:r>
      <w:proofErr w:type="gramStart"/>
      <w:r w:rsidR="00531C36" w:rsidRPr="00FE6CB8">
        <w:rPr>
          <w:rFonts w:cs="Courier New"/>
          <w:color w:val="000000"/>
        </w:rPr>
        <w:t>Abnormal appearance of the left ovary with e</w:t>
      </w:r>
      <w:r>
        <w:rPr>
          <w:rFonts w:cs="Courier New"/>
          <w:color w:val="000000"/>
        </w:rPr>
        <w:t xml:space="preserve">nlarged </w:t>
      </w:r>
      <w:proofErr w:type="spellStart"/>
      <w:r>
        <w:rPr>
          <w:rFonts w:cs="Courier New"/>
          <w:color w:val="000000"/>
        </w:rPr>
        <w:t>unilocular</w:t>
      </w:r>
      <w:proofErr w:type="spellEnd"/>
      <w:r>
        <w:rPr>
          <w:rFonts w:cs="Courier New"/>
          <w:color w:val="000000"/>
        </w:rPr>
        <w:t xml:space="preserve"> cystic mass </w:t>
      </w:r>
      <w:r w:rsidR="00531C36" w:rsidRPr="00FE6CB8">
        <w:rPr>
          <w:rFonts w:cs="Courier New"/>
          <w:color w:val="000000"/>
        </w:rPr>
        <w:t>demonstrating internal echoes, p</w:t>
      </w:r>
      <w:r w:rsidR="00A076DF">
        <w:rPr>
          <w:rFonts w:cs="Courier New"/>
          <w:color w:val="000000"/>
        </w:rPr>
        <w:t>eripheral papilloma and fronds and lobulated</w:t>
      </w:r>
      <w:r w:rsidR="00531C36" w:rsidRPr="00FE6CB8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>soft tissue masses.</w:t>
      </w:r>
      <w:proofErr w:type="gramEnd"/>
      <w:r>
        <w:rPr>
          <w:rFonts w:cs="Courier New"/>
          <w:color w:val="000000"/>
        </w:rPr>
        <w:t xml:space="preserve"> P</w:t>
      </w:r>
      <w:r w:rsidR="00531C36" w:rsidRPr="00FE6CB8">
        <w:rPr>
          <w:rFonts w:cs="Courier New"/>
          <w:color w:val="000000"/>
        </w:rPr>
        <w:t>rimary consideration is given to cystadenocarcinoma with secondary</w:t>
      </w:r>
      <w:r>
        <w:rPr>
          <w:rFonts w:cs="Courier New"/>
          <w:color w:val="000000"/>
        </w:rPr>
        <w:t xml:space="preserve"> </w:t>
      </w:r>
      <w:r w:rsidR="00531C36" w:rsidRPr="00FE6CB8">
        <w:rPr>
          <w:rFonts w:cs="Courier New"/>
          <w:color w:val="000000"/>
        </w:rPr>
        <w:t xml:space="preserve">consideration given to chronic </w:t>
      </w:r>
      <w:proofErr w:type="spellStart"/>
      <w:r w:rsidR="00531C36" w:rsidRPr="00FE6CB8">
        <w:rPr>
          <w:rFonts w:cs="Courier New"/>
          <w:color w:val="000000"/>
        </w:rPr>
        <w:t>salpingitis</w:t>
      </w:r>
      <w:proofErr w:type="spellEnd"/>
      <w:r w:rsidR="00531C36" w:rsidRPr="00FE6CB8">
        <w:rPr>
          <w:rFonts w:cs="Courier New"/>
          <w:color w:val="000000"/>
        </w:rPr>
        <w:t>/</w:t>
      </w:r>
      <w:proofErr w:type="spellStart"/>
      <w:r w:rsidR="00531C36" w:rsidRPr="00FE6CB8">
        <w:rPr>
          <w:rFonts w:cs="Courier New"/>
          <w:color w:val="000000"/>
        </w:rPr>
        <w:t>hydr</w:t>
      </w:r>
      <w:r>
        <w:rPr>
          <w:rFonts w:cs="Courier New"/>
          <w:color w:val="000000"/>
        </w:rPr>
        <w:t>osalpinx</w:t>
      </w:r>
      <w:proofErr w:type="spellEnd"/>
      <w:r>
        <w:rPr>
          <w:rFonts w:cs="Courier New"/>
          <w:color w:val="000000"/>
        </w:rPr>
        <w:t xml:space="preserve">, possible rupture of </w:t>
      </w:r>
      <w:r w:rsidR="00A076DF">
        <w:rPr>
          <w:rFonts w:cs="Courier New"/>
          <w:color w:val="000000"/>
        </w:rPr>
        <w:t xml:space="preserve">the right fallopian tube or </w:t>
      </w:r>
      <w:r w:rsidR="00531C36" w:rsidRPr="00FE6CB8">
        <w:rPr>
          <w:rFonts w:cs="Courier New"/>
          <w:color w:val="000000"/>
        </w:rPr>
        <w:t xml:space="preserve">serous cystadenoma. </w:t>
      </w:r>
    </w:p>
    <w:p w:rsidR="00531C36" w:rsidRPr="00FE6CB8" w:rsidRDefault="00531C36" w:rsidP="006C7E1B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FE6CB8">
        <w:rPr>
          <w:rFonts w:cs="Courier New"/>
          <w:color w:val="000000"/>
        </w:rPr>
        <w:t xml:space="preserve"> </w:t>
      </w:r>
    </w:p>
    <w:p w:rsidR="006C7E1B" w:rsidRDefault="00531C36" w:rsidP="00FE6CB8">
      <w:pPr>
        <w:spacing w:after="0"/>
        <w:rPr>
          <w:rFonts w:cs="Courier New"/>
          <w:color w:val="000000"/>
        </w:rPr>
      </w:pPr>
      <w:r w:rsidRPr="006C7E1B">
        <w:rPr>
          <w:rFonts w:cs="Courier New"/>
          <w:b/>
          <w:color w:val="000000"/>
        </w:rPr>
        <w:t>8/21/</w:t>
      </w:r>
      <w:r w:rsidR="006C7E1B" w:rsidRPr="006C7E1B">
        <w:rPr>
          <w:rFonts w:cs="Courier New"/>
          <w:b/>
          <w:color w:val="000000"/>
        </w:rPr>
        <w:t>13</w:t>
      </w:r>
      <w:r w:rsidRPr="006C7E1B">
        <w:rPr>
          <w:rFonts w:cs="Courier New"/>
          <w:b/>
          <w:color w:val="000000"/>
        </w:rPr>
        <w:t xml:space="preserve"> CT Abd</w:t>
      </w:r>
      <w:r w:rsidR="006C7E1B" w:rsidRPr="006C7E1B">
        <w:rPr>
          <w:rFonts w:cs="Courier New"/>
          <w:b/>
          <w:color w:val="000000"/>
        </w:rPr>
        <w:t>omen</w:t>
      </w:r>
      <w:r w:rsidRPr="006C7E1B">
        <w:rPr>
          <w:rFonts w:cs="Courier New"/>
          <w:b/>
          <w:color w:val="000000"/>
        </w:rPr>
        <w:t>/Pelvis:</w:t>
      </w:r>
      <w:r w:rsidRPr="00FE6CB8">
        <w:rPr>
          <w:rFonts w:cs="Courier New"/>
          <w:color w:val="000000"/>
        </w:rPr>
        <w:t xml:space="preserve"> There is extensive mesenteric and retroperitoneal lymphadenopathy. </w:t>
      </w:r>
      <w:r w:rsidR="006C7E1B">
        <w:rPr>
          <w:rFonts w:cs="Courier New"/>
          <w:color w:val="000000"/>
        </w:rPr>
        <w:t>T</w:t>
      </w:r>
      <w:r w:rsidRPr="00FE6CB8">
        <w:rPr>
          <w:rFonts w:cs="Courier New"/>
          <w:color w:val="000000"/>
        </w:rPr>
        <w:t xml:space="preserve">here is a large amount </w:t>
      </w:r>
      <w:r w:rsidR="006C7E1B">
        <w:rPr>
          <w:rFonts w:cs="Courier New"/>
          <w:color w:val="000000"/>
        </w:rPr>
        <w:t>of free pelvic fluid. There is</w:t>
      </w:r>
      <w:r w:rsidRPr="00FE6CB8">
        <w:rPr>
          <w:rFonts w:cs="Courier New"/>
          <w:color w:val="000000"/>
        </w:rPr>
        <w:t xml:space="preserve"> 11.5 x 6.6 x 6.2 cm complex cystic l</w:t>
      </w:r>
      <w:r w:rsidR="006C7E1B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 xml:space="preserve">ft adnexal mass with internal </w:t>
      </w:r>
      <w:proofErr w:type="spellStart"/>
      <w:r w:rsidRPr="00FE6CB8">
        <w:rPr>
          <w:rFonts w:cs="Courier New"/>
          <w:color w:val="000000"/>
        </w:rPr>
        <w:t>septations</w:t>
      </w:r>
      <w:proofErr w:type="spellEnd"/>
      <w:r w:rsidRPr="00FE6CB8">
        <w:rPr>
          <w:rFonts w:cs="Courier New"/>
          <w:color w:val="000000"/>
        </w:rPr>
        <w:t xml:space="preserve"> and solid components which is concerning for cystadenocarcinoma. The right ovary is not clearly visualized. </w:t>
      </w:r>
    </w:p>
    <w:p w:rsidR="00531C36" w:rsidRDefault="00531C36" w:rsidP="00FE6CB8">
      <w:pPr>
        <w:spacing w:after="0"/>
        <w:rPr>
          <w:rFonts w:cs="Courier New"/>
          <w:color w:val="000000"/>
        </w:rPr>
      </w:pPr>
      <w:r w:rsidRPr="006C7E1B">
        <w:rPr>
          <w:rFonts w:cs="Courier New"/>
          <w:b/>
          <w:color w:val="000000"/>
        </w:rPr>
        <w:t>Impression:</w:t>
      </w:r>
      <w:r w:rsidRPr="00FE6CB8">
        <w:rPr>
          <w:rFonts w:cs="Courier New"/>
          <w:color w:val="000000"/>
        </w:rPr>
        <w:t xml:space="preserve"> Large complex cystic l</w:t>
      </w:r>
      <w:r w:rsidR="006C7E1B">
        <w:rPr>
          <w:rFonts w:cs="Courier New"/>
          <w:color w:val="000000"/>
        </w:rPr>
        <w:t>e</w:t>
      </w:r>
      <w:r w:rsidRPr="00FE6CB8">
        <w:rPr>
          <w:rFonts w:cs="Courier New"/>
          <w:color w:val="000000"/>
        </w:rPr>
        <w:t>ft adnexal mass concerning f</w:t>
      </w:r>
      <w:r w:rsidR="006C7E1B">
        <w:rPr>
          <w:rFonts w:cs="Courier New"/>
          <w:color w:val="000000"/>
        </w:rPr>
        <w:t xml:space="preserve">or cystadenocarcinoma. </w:t>
      </w:r>
      <w:proofErr w:type="gramStart"/>
      <w:r w:rsidR="006C7E1B">
        <w:rPr>
          <w:rFonts w:cs="Courier New"/>
          <w:color w:val="000000"/>
        </w:rPr>
        <w:t>Ascites.</w:t>
      </w:r>
      <w:proofErr w:type="gramEnd"/>
      <w:r w:rsidR="006C7E1B">
        <w:rPr>
          <w:rFonts w:cs="Courier New"/>
          <w:color w:val="000000"/>
        </w:rPr>
        <w:t xml:space="preserve"> </w:t>
      </w:r>
      <w:proofErr w:type="spellStart"/>
      <w:proofErr w:type="gramStart"/>
      <w:r w:rsidRPr="00FE6CB8">
        <w:rPr>
          <w:rFonts w:cs="Courier New"/>
          <w:color w:val="000000"/>
        </w:rPr>
        <w:t>esenteric</w:t>
      </w:r>
      <w:proofErr w:type="spellEnd"/>
      <w:proofErr w:type="gramEnd"/>
      <w:r w:rsidRPr="00FE6CB8">
        <w:rPr>
          <w:rFonts w:cs="Courier New"/>
          <w:color w:val="000000"/>
        </w:rPr>
        <w:t xml:space="preserve"> and retroperitoneal adenopathy, which may be reactive but metastatic disease cannot be excluded. There is fatty infiltration of the ascending colon, likely a </w:t>
      </w:r>
      <w:proofErr w:type="spellStart"/>
      <w:r w:rsidRPr="00FE6CB8">
        <w:rPr>
          <w:rFonts w:cs="Courier New"/>
          <w:color w:val="000000"/>
        </w:rPr>
        <w:t>sequela</w:t>
      </w:r>
      <w:proofErr w:type="spellEnd"/>
      <w:r w:rsidRPr="00FE6CB8">
        <w:rPr>
          <w:rFonts w:cs="Courier New"/>
          <w:color w:val="000000"/>
        </w:rPr>
        <w:t xml:space="preserve"> of previous colitis.</w:t>
      </w:r>
    </w:p>
    <w:p w:rsidR="006C7E1B" w:rsidRPr="00FE6CB8" w:rsidRDefault="006C7E1B" w:rsidP="00FE6CB8">
      <w:pPr>
        <w:spacing w:after="0"/>
        <w:rPr>
          <w:rFonts w:cs="Courier New"/>
          <w:color w:val="000000"/>
        </w:rPr>
      </w:pPr>
    </w:p>
    <w:p w:rsidR="006C7E1B" w:rsidRDefault="006C7E1B" w:rsidP="00FE6CB8">
      <w:pPr>
        <w:spacing w:after="0"/>
        <w:rPr>
          <w:rFonts w:cs="Courier New"/>
          <w:b/>
          <w:color w:val="000000"/>
        </w:rPr>
      </w:pPr>
      <w:r w:rsidRPr="006C7E1B">
        <w:rPr>
          <w:rFonts w:cs="Courier New"/>
          <w:b/>
          <w:color w:val="000000"/>
        </w:rPr>
        <w:t>8/27/13</w:t>
      </w:r>
      <w:r w:rsidR="00531C36" w:rsidRPr="006C7E1B">
        <w:rPr>
          <w:rFonts w:cs="Courier New"/>
          <w:b/>
          <w:color w:val="000000"/>
        </w:rPr>
        <w:t xml:space="preserve"> </w:t>
      </w:r>
      <w:proofErr w:type="gramStart"/>
      <w:r w:rsidR="00531C36" w:rsidRPr="006C7E1B">
        <w:rPr>
          <w:rFonts w:cs="Courier New"/>
          <w:b/>
          <w:color w:val="000000"/>
        </w:rPr>
        <w:t>Exploratory</w:t>
      </w:r>
      <w:proofErr w:type="gramEnd"/>
      <w:r w:rsidR="00531C36" w:rsidRPr="006C7E1B">
        <w:rPr>
          <w:rFonts w:cs="Courier New"/>
          <w:b/>
          <w:color w:val="000000"/>
        </w:rPr>
        <w:t xml:space="preserve"> laparotomy, TSH/BSO, Omentectomy, debulking, </w:t>
      </w:r>
      <w:r w:rsidRPr="006C7E1B">
        <w:rPr>
          <w:rFonts w:cs="Courier New"/>
          <w:b/>
          <w:color w:val="000000"/>
        </w:rPr>
        <w:t>resection of ovarian malignancy</w:t>
      </w:r>
    </w:p>
    <w:p w:rsidR="00531C36" w:rsidRDefault="00531C36" w:rsidP="00FE6CB8">
      <w:pPr>
        <w:spacing w:after="0"/>
        <w:rPr>
          <w:rFonts w:cs="Courier New"/>
          <w:color w:val="000000"/>
        </w:rPr>
      </w:pPr>
      <w:r w:rsidRPr="00FE6CB8">
        <w:rPr>
          <w:rFonts w:cs="Courier New"/>
          <w:color w:val="000000"/>
        </w:rPr>
        <w:lastRenderedPageBreak/>
        <w:t>Upon entering the patient's abdomen there was miliary disease coating the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peritoneum in the upper abdomen along the diaphragmatic surfaces. There was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a nodule along the right upper abdominal wall peritoneum measuring</w:t>
      </w:r>
      <w:r w:rsidR="006C7E1B">
        <w:rPr>
          <w:rFonts w:cs="Courier New"/>
          <w:color w:val="000000"/>
        </w:rPr>
        <w:t xml:space="preserve"> </w:t>
      </w:r>
      <w:r w:rsidR="00583B0E">
        <w:rPr>
          <w:rFonts w:cs="Courier New"/>
          <w:color w:val="000000"/>
        </w:rPr>
        <w:t xml:space="preserve">approximately 2 cm in diameter </w:t>
      </w:r>
      <w:r w:rsidRPr="00FE6CB8">
        <w:rPr>
          <w:rFonts w:cs="Courier New"/>
          <w:color w:val="000000"/>
        </w:rPr>
        <w:t>that on frozen section was positive for</w:t>
      </w:r>
      <w:r w:rsidR="006C7E1B">
        <w:rPr>
          <w:rFonts w:cs="Courier New"/>
          <w:color w:val="000000"/>
        </w:rPr>
        <w:t xml:space="preserve"> </w:t>
      </w:r>
      <w:r w:rsidR="00583B0E">
        <w:rPr>
          <w:rFonts w:cs="Courier New"/>
          <w:color w:val="000000"/>
        </w:rPr>
        <w:t>m</w:t>
      </w:r>
      <w:r w:rsidRPr="00FE6CB8">
        <w:rPr>
          <w:rFonts w:cs="Courier New"/>
          <w:color w:val="000000"/>
        </w:rPr>
        <w:t>alignancy. The p</w:t>
      </w:r>
      <w:r w:rsidR="00583B0E">
        <w:rPr>
          <w:rFonts w:cs="Courier New"/>
          <w:color w:val="000000"/>
        </w:rPr>
        <w:t>atient also had a</w:t>
      </w:r>
      <w:r w:rsidRPr="00FE6CB8">
        <w:rPr>
          <w:rFonts w:cs="Courier New"/>
          <w:color w:val="000000"/>
        </w:rPr>
        <w:t xml:space="preserve"> 2 cm nodule along the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sigmoid colon that was densely adhered to the patient's left ovary. This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nodule was also resected and intra-operative pathology confirmed metastatic</w:t>
      </w:r>
      <w:r w:rsidR="006C7E1B">
        <w:rPr>
          <w:rFonts w:cs="Courier New"/>
          <w:color w:val="000000"/>
        </w:rPr>
        <w:t xml:space="preserve"> </w:t>
      </w:r>
      <w:r w:rsidR="00583B0E">
        <w:rPr>
          <w:rFonts w:cs="Courier New"/>
          <w:color w:val="000000"/>
        </w:rPr>
        <w:t>disease. A</w:t>
      </w:r>
      <w:r w:rsidRPr="00FE6CB8">
        <w:rPr>
          <w:rFonts w:cs="Courier New"/>
          <w:color w:val="000000"/>
        </w:rPr>
        <w:t xml:space="preserve"> 1.5 cm small bowel mesenteric lymph node was also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resected. There was no significant pelvic or para-aortic lymphadenopathy.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 omentum did not appear to contain gross disease. The anterior broad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ligament had miliary disease present. There were no gross lesions. The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patient's left ovary was enlarged with cancer extruding through its surface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and as stated above, densely adhered to the sigmoid colon. The patient's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left ovary measured approximately 12 cm in greatest diameter.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 patient's small and large intestine appeared otherwise grossly normal,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again aside from the large lymph node present in the mesentery of the small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intestine and the sigmoid nodule that was resected. The patient's right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 xml:space="preserve">ovary and tube appeared grossly normal, as did the patient's </w:t>
      </w:r>
      <w:r w:rsidR="006C7E1B">
        <w:rPr>
          <w:rFonts w:cs="Courier New"/>
          <w:color w:val="000000"/>
        </w:rPr>
        <w:t>u</w:t>
      </w:r>
      <w:r w:rsidRPr="00FE6CB8">
        <w:rPr>
          <w:rFonts w:cs="Courier New"/>
          <w:color w:val="000000"/>
        </w:rPr>
        <w:t>terus</w:t>
      </w:r>
      <w:r w:rsidR="00583B0E">
        <w:rPr>
          <w:rFonts w:cs="Courier New"/>
          <w:color w:val="000000"/>
        </w:rPr>
        <w:t>.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There were no other pathologic findings noted. Again, the only residual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disease was less than 5 mm, miliary, along the diaphragmatic surfaces, the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upper abdominal peritoneal surfaces, and the anterior broad ligament. At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 end of this procedure, the patient was deemed to be optimally debulked,</w:t>
      </w:r>
      <w:r w:rsidR="006C7E1B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with greater than 95% of her disease removed.</w:t>
      </w:r>
    </w:p>
    <w:p w:rsidR="006C7E1B" w:rsidRPr="00FE6CB8" w:rsidRDefault="006C7E1B" w:rsidP="00FE6CB8">
      <w:pPr>
        <w:spacing w:after="0"/>
        <w:rPr>
          <w:rFonts w:cs="Courier New"/>
          <w:color w:val="000000"/>
        </w:rPr>
      </w:pPr>
    </w:p>
    <w:p w:rsidR="000F53A7" w:rsidRDefault="00531C36" w:rsidP="000F53A7">
      <w:pPr>
        <w:spacing w:after="0"/>
        <w:rPr>
          <w:rFonts w:cs="Courier New"/>
          <w:b/>
          <w:color w:val="000000"/>
        </w:rPr>
      </w:pPr>
      <w:r w:rsidRPr="000F53A7">
        <w:rPr>
          <w:rFonts w:cs="Courier New"/>
          <w:b/>
          <w:color w:val="000000"/>
        </w:rPr>
        <w:t>Pathology: Final Diagnosis: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  <w:color w:val="000000"/>
        </w:rPr>
        <w:t>SIGMOID COLON NODULE, BIOPSY:</w:t>
      </w:r>
      <w:r w:rsidR="000F53A7" w:rsidRPr="000F53A7">
        <w:rPr>
          <w:rFonts w:cs="Courier New"/>
          <w:b/>
          <w:color w:val="000000"/>
        </w:rPr>
        <w:t xml:space="preserve"> </w:t>
      </w:r>
      <w:r w:rsidRPr="000F53A7">
        <w:rPr>
          <w:rFonts w:cs="Courier New"/>
          <w:color w:val="000000"/>
        </w:rPr>
        <w:t>METASTATIC SEROUS CARCINOMA.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</w:rPr>
        <w:t>OMENTUM, OMENTECTOMY:</w:t>
      </w:r>
      <w:r w:rsidR="000F53A7">
        <w:rPr>
          <w:rFonts w:cs="Courier New"/>
        </w:rPr>
        <w:t xml:space="preserve"> </w:t>
      </w:r>
      <w:r w:rsidRPr="000F53A7">
        <w:rPr>
          <w:rFonts w:cs="Courier New"/>
        </w:rPr>
        <w:t>INVOLVED BY MICROSCOPIC FOCI OF SEROUS CARCINOMA.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</w:rPr>
        <w:t>PERITONEAL NODULE, BIOPSY:</w:t>
      </w:r>
      <w:r w:rsidR="000F53A7">
        <w:rPr>
          <w:rFonts w:cs="Courier New"/>
        </w:rPr>
        <w:t xml:space="preserve"> </w:t>
      </w:r>
      <w:r w:rsidRPr="000F53A7">
        <w:rPr>
          <w:rFonts w:cs="Courier New"/>
        </w:rPr>
        <w:t>METASTATIC SEROUS CARCINOMA.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</w:rPr>
        <w:t>LEFT SALPINGOOPHORECTOMY:</w:t>
      </w:r>
    </w:p>
    <w:p w:rsidR="000F53A7" w:rsidRPr="000F53A7" w:rsidRDefault="00583B0E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>
        <w:rPr>
          <w:rFonts w:cs="Courier New"/>
        </w:rPr>
        <w:t>OVARY</w:t>
      </w:r>
      <w:r w:rsidR="00531C36" w:rsidRPr="000F53A7">
        <w:rPr>
          <w:rFonts w:cs="Courier New"/>
        </w:rPr>
        <w:t>:</w:t>
      </w:r>
      <w:r w:rsidR="000F53A7">
        <w:rPr>
          <w:rFonts w:cs="Courier New"/>
        </w:rPr>
        <w:t xml:space="preserve"> </w:t>
      </w:r>
      <w:r w:rsidR="00531C36" w:rsidRPr="000F53A7">
        <w:rPr>
          <w:rFonts w:cs="Courier New"/>
        </w:rPr>
        <w:t>HIGH-GRADE PAPILLARY SEROUS CARCINOMA (13 X 10 X 6 CM.).</w:t>
      </w:r>
    </w:p>
    <w:p w:rsidR="000F53A7" w:rsidRPr="000F53A7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0F53A7">
        <w:rPr>
          <w:rFonts w:cs="Courier New"/>
        </w:rPr>
        <w:t>FALLOPIAN TUBE:</w:t>
      </w:r>
      <w:r w:rsidR="000F53A7">
        <w:rPr>
          <w:rFonts w:cs="Courier New"/>
        </w:rPr>
        <w:t xml:space="preserve"> </w:t>
      </w:r>
      <w:r w:rsidRPr="000F53A7">
        <w:rPr>
          <w:rFonts w:cs="Courier New"/>
        </w:rPr>
        <w:t>NO TUMOR SEEN.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</w:rPr>
        <w:t>RIGHT PERITONEAL NODULE, BIOPSY:</w:t>
      </w:r>
      <w:r w:rsidR="000F53A7">
        <w:rPr>
          <w:rFonts w:cs="Courier New"/>
        </w:rPr>
        <w:t xml:space="preserve"> </w:t>
      </w:r>
      <w:r w:rsidRPr="000F53A7">
        <w:rPr>
          <w:rFonts w:cs="Courier New"/>
        </w:rPr>
        <w:t>ENDOSALPINGIOSIS.</w:t>
      </w:r>
      <w:r w:rsidR="000F53A7">
        <w:rPr>
          <w:rFonts w:cs="Courier New"/>
        </w:rPr>
        <w:t xml:space="preserve"> </w:t>
      </w:r>
      <w:r w:rsidRPr="000F53A7">
        <w:rPr>
          <w:rFonts w:cs="Courier New"/>
        </w:rPr>
        <w:t>NO TUMOR SEEN.</w:t>
      </w:r>
    </w:p>
    <w:p w:rsidR="000F53A7" w:rsidRPr="000F53A7" w:rsidRDefault="00531C36" w:rsidP="000F53A7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0F53A7">
        <w:rPr>
          <w:rFonts w:cs="Courier New"/>
        </w:rPr>
        <w:t>RIGHT SALPINGOOOPHORECTOMY: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0F53A7">
        <w:rPr>
          <w:rFonts w:cs="Courier New"/>
        </w:rPr>
        <w:t>OVARY: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METASTATIC SEROUS CARCINOMA.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FA3A88">
        <w:rPr>
          <w:rFonts w:cs="Courier New"/>
        </w:rPr>
        <w:t>FALLOPIAN TUBE: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NO TUMOR SEEN.</w:t>
      </w:r>
    </w:p>
    <w:p w:rsidR="00FA3A88" w:rsidRPr="00FA3A88" w:rsidRDefault="00531C36" w:rsidP="00FA3A88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FA3A88">
        <w:rPr>
          <w:rFonts w:cs="Courier New"/>
        </w:rPr>
        <w:t>TOTAL ABDOMINAL HYSTERECTOMY: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FA3A88">
        <w:rPr>
          <w:rFonts w:cs="Courier New"/>
        </w:rPr>
        <w:t>UTERUS, SEROSA: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EXTENSIVE INVOLVEMENT BY H</w:t>
      </w:r>
      <w:r w:rsidR="00FA3A88">
        <w:rPr>
          <w:rFonts w:cs="Courier New"/>
        </w:rPr>
        <w:t>IGH-GRADE SEROUS CARCINOMA.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FA3A88">
        <w:rPr>
          <w:rFonts w:cs="Courier New"/>
        </w:rPr>
        <w:t>UTERUS, ENDOCERVIX: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NO SIGNIFICANT HISTOLOGIC ABNORMALITIES.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FA3A88">
        <w:rPr>
          <w:rFonts w:cs="Courier New"/>
        </w:rPr>
        <w:t>UTERUS, ENDOMETRIUM: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ATROPHIC ENDOMETRIUM.</w:t>
      </w:r>
    </w:p>
    <w:p w:rsidR="00FA3A88" w:rsidRPr="00FA3A88" w:rsidRDefault="00531C36" w:rsidP="0014620F">
      <w:pPr>
        <w:pStyle w:val="ListParagraph"/>
        <w:spacing w:after="0"/>
        <w:ind w:left="1440"/>
        <w:rPr>
          <w:rFonts w:cs="Courier New"/>
          <w:b/>
          <w:color w:val="000000"/>
        </w:rPr>
      </w:pPr>
      <w:r w:rsidRPr="00FA3A88">
        <w:rPr>
          <w:rFonts w:cs="Courier New"/>
        </w:rPr>
        <w:t>UTERUS, MYOMETRIUM: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NO SIGNIFICANT HISTOLOGIC ABNORMALITIES.</w:t>
      </w:r>
    </w:p>
    <w:p w:rsidR="00531C36" w:rsidRPr="00FA3A88" w:rsidRDefault="00531C36" w:rsidP="00FE6CB8">
      <w:pPr>
        <w:pStyle w:val="ListParagraph"/>
        <w:numPr>
          <w:ilvl w:val="0"/>
          <w:numId w:val="8"/>
        </w:numPr>
        <w:spacing w:after="0"/>
        <w:rPr>
          <w:rFonts w:cs="Courier New"/>
          <w:b/>
          <w:color w:val="000000"/>
        </w:rPr>
      </w:pPr>
      <w:r w:rsidRPr="00FA3A88">
        <w:rPr>
          <w:rFonts w:cs="Courier New"/>
        </w:rPr>
        <w:t xml:space="preserve">LYMPH NODE, SMALL BOWEL MESENTERY, </w:t>
      </w:r>
      <w:proofErr w:type="gramStart"/>
      <w:r w:rsidRPr="00FA3A88">
        <w:rPr>
          <w:rFonts w:cs="Courier New"/>
        </w:rPr>
        <w:t>BIOPSY</w:t>
      </w:r>
      <w:proofErr w:type="gramEnd"/>
      <w:r w:rsidRPr="00FA3A88">
        <w:rPr>
          <w:rFonts w:cs="Courier New"/>
        </w:rPr>
        <w:t>:</w:t>
      </w:r>
      <w:r w:rsidR="00FA3A88">
        <w:rPr>
          <w:rFonts w:cs="Courier New"/>
        </w:rPr>
        <w:t xml:space="preserve"> </w:t>
      </w:r>
      <w:r w:rsidRPr="00FA3A88">
        <w:rPr>
          <w:rFonts w:cs="Courier New"/>
        </w:rPr>
        <w:t>GRADE I FOLLICULAR LYMPHOMA (SEE COMMENT).</w:t>
      </w:r>
    </w:p>
    <w:p w:rsidR="00F04020" w:rsidRPr="00FE6CB8" w:rsidRDefault="00F04020" w:rsidP="00FE6C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  <w:r w:rsidRPr="00FA3A88">
        <w:rPr>
          <w:rFonts w:cs="Courier New"/>
          <w:b/>
          <w:color w:val="000000"/>
        </w:rPr>
        <w:t>Diagnostic Comments:</w:t>
      </w:r>
      <w:r w:rsidR="00FA3A88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>The paraffin block from the small bowel mesenteric lymph node was</w:t>
      </w:r>
      <w:r w:rsidR="00FA3A88">
        <w:rPr>
          <w:rFonts w:cs="Courier New"/>
          <w:color w:val="000000"/>
        </w:rPr>
        <w:t xml:space="preserve"> </w:t>
      </w:r>
      <w:r w:rsidRPr="00FE6CB8">
        <w:rPr>
          <w:rFonts w:cs="Courier New"/>
          <w:color w:val="000000"/>
        </w:rPr>
        <w:t xml:space="preserve">submitted for </w:t>
      </w:r>
      <w:proofErr w:type="gramStart"/>
      <w:r w:rsidRPr="00FE6CB8">
        <w:rPr>
          <w:rFonts w:cs="Courier New"/>
          <w:color w:val="000000"/>
        </w:rPr>
        <w:t>t(</w:t>
      </w:r>
      <w:proofErr w:type="gramEnd"/>
      <w:r w:rsidRPr="00FE6CB8">
        <w:rPr>
          <w:rFonts w:cs="Courier New"/>
          <w:color w:val="000000"/>
        </w:rPr>
        <w:t>14;18) analysis by</w:t>
      </w:r>
      <w:r w:rsidR="00FA3A88">
        <w:rPr>
          <w:rFonts w:cs="Courier New"/>
          <w:color w:val="000000"/>
        </w:rPr>
        <w:t xml:space="preserve"> FISH. </w:t>
      </w:r>
      <w:r w:rsidRPr="00FE6CB8">
        <w:rPr>
          <w:rFonts w:cs="Courier New"/>
          <w:color w:val="000000"/>
        </w:rPr>
        <w:t xml:space="preserve">The studies performed showed the presence of the </w:t>
      </w:r>
      <w:proofErr w:type="gramStart"/>
      <w:r w:rsidRPr="00FE6CB8">
        <w:rPr>
          <w:rFonts w:cs="Courier New"/>
          <w:color w:val="000000"/>
        </w:rPr>
        <w:t>t(</w:t>
      </w:r>
      <w:proofErr w:type="gramEnd"/>
      <w:r w:rsidRPr="00FE6CB8">
        <w:rPr>
          <w:rFonts w:cs="Courier New"/>
          <w:color w:val="000000"/>
        </w:rPr>
        <w:t>14;18) IGH/BCL2 fusion supporting the diagnosis of follicular lymphoma.</w:t>
      </w:r>
    </w:p>
    <w:p w:rsidR="00F04020" w:rsidRPr="00FE6CB8" w:rsidRDefault="00F04020" w:rsidP="00FE6CB8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FA3A88" w:rsidRPr="00FE6CB8" w:rsidRDefault="00445085" w:rsidP="00FA3A88">
      <w:pPr>
        <w:autoSpaceDE w:val="0"/>
        <w:autoSpaceDN w:val="0"/>
        <w:adjustRightInd w:val="0"/>
        <w:spacing w:after="0" w:line="240" w:lineRule="auto"/>
        <w:rPr>
          <w:rFonts w:cs="Courier New"/>
          <w:b/>
        </w:rPr>
      </w:pPr>
      <w:r>
        <w:rPr>
          <w:rFonts w:cs="Courier New"/>
          <w:b/>
        </w:rPr>
        <w:t>Gyn Oncology Post Op</w:t>
      </w:r>
    </w:p>
    <w:p w:rsidR="00445085" w:rsidRDefault="00FA3A88" w:rsidP="00FE6CB8">
      <w:pPr>
        <w:spacing w:after="0"/>
        <w:rPr>
          <w:rFonts w:cs="Arial"/>
        </w:rPr>
      </w:pPr>
      <w:r w:rsidRPr="00FA3A88">
        <w:rPr>
          <w:rFonts w:cs="Arial"/>
          <w:b/>
        </w:rPr>
        <w:t>9/26/13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Carbo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taxol</w:t>
      </w:r>
      <w:proofErr w:type="spellEnd"/>
      <w:r>
        <w:rPr>
          <w:rFonts w:cs="Arial"/>
        </w:rPr>
        <w:t xml:space="preserve">. </w:t>
      </w:r>
    </w:p>
    <w:p w:rsidR="00C76FE0" w:rsidRDefault="00445085" w:rsidP="00FE6CB8">
      <w:pPr>
        <w:spacing w:after="0"/>
        <w:rPr>
          <w:rFonts w:cs="Arial"/>
        </w:rPr>
      </w:pPr>
      <w:r>
        <w:rPr>
          <w:rFonts w:cs="Arial"/>
          <w:b/>
        </w:rPr>
        <w:t xml:space="preserve">11/1/13 </w:t>
      </w:r>
      <w:r w:rsidR="00F04020" w:rsidRPr="00FE6CB8">
        <w:rPr>
          <w:rFonts w:cs="Arial"/>
        </w:rPr>
        <w:t>P</w:t>
      </w:r>
      <w:r w:rsidR="00FA3A88">
        <w:rPr>
          <w:rFonts w:cs="Arial"/>
        </w:rPr>
        <w:t>a</w:t>
      </w:r>
      <w:r w:rsidR="00F04020" w:rsidRPr="00FE6CB8">
        <w:rPr>
          <w:rFonts w:cs="Arial"/>
        </w:rPr>
        <w:t>t</w:t>
      </w:r>
      <w:r w:rsidR="00FA3A88">
        <w:rPr>
          <w:rFonts w:cs="Arial"/>
        </w:rPr>
        <w:t>ient</w:t>
      </w:r>
      <w:r w:rsidR="00F04020" w:rsidRPr="00FE6CB8">
        <w:rPr>
          <w:rFonts w:cs="Arial"/>
        </w:rPr>
        <w:t xml:space="preserve"> sta</w:t>
      </w:r>
      <w:r>
        <w:rPr>
          <w:rFonts w:cs="Arial"/>
        </w:rPr>
        <w:t xml:space="preserve">rted IP </w:t>
      </w:r>
      <w:proofErr w:type="spellStart"/>
      <w:r>
        <w:rPr>
          <w:rFonts w:cs="Arial"/>
        </w:rPr>
        <w:t>taxol</w:t>
      </w:r>
      <w:proofErr w:type="spellEnd"/>
      <w:r>
        <w:rPr>
          <w:rFonts w:cs="Arial"/>
        </w:rPr>
        <w:t xml:space="preserve"> cisplatin</w:t>
      </w:r>
      <w:r w:rsidR="00FA3A88">
        <w:rPr>
          <w:rFonts w:cs="Arial"/>
        </w:rPr>
        <w:t>.</w:t>
      </w:r>
    </w:p>
    <w:p w:rsidR="00C76FE0" w:rsidRDefault="00C76FE0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C76FE0" w:rsidTr="008F3F4C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6FE0" w:rsidRDefault="00C76FE0" w:rsidP="008F3F4C">
            <w:pPr>
              <w:pStyle w:val="Heading2"/>
              <w:jc w:val="center"/>
              <w:rPr>
                <w:rFonts w:eastAsia="Calibri"/>
              </w:rPr>
            </w:pPr>
            <w:bookmarkStart w:id="0" w:name="_GoBack"/>
            <w:bookmarkEnd w:id="0"/>
            <w:r>
              <w:rPr>
                <w:rFonts w:eastAsia="Calibri"/>
              </w:rPr>
              <w:lastRenderedPageBreak/>
              <w:t>Case Scenario Worksheet</w:t>
            </w:r>
          </w:p>
          <w:p w:rsidR="00D22D63" w:rsidRPr="00D22D63" w:rsidRDefault="00D22D63" w:rsidP="00D22D63">
            <w:pPr>
              <w:jc w:val="center"/>
            </w:pPr>
            <w:r>
              <w:t>(only abstract ovary primary)</w:t>
            </w:r>
          </w:p>
        </w:tc>
      </w:tr>
      <w:tr w:rsidR="00C76FE0" w:rsidRPr="00706B65" w:rsidTr="008F3F4C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C76FE0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C76FE0" w:rsidRPr="001B5DBB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C__ __.__</w:t>
            </w:r>
            <w:r w:rsidRPr="00706B65"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C76FE0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C76FE0" w:rsidRPr="00706B65" w:rsidRDefault="00C76FE0" w:rsidP="008F3F4C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Morphology __ __ __ __/__ __</w:t>
            </w:r>
          </w:p>
        </w:tc>
      </w:tr>
      <w:tr w:rsidR="00C76FE0" w:rsidRPr="00706B65" w:rsidTr="008F3F4C">
        <w:tc>
          <w:tcPr>
            <w:tcW w:w="9576" w:type="dxa"/>
            <w:gridSpan w:val="8"/>
            <w:shd w:val="clear" w:color="auto" w:fill="auto"/>
          </w:tcPr>
          <w:p w:rsidR="00C76FE0" w:rsidRPr="00706B65" w:rsidRDefault="00C76FE0" w:rsidP="008F3F4C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rPr>
          <w:trHeight w:val="368"/>
        </w:trPr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_T__ _N__ _M__</w:t>
            </w:r>
          </w:p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C76FE0" w:rsidRPr="00706B65" w:rsidTr="008F3F4C">
        <w:tc>
          <w:tcPr>
            <w:tcW w:w="2718" w:type="dxa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 w:rsidRPr="009A6574">
              <w:rPr>
                <w:rFonts w:ascii="Calibri" w:eastAsia="Calibri" w:hAnsi="Calibri" w:cs="Times New Roman"/>
                <w:color w:val="365F91"/>
              </w:rPr>
              <w:t>T__ N__ M__ Stage__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C76FE0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T__N__M__</w:t>
            </w:r>
          </w:p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Stage__</w:t>
            </w:r>
          </w:p>
        </w:tc>
      </w:tr>
      <w:tr w:rsidR="00C76FE0" w:rsidRPr="00706B65" w:rsidTr="008F3F4C">
        <w:tc>
          <w:tcPr>
            <w:tcW w:w="9576" w:type="dxa"/>
            <w:gridSpan w:val="8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C76FE0" w:rsidRPr="00706B65" w:rsidTr="008F3F4C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C76FE0" w:rsidRPr="00706B65" w:rsidTr="008F3F4C">
        <w:tc>
          <w:tcPr>
            <w:tcW w:w="3618" w:type="dxa"/>
            <w:gridSpan w:val="2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C76FE0" w:rsidRPr="00706B65" w:rsidRDefault="00C76FE0" w:rsidP="008F3F4C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F04020" w:rsidRPr="00FE6CB8" w:rsidRDefault="00F04020" w:rsidP="00FE6CB8">
      <w:pPr>
        <w:spacing w:after="0"/>
        <w:rPr>
          <w:rFonts w:cs="Arial"/>
        </w:rPr>
      </w:pPr>
    </w:p>
    <w:sectPr w:rsidR="00F04020" w:rsidRPr="00FE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91D"/>
    <w:multiLevelType w:val="hybridMultilevel"/>
    <w:tmpl w:val="EC2E3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23CB"/>
    <w:multiLevelType w:val="hybridMultilevel"/>
    <w:tmpl w:val="9486669C"/>
    <w:lvl w:ilvl="0" w:tplc="08840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64552"/>
    <w:multiLevelType w:val="hybridMultilevel"/>
    <w:tmpl w:val="9AB6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7447F"/>
    <w:multiLevelType w:val="hybridMultilevel"/>
    <w:tmpl w:val="D1DC7E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B4F67"/>
    <w:multiLevelType w:val="hybridMultilevel"/>
    <w:tmpl w:val="5688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41BA3"/>
    <w:multiLevelType w:val="hybridMultilevel"/>
    <w:tmpl w:val="53F20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0A20"/>
    <w:multiLevelType w:val="hybridMultilevel"/>
    <w:tmpl w:val="7638C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96DBD"/>
    <w:multiLevelType w:val="hybridMultilevel"/>
    <w:tmpl w:val="2FA41A2A"/>
    <w:lvl w:ilvl="0" w:tplc="3C74A3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84"/>
    <w:rsid w:val="00074509"/>
    <w:rsid w:val="000F53A7"/>
    <w:rsid w:val="001320A4"/>
    <w:rsid w:val="00134A15"/>
    <w:rsid w:val="0014620F"/>
    <w:rsid w:val="00157A7E"/>
    <w:rsid w:val="001A1771"/>
    <w:rsid w:val="001A4508"/>
    <w:rsid w:val="001E7E7A"/>
    <w:rsid w:val="002D369E"/>
    <w:rsid w:val="0038528F"/>
    <w:rsid w:val="00445085"/>
    <w:rsid w:val="00457E9E"/>
    <w:rsid w:val="00490288"/>
    <w:rsid w:val="00517523"/>
    <w:rsid w:val="00517584"/>
    <w:rsid w:val="00531C36"/>
    <w:rsid w:val="00583B0E"/>
    <w:rsid w:val="00596FA6"/>
    <w:rsid w:val="005A7C9F"/>
    <w:rsid w:val="005D3128"/>
    <w:rsid w:val="006366E9"/>
    <w:rsid w:val="006B2906"/>
    <w:rsid w:val="006C7E1B"/>
    <w:rsid w:val="00740CE1"/>
    <w:rsid w:val="008023C8"/>
    <w:rsid w:val="008178EF"/>
    <w:rsid w:val="008F12A2"/>
    <w:rsid w:val="008F3F4C"/>
    <w:rsid w:val="00987D8F"/>
    <w:rsid w:val="00A076DF"/>
    <w:rsid w:val="00A24541"/>
    <w:rsid w:val="00B038A9"/>
    <w:rsid w:val="00B16FD4"/>
    <w:rsid w:val="00C14BD5"/>
    <w:rsid w:val="00C76FE0"/>
    <w:rsid w:val="00D22D63"/>
    <w:rsid w:val="00E1181C"/>
    <w:rsid w:val="00E13D98"/>
    <w:rsid w:val="00E618E6"/>
    <w:rsid w:val="00E860CD"/>
    <w:rsid w:val="00EF4D42"/>
    <w:rsid w:val="00F04020"/>
    <w:rsid w:val="00FA3A88"/>
    <w:rsid w:val="00FA75B6"/>
    <w:rsid w:val="00FE1042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FE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6F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0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C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20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FE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6F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F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40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C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2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Young</dc:creator>
  <cp:lastModifiedBy>Owner</cp:lastModifiedBy>
  <cp:revision>3</cp:revision>
  <cp:lastPrinted>2013-11-26T16:38:00Z</cp:lastPrinted>
  <dcterms:created xsi:type="dcterms:W3CDTF">2013-11-27T17:19:00Z</dcterms:created>
  <dcterms:modified xsi:type="dcterms:W3CDTF">2013-11-27T17:24:00Z</dcterms:modified>
</cp:coreProperties>
</file>