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0C7" w:rsidRDefault="00A32761" w:rsidP="00A32761">
      <w:pPr>
        <w:pStyle w:val="Heading1"/>
        <w:jc w:val="center"/>
      </w:pPr>
      <w:r>
        <w:t>Liver/Bile Ducts 2017</w:t>
      </w:r>
    </w:p>
    <w:p w:rsidR="001375AF" w:rsidRDefault="001375AF" w:rsidP="001375AF">
      <w:pPr>
        <w:jc w:val="center"/>
        <w:rPr>
          <w:b/>
        </w:rPr>
      </w:pPr>
    </w:p>
    <w:p w:rsidR="00A32761" w:rsidRPr="001375AF" w:rsidRDefault="00A32761" w:rsidP="001375AF">
      <w:pPr>
        <w:jc w:val="center"/>
        <w:rPr>
          <w:b/>
        </w:rPr>
      </w:pPr>
      <w:r w:rsidRPr="001375AF">
        <w:rPr>
          <w:b/>
        </w:rPr>
        <w:t>Quiz 1</w:t>
      </w:r>
    </w:p>
    <w:p w:rsidR="00A32761" w:rsidRPr="00A6008B" w:rsidRDefault="00A32761" w:rsidP="00A32761">
      <w:pPr>
        <w:pStyle w:val="ListParagraph"/>
        <w:numPr>
          <w:ilvl w:val="0"/>
          <w:numId w:val="1"/>
        </w:numPr>
      </w:pPr>
      <w:r w:rsidRPr="00A6008B">
        <w:t>The extrahepatic bile duct consist of the common hepatic duct, cystic duct, and common bile duct.</w:t>
      </w:r>
    </w:p>
    <w:p w:rsidR="00A32761" w:rsidRPr="00A6008B" w:rsidRDefault="00A32761" w:rsidP="00A32761">
      <w:pPr>
        <w:pStyle w:val="ListParagraph"/>
        <w:numPr>
          <w:ilvl w:val="1"/>
          <w:numId w:val="1"/>
        </w:numPr>
      </w:pPr>
      <w:r w:rsidRPr="00A6008B">
        <w:t>True</w:t>
      </w:r>
    </w:p>
    <w:p w:rsidR="00A32761" w:rsidRPr="00A6008B" w:rsidRDefault="00A32761" w:rsidP="00A32761">
      <w:pPr>
        <w:pStyle w:val="ListParagraph"/>
        <w:numPr>
          <w:ilvl w:val="1"/>
          <w:numId w:val="1"/>
        </w:numPr>
      </w:pPr>
      <w:r w:rsidRPr="00A6008B">
        <w:t>False</w:t>
      </w:r>
    </w:p>
    <w:p w:rsidR="00A32761" w:rsidRPr="00A6008B" w:rsidRDefault="00A32761" w:rsidP="00A32761">
      <w:pPr>
        <w:pStyle w:val="ListParagraph"/>
        <w:ind w:left="1440"/>
      </w:pPr>
    </w:p>
    <w:p w:rsidR="00A32761" w:rsidRPr="00A6008B" w:rsidRDefault="00A32761" w:rsidP="00A32761">
      <w:pPr>
        <w:pStyle w:val="ListParagraph"/>
        <w:numPr>
          <w:ilvl w:val="0"/>
          <w:numId w:val="1"/>
        </w:numPr>
      </w:pPr>
      <w:r w:rsidRPr="00A6008B">
        <w:t>What are the four lobes of the liver?</w:t>
      </w:r>
    </w:p>
    <w:p w:rsidR="00A32761" w:rsidRPr="00A6008B" w:rsidRDefault="00A32761" w:rsidP="00A32761">
      <w:pPr>
        <w:pStyle w:val="ListParagraph"/>
        <w:numPr>
          <w:ilvl w:val="1"/>
          <w:numId w:val="1"/>
        </w:numPr>
      </w:pPr>
      <w:r w:rsidRPr="00A6008B">
        <w:t xml:space="preserve">Right, left, </w:t>
      </w:r>
      <w:proofErr w:type="spellStart"/>
      <w:r w:rsidRPr="00A6008B">
        <w:t>quadate</w:t>
      </w:r>
      <w:proofErr w:type="spellEnd"/>
      <w:r w:rsidRPr="00A6008B">
        <w:t>, quadrate</w:t>
      </w:r>
    </w:p>
    <w:p w:rsidR="00A32761" w:rsidRPr="00A6008B" w:rsidRDefault="00A32761" w:rsidP="00A32761">
      <w:pPr>
        <w:pStyle w:val="ListParagraph"/>
        <w:numPr>
          <w:ilvl w:val="1"/>
          <w:numId w:val="1"/>
        </w:numPr>
      </w:pPr>
      <w:r w:rsidRPr="00A6008B">
        <w:t>Anterior, superior, caudate, quadrate</w:t>
      </w:r>
    </w:p>
    <w:p w:rsidR="00A32761" w:rsidRPr="00A6008B" w:rsidRDefault="00A32761" w:rsidP="00A32761">
      <w:pPr>
        <w:pStyle w:val="ListParagraph"/>
        <w:numPr>
          <w:ilvl w:val="1"/>
          <w:numId w:val="1"/>
        </w:numPr>
      </w:pPr>
      <w:r w:rsidRPr="00A6008B">
        <w:t xml:space="preserve">Anterior, superior, </w:t>
      </w:r>
      <w:proofErr w:type="spellStart"/>
      <w:r w:rsidRPr="00A6008B">
        <w:t>quadate</w:t>
      </w:r>
      <w:proofErr w:type="spellEnd"/>
      <w:r w:rsidRPr="00A6008B">
        <w:t>, quadrate</w:t>
      </w:r>
    </w:p>
    <w:p w:rsidR="00A32761" w:rsidRPr="00A6008B" w:rsidRDefault="00A32761" w:rsidP="00A32761">
      <w:pPr>
        <w:pStyle w:val="ListParagraph"/>
        <w:numPr>
          <w:ilvl w:val="1"/>
          <w:numId w:val="1"/>
        </w:numPr>
      </w:pPr>
      <w:r w:rsidRPr="00A6008B">
        <w:t>Right, left, caudate, quadrate</w:t>
      </w:r>
    </w:p>
    <w:p w:rsidR="00E41732" w:rsidRPr="00A6008B" w:rsidRDefault="00E41732" w:rsidP="00E41732">
      <w:pPr>
        <w:pStyle w:val="ListParagraph"/>
        <w:ind w:left="1440"/>
      </w:pPr>
    </w:p>
    <w:p w:rsidR="00E41732" w:rsidRPr="00A6008B" w:rsidRDefault="00E41732" w:rsidP="00E41732">
      <w:pPr>
        <w:pStyle w:val="ListParagraph"/>
        <w:numPr>
          <w:ilvl w:val="0"/>
          <w:numId w:val="1"/>
        </w:numPr>
      </w:pPr>
      <w:r w:rsidRPr="00A6008B">
        <w:t>A tumor arising in the right intrahepatic bile ducts would drain to which lymph node chain(s)?</w:t>
      </w:r>
    </w:p>
    <w:p w:rsidR="00E41732" w:rsidRPr="00A6008B" w:rsidRDefault="00C2150F" w:rsidP="00E41732">
      <w:pPr>
        <w:pStyle w:val="ListParagraph"/>
        <w:numPr>
          <w:ilvl w:val="1"/>
          <w:numId w:val="1"/>
        </w:numPr>
      </w:pPr>
      <w:r w:rsidRPr="00A6008B">
        <w:t>Duodenum</w:t>
      </w:r>
      <w:r w:rsidR="00E41732" w:rsidRPr="00A6008B">
        <w:t xml:space="preserve"> </w:t>
      </w:r>
    </w:p>
    <w:p w:rsidR="00E41732" w:rsidRPr="00A6008B" w:rsidRDefault="00E41732" w:rsidP="00E41732">
      <w:pPr>
        <w:pStyle w:val="ListParagraph"/>
        <w:numPr>
          <w:ilvl w:val="1"/>
          <w:numId w:val="1"/>
        </w:numPr>
      </w:pPr>
      <w:r w:rsidRPr="00A6008B">
        <w:t>Pancreas</w:t>
      </w:r>
    </w:p>
    <w:p w:rsidR="00E41732" w:rsidRPr="00A6008B" w:rsidRDefault="00E41732" w:rsidP="00E41732">
      <w:pPr>
        <w:pStyle w:val="ListParagraph"/>
        <w:numPr>
          <w:ilvl w:val="1"/>
          <w:numId w:val="1"/>
        </w:numPr>
      </w:pPr>
      <w:r w:rsidRPr="00A6008B">
        <w:t>Both A and B</w:t>
      </w:r>
    </w:p>
    <w:p w:rsidR="00E41732" w:rsidRPr="00A6008B" w:rsidRDefault="00E41732" w:rsidP="00E41732">
      <w:pPr>
        <w:pStyle w:val="ListParagraph"/>
        <w:numPr>
          <w:ilvl w:val="1"/>
          <w:numId w:val="1"/>
        </w:numPr>
      </w:pPr>
      <w:r w:rsidRPr="00A6008B">
        <w:t>None of the above</w:t>
      </w:r>
    </w:p>
    <w:p w:rsidR="00E41732" w:rsidRPr="00A6008B" w:rsidRDefault="00E41732" w:rsidP="00E41732">
      <w:pPr>
        <w:pStyle w:val="ListParagraph"/>
        <w:ind w:left="1440"/>
      </w:pPr>
    </w:p>
    <w:p w:rsidR="00E41732" w:rsidRPr="00A6008B" w:rsidRDefault="00E41732" w:rsidP="00E41732">
      <w:pPr>
        <w:pStyle w:val="ListParagraph"/>
        <w:numPr>
          <w:ilvl w:val="0"/>
          <w:numId w:val="1"/>
        </w:numPr>
      </w:pPr>
      <w:r w:rsidRPr="00A6008B">
        <w:t>Cholangiocarcinoma of the liver should be assigned to which primary site?</w:t>
      </w:r>
    </w:p>
    <w:p w:rsidR="00E41732" w:rsidRPr="00A6008B" w:rsidRDefault="00E41732" w:rsidP="00E41732">
      <w:pPr>
        <w:pStyle w:val="ListParagraph"/>
        <w:numPr>
          <w:ilvl w:val="1"/>
          <w:numId w:val="1"/>
        </w:numPr>
      </w:pPr>
      <w:r w:rsidRPr="00A6008B">
        <w:t>C22.0</w:t>
      </w:r>
      <w:r w:rsidR="00C2150F" w:rsidRPr="00A6008B">
        <w:t xml:space="preserve"> Liver</w:t>
      </w:r>
    </w:p>
    <w:p w:rsidR="00E41732" w:rsidRPr="00A6008B" w:rsidRDefault="00E41732" w:rsidP="00E41732">
      <w:pPr>
        <w:pStyle w:val="ListParagraph"/>
        <w:numPr>
          <w:ilvl w:val="1"/>
          <w:numId w:val="1"/>
        </w:numPr>
      </w:pPr>
      <w:r w:rsidRPr="00A6008B">
        <w:t>C22.1</w:t>
      </w:r>
      <w:r w:rsidR="00C2150F" w:rsidRPr="00A6008B">
        <w:t xml:space="preserve"> Intrahepatic Bile Duct</w:t>
      </w:r>
    </w:p>
    <w:p w:rsidR="00E41732" w:rsidRPr="00A6008B" w:rsidRDefault="00E41732" w:rsidP="00E41732">
      <w:pPr>
        <w:pStyle w:val="ListParagraph"/>
        <w:numPr>
          <w:ilvl w:val="1"/>
          <w:numId w:val="1"/>
        </w:numPr>
      </w:pPr>
      <w:r w:rsidRPr="00A6008B">
        <w:t>C24.0</w:t>
      </w:r>
      <w:r w:rsidR="00C2150F" w:rsidRPr="00A6008B">
        <w:t xml:space="preserve"> Extrahepatic Bile Duct</w:t>
      </w:r>
    </w:p>
    <w:p w:rsidR="00E41732" w:rsidRPr="00A6008B" w:rsidRDefault="00E41732" w:rsidP="00E41732">
      <w:pPr>
        <w:pStyle w:val="ListParagraph"/>
        <w:numPr>
          <w:ilvl w:val="1"/>
          <w:numId w:val="1"/>
        </w:numPr>
      </w:pPr>
      <w:r w:rsidRPr="00A6008B">
        <w:t>C24.9</w:t>
      </w:r>
      <w:r w:rsidR="00C2150F" w:rsidRPr="00A6008B">
        <w:t xml:space="preserve"> Biliary Tract NOS</w:t>
      </w:r>
    </w:p>
    <w:p w:rsidR="00E41732" w:rsidRPr="00A6008B" w:rsidRDefault="00E41732" w:rsidP="00E41732">
      <w:pPr>
        <w:pStyle w:val="ListParagraph"/>
        <w:ind w:left="1440"/>
      </w:pPr>
    </w:p>
    <w:p w:rsidR="00E41732" w:rsidRPr="00A6008B" w:rsidRDefault="00E41732" w:rsidP="00E41732">
      <w:pPr>
        <w:pStyle w:val="ListParagraph"/>
        <w:numPr>
          <w:ilvl w:val="0"/>
          <w:numId w:val="1"/>
        </w:numPr>
      </w:pPr>
      <w:r w:rsidRPr="00A6008B">
        <w:t>Combined hepatocellular and cholangiocarcinomas should be coded to C22.1</w:t>
      </w:r>
      <w:r w:rsidR="00C2150F" w:rsidRPr="00A6008B">
        <w:t xml:space="preserve"> (Intrahepatic Bile Duct)</w:t>
      </w:r>
      <w:r w:rsidRPr="00A6008B">
        <w:t>.</w:t>
      </w:r>
    </w:p>
    <w:p w:rsidR="00E41732" w:rsidRPr="001437DE" w:rsidRDefault="00E41732" w:rsidP="00E41732">
      <w:pPr>
        <w:pStyle w:val="ListParagraph"/>
        <w:numPr>
          <w:ilvl w:val="1"/>
          <w:numId w:val="1"/>
        </w:numPr>
      </w:pPr>
      <w:r w:rsidRPr="001437DE">
        <w:t>True</w:t>
      </w:r>
    </w:p>
    <w:p w:rsidR="00E41732" w:rsidRPr="001437DE" w:rsidRDefault="00E41732" w:rsidP="00E41732">
      <w:pPr>
        <w:pStyle w:val="ListParagraph"/>
        <w:numPr>
          <w:ilvl w:val="1"/>
          <w:numId w:val="1"/>
        </w:numPr>
      </w:pPr>
      <w:r w:rsidRPr="001437DE">
        <w:t>False</w:t>
      </w:r>
    </w:p>
    <w:p w:rsidR="00E41732" w:rsidRPr="00A6008B" w:rsidRDefault="00E41732" w:rsidP="00E41732">
      <w:pPr>
        <w:pStyle w:val="ListParagraph"/>
        <w:ind w:left="1440"/>
      </w:pPr>
    </w:p>
    <w:p w:rsidR="00E41732" w:rsidRPr="00A6008B" w:rsidRDefault="00E41732" w:rsidP="00E41732">
      <w:pPr>
        <w:pStyle w:val="ListParagraph"/>
        <w:numPr>
          <w:ilvl w:val="0"/>
          <w:numId w:val="1"/>
        </w:numPr>
      </w:pPr>
      <w:r w:rsidRPr="00A6008B">
        <w:t xml:space="preserve">Which </w:t>
      </w:r>
      <w:proofErr w:type="spellStart"/>
      <w:r w:rsidRPr="00A6008B">
        <w:t>Ishak</w:t>
      </w:r>
      <w:proofErr w:type="spellEnd"/>
      <w:r w:rsidRPr="00A6008B">
        <w:t xml:space="preserve"> Fibrosis Score would be the best for liver transplant?</w:t>
      </w:r>
    </w:p>
    <w:p w:rsidR="00E41732" w:rsidRPr="00A6008B" w:rsidRDefault="00E41732" w:rsidP="00E41732">
      <w:pPr>
        <w:pStyle w:val="ListParagraph"/>
        <w:numPr>
          <w:ilvl w:val="1"/>
          <w:numId w:val="1"/>
        </w:numPr>
      </w:pPr>
      <w:r w:rsidRPr="00A6008B">
        <w:t>Score of 5-6</w:t>
      </w:r>
    </w:p>
    <w:p w:rsidR="00E41732" w:rsidRPr="00A6008B" w:rsidRDefault="00E41732" w:rsidP="00E41732">
      <w:pPr>
        <w:pStyle w:val="ListParagraph"/>
        <w:numPr>
          <w:ilvl w:val="1"/>
          <w:numId w:val="1"/>
        </w:numPr>
      </w:pPr>
      <w:r w:rsidRPr="00A6008B">
        <w:t>Score of 4</w:t>
      </w:r>
    </w:p>
    <w:p w:rsidR="00E41732" w:rsidRPr="00A6008B" w:rsidRDefault="00E41732" w:rsidP="00E41732">
      <w:pPr>
        <w:pStyle w:val="ListParagraph"/>
        <w:numPr>
          <w:ilvl w:val="1"/>
          <w:numId w:val="1"/>
        </w:numPr>
      </w:pPr>
      <w:r w:rsidRPr="00A6008B">
        <w:t>Score of 3</w:t>
      </w:r>
    </w:p>
    <w:p w:rsidR="00E41732" w:rsidRPr="00A6008B" w:rsidRDefault="00E41732" w:rsidP="00E41732">
      <w:pPr>
        <w:pStyle w:val="ListParagraph"/>
        <w:numPr>
          <w:ilvl w:val="1"/>
          <w:numId w:val="1"/>
        </w:numPr>
      </w:pPr>
      <w:r w:rsidRPr="00A6008B">
        <w:t>Score of 1-2</w:t>
      </w:r>
    </w:p>
    <w:p w:rsidR="00E41732" w:rsidRPr="00A6008B" w:rsidRDefault="00E41732" w:rsidP="00E41732">
      <w:pPr>
        <w:pStyle w:val="ListParagraph"/>
        <w:ind w:left="1440"/>
      </w:pPr>
    </w:p>
    <w:p w:rsidR="00E41732" w:rsidRPr="00A6008B" w:rsidRDefault="00683FD9" w:rsidP="00E41732">
      <w:pPr>
        <w:pStyle w:val="ListParagraph"/>
        <w:numPr>
          <w:ilvl w:val="0"/>
          <w:numId w:val="1"/>
        </w:numPr>
      </w:pPr>
      <w:r w:rsidRPr="00A6008B">
        <w:t>Which three lab tests are part of the MELD score?</w:t>
      </w:r>
    </w:p>
    <w:p w:rsidR="00683FD9" w:rsidRPr="00A6008B" w:rsidRDefault="00683FD9" w:rsidP="00683FD9">
      <w:pPr>
        <w:pStyle w:val="ListParagraph"/>
        <w:numPr>
          <w:ilvl w:val="1"/>
          <w:numId w:val="1"/>
        </w:numPr>
      </w:pPr>
      <w:r w:rsidRPr="00A6008B">
        <w:t>AFP, Total Bilirubin, Creatinine</w:t>
      </w:r>
    </w:p>
    <w:p w:rsidR="00683FD9" w:rsidRPr="00A6008B" w:rsidRDefault="00683FD9" w:rsidP="00683FD9">
      <w:pPr>
        <w:pStyle w:val="ListParagraph"/>
        <w:numPr>
          <w:ilvl w:val="1"/>
          <w:numId w:val="1"/>
        </w:numPr>
      </w:pPr>
      <w:r w:rsidRPr="00A6008B">
        <w:t>Creatinine, Total Bilirubin, and INR</w:t>
      </w:r>
    </w:p>
    <w:p w:rsidR="00683FD9" w:rsidRPr="00A6008B" w:rsidRDefault="00683FD9" w:rsidP="00683FD9">
      <w:pPr>
        <w:pStyle w:val="ListParagraph"/>
        <w:numPr>
          <w:ilvl w:val="1"/>
          <w:numId w:val="1"/>
        </w:numPr>
      </w:pPr>
      <w:r w:rsidRPr="00A6008B">
        <w:t>AFP, INR, Creatinine</w:t>
      </w:r>
    </w:p>
    <w:p w:rsidR="001375AF" w:rsidRPr="00A6008B" w:rsidRDefault="00683FD9" w:rsidP="001375AF">
      <w:pPr>
        <w:pStyle w:val="ListParagraph"/>
        <w:numPr>
          <w:ilvl w:val="1"/>
          <w:numId w:val="1"/>
        </w:numPr>
      </w:pPr>
      <w:r w:rsidRPr="00A6008B">
        <w:t>None of the Above</w:t>
      </w:r>
    </w:p>
    <w:p w:rsidR="001375AF" w:rsidRPr="00A6008B" w:rsidRDefault="001375AF" w:rsidP="001375AF">
      <w:pPr>
        <w:pStyle w:val="ListParagraph"/>
        <w:ind w:left="1440"/>
      </w:pPr>
    </w:p>
    <w:p w:rsidR="001375AF" w:rsidRPr="00A6008B" w:rsidRDefault="001375AF" w:rsidP="001375AF">
      <w:pPr>
        <w:pStyle w:val="ListParagraph"/>
        <w:numPr>
          <w:ilvl w:val="0"/>
          <w:numId w:val="1"/>
        </w:numPr>
      </w:pPr>
      <w:r w:rsidRPr="00A6008B">
        <w:t>Incidences of primary liver cancer is most common…</w:t>
      </w:r>
    </w:p>
    <w:p w:rsidR="001375AF" w:rsidRPr="00A6008B" w:rsidRDefault="001375AF" w:rsidP="001375AF">
      <w:pPr>
        <w:pStyle w:val="ListParagraph"/>
        <w:numPr>
          <w:ilvl w:val="1"/>
          <w:numId w:val="1"/>
        </w:numPr>
      </w:pPr>
      <w:r w:rsidRPr="00A6008B">
        <w:t>In North America</w:t>
      </w:r>
    </w:p>
    <w:p w:rsidR="001375AF" w:rsidRPr="00A6008B" w:rsidRDefault="001375AF" w:rsidP="001375AF">
      <w:pPr>
        <w:pStyle w:val="ListParagraph"/>
        <w:numPr>
          <w:ilvl w:val="1"/>
          <w:numId w:val="1"/>
        </w:numPr>
      </w:pPr>
      <w:r w:rsidRPr="00A6008B">
        <w:t>In Asia and Africa</w:t>
      </w:r>
    </w:p>
    <w:p w:rsidR="001375AF" w:rsidRPr="00A6008B" w:rsidRDefault="001375AF" w:rsidP="001375AF">
      <w:pPr>
        <w:pStyle w:val="ListParagraph"/>
        <w:numPr>
          <w:ilvl w:val="1"/>
          <w:numId w:val="1"/>
        </w:numPr>
      </w:pPr>
      <w:r w:rsidRPr="00A6008B">
        <w:t>In Western Europe</w:t>
      </w:r>
    </w:p>
    <w:p w:rsidR="001375AF" w:rsidRPr="00A6008B" w:rsidRDefault="001375AF" w:rsidP="001375AF">
      <w:pPr>
        <w:pStyle w:val="ListParagraph"/>
        <w:numPr>
          <w:ilvl w:val="1"/>
          <w:numId w:val="1"/>
        </w:numPr>
      </w:pPr>
      <w:r w:rsidRPr="00A6008B">
        <w:t>It is evenly distributed throughout the world</w:t>
      </w:r>
    </w:p>
    <w:p w:rsidR="00974451" w:rsidRPr="00A6008B" w:rsidRDefault="00974451" w:rsidP="00974451">
      <w:pPr>
        <w:pStyle w:val="ListParagraph"/>
        <w:ind w:left="1440"/>
      </w:pPr>
    </w:p>
    <w:p w:rsidR="001375AF" w:rsidRPr="00A6008B" w:rsidRDefault="001375AF" w:rsidP="00974451">
      <w:pPr>
        <w:pStyle w:val="ListParagraph"/>
        <w:numPr>
          <w:ilvl w:val="0"/>
          <w:numId w:val="1"/>
        </w:numPr>
      </w:pPr>
      <w:r w:rsidRPr="00A6008B">
        <w:t>Which of the following does</w:t>
      </w:r>
      <w:r w:rsidRPr="00A6008B">
        <w:rPr>
          <w:b/>
        </w:rPr>
        <w:t xml:space="preserve"> not</w:t>
      </w:r>
      <w:r w:rsidRPr="00A6008B">
        <w:t xml:space="preserve"> have a strong causal link to hepatocellular carcinoma?</w:t>
      </w:r>
    </w:p>
    <w:p w:rsidR="001375AF" w:rsidRPr="00A6008B" w:rsidRDefault="001375AF" w:rsidP="001375AF">
      <w:pPr>
        <w:pStyle w:val="ListParagraph"/>
        <w:numPr>
          <w:ilvl w:val="1"/>
          <w:numId w:val="1"/>
        </w:numPr>
      </w:pPr>
      <w:r w:rsidRPr="00A6008B">
        <w:t>Heavy alcohol abuse</w:t>
      </w:r>
    </w:p>
    <w:p w:rsidR="001375AF" w:rsidRPr="00A6008B" w:rsidRDefault="001375AF" w:rsidP="001375AF">
      <w:pPr>
        <w:pStyle w:val="ListParagraph"/>
        <w:numPr>
          <w:ilvl w:val="1"/>
          <w:numId w:val="1"/>
        </w:numPr>
      </w:pPr>
      <w:r w:rsidRPr="00A6008B">
        <w:t>Hepatitis B</w:t>
      </w:r>
    </w:p>
    <w:p w:rsidR="001375AF" w:rsidRPr="00A6008B" w:rsidRDefault="001375AF" w:rsidP="001375AF">
      <w:pPr>
        <w:pStyle w:val="ListParagraph"/>
        <w:numPr>
          <w:ilvl w:val="1"/>
          <w:numId w:val="1"/>
        </w:numPr>
      </w:pPr>
      <w:r w:rsidRPr="00A6008B">
        <w:t>Hepatitis C</w:t>
      </w:r>
    </w:p>
    <w:p w:rsidR="001375AF" w:rsidRPr="00A6008B" w:rsidRDefault="001375AF" w:rsidP="001375AF">
      <w:pPr>
        <w:pStyle w:val="ListParagraph"/>
        <w:numPr>
          <w:ilvl w:val="1"/>
          <w:numId w:val="1"/>
        </w:numPr>
      </w:pPr>
      <w:r w:rsidRPr="00A6008B">
        <w:t>Heavy coffee drinking</w:t>
      </w:r>
    </w:p>
    <w:p w:rsidR="001375AF" w:rsidRPr="00A6008B" w:rsidRDefault="001375AF" w:rsidP="001375AF">
      <w:pPr>
        <w:pStyle w:val="ListParagraph"/>
        <w:ind w:left="1440"/>
      </w:pPr>
    </w:p>
    <w:p w:rsidR="00974451" w:rsidRPr="00A6008B" w:rsidRDefault="00367AC6" w:rsidP="00974451">
      <w:pPr>
        <w:pStyle w:val="ListParagraph"/>
        <w:numPr>
          <w:ilvl w:val="0"/>
          <w:numId w:val="1"/>
        </w:numPr>
      </w:pPr>
      <w:r w:rsidRPr="00A6008B">
        <w:t>Active s</w:t>
      </w:r>
      <w:r w:rsidR="00974451" w:rsidRPr="00A6008B">
        <w:t>urveillance</w:t>
      </w:r>
      <w:r w:rsidRPr="00A6008B">
        <w:t xml:space="preserve"> is a treatment option </w:t>
      </w:r>
      <w:r w:rsidR="00974451" w:rsidRPr="00A6008B">
        <w:t xml:space="preserve">for liver cancer </w:t>
      </w:r>
      <w:r w:rsidRPr="00A6008B">
        <w:t>if the patient presents with a tumor that is…</w:t>
      </w:r>
    </w:p>
    <w:p w:rsidR="00974451" w:rsidRPr="00A6008B" w:rsidRDefault="00974451" w:rsidP="00974451">
      <w:pPr>
        <w:pStyle w:val="ListParagraph"/>
        <w:numPr>
          <w:ilvl w:val="1"/>
          <w:numId w:val="1"/>
        </w:numPr>
      </w:pPr>
      <w:r w:rsidRPr="00A6008B">
        <w:t>1.5 centimeters or less</w:t>
      </w:r>
    </w:p>
    <w:p w:rsidR="00974451" w:rsidRPr="00A6008B" w:rsidRDefault="00974451" w:rsidP="00974451">
      <w:pPr>
        <w:pStyle w:val="ListParagraph"/>
        <w:numPr>
          <w:ilvl w:val="1"/>
          <w:numId w:val="1"/>
        </w:numPr>
      </w:pPr>
      <w:r w:rsidRPr="00A6008B">
        <w:t>1 centimeter or less</w:t>
      </w:r>
    </w:p>
    <w:p w:rsidR="00974451" w:rsidRPr="00A6008B" w:rsidRDefault="00974451" w:rsidP="00974451">
      <w:pPr>
        <w:pStyle w:val="ListParagraph"/>
        <w:numPr>
          <w:ilvl w:val="1"/>
          <w:numId w:val="1"/>
        </w:numPr>
      </w:pPr>
      <w:r w:rsidRPr="00A6008B">
        <w:t>2 centimeters or less</w:t>
      </w:r>
    </w:p>
    <w:p w:rsidR="00974451" w:rsidRPr="00A6008B" w:rsidRDefault="00974451" w:rsidP="00974451">
      <w:pPr>
        <w:pStyle w:val="ListParagraph"/>
        <w:numPr>
          <w:ilvl w:val="1"/>
          <w:numId w:val="1"/>
        </w:numPr>
      </w:pPr>
      <w:r w:rsidRPr="00A6008B">
        <w:t>None of the above</w:t>
      </w:r>
    </w:p>
    <w:p w:rsidR="00A6008B" w:rsidRDefault="00A6008B">
      <w:r>
        <w:br w:type="page"/>
      </w:r>
    </w:p>
    <w:p w:rsidR="00A6008B" w:rsidRDefault="00A6008B" w:rsidP="00A6008B">
      <w:pPr>
        <w:pStyle w:val="Heading1"/>
        <w:jc w:val="center"/>
      </w:pPr>
      <w:r>
        <w:lastRenderedPageBreak/>
        <w:t>Quiz 2</w:t>
      </w:r>
    </w:p>
    <w:p w:rsidR="00A6008B" w:rsidRPr="003A0114" w:rsidRDefault="00A6008B" w:rsidP="00A6008B"/>
    <w:p w:rsidR="00A6008B" w:rsidRPr="003A0114" w:rsidRDefault="00A6008B" w:rsidP="00A6008B">
      <w:pPr>
        <w:jc w:val="center"/>
        <w:rPr>
          <w:b/>
        </w:rPr>
      </w:pPr>
      <w:r w:rsidRPr="003A0114">
        <w:rPr>
          <w:b/>
        </w:rPr>
        <w:t>Case 1</w:t>
      </w:r>
    </w:p>
    <w:p w:rsidR="00A6008B" w:rsidRPr="003A0114" w:rsidRDefault="00A6008B" w:rsidP="00A6008B">
      <w:pPr>
        <w:rPr>
          <w:b/>
        </w:rPr>
      </w:pPr>
      <w:r w:rsidRPr="003A0114">
        <w:rPr>
          <w:b/>
        </w:rPr>
        <w:t>2/2/17 HNP</w:t>
      </w:r>
    </w:p>
    <w:p w:rsidR="00A6008B" w:rsidRDefault="00A6008B" w:rsidP="00A6008B">
      <w:r>
        <w:t xml:space="preserve">A 58 year- old female patient with type 2 diabetes mellitus and hypertension was checked for routine follow up with biochemical parameters and abdominal ultrasonography. A liver hilus mass measuring 2 cm in diameter was detected and abdominal magnetic resonance and magnetic resonance </w:t>
      </w:r>
      <w:proofErr w:type="spellStart"/>
      <w:r>
        <w:t>cholangiopancreotography</w:t>
      </w:r>
      <w:proofErr w:type="spellEnd"/>
      <w:r>
        <w:t xml:space="preserve"> (MRCP) was taken upon detection.  MR and MRCP showed a 35 × 31 mm mass at liver hilus with intrahepatic biliary dilatation. The tumor appears to invade the surface of the adjacent liver.  No lymphadenopathy was identified.</w:t>
      </w:r>
    </w:p>
    <w:p w:rsidR="00A6008B" w:rsidRDefault="00A6008B" w:rsidP="00A6008B">
      <w:r>
        <w:t xml:space="preserve">The patient went to have surgical resection of the tumor.  </w:t>
      </w:r>
    </w:p>
    <w:p w:rsidR="00A6008B" w:rsidRPr="003A0114" w:rsidRDefault="00A6008B" w:rsidP="00A6008B">
      <w:pPr>
        <w:rPr>
          <w:b/>
        </w:rPr>
      </w:pPr>
      <w:r w:rsidRPr="003A0114">
        <w:rPr>
          <w:b/>
        </w:rPr>
        <w:t>Pathology:</w:t>
      </w:r>
    </w:p>
    <w:p w:rsidR="00A6008B" w:rsidRDefault="00A6008B" w:rsidP="00A6008B">
      <w:r>
        <w:t>A 2.4cm moderately differentiated cholangiocarcinoma arising in common bile duct at the confluence of the right and left hepatic duct. The tumor extends through the wall of the common bile duct into the Perihilar tissue.  There is no invasion into the gallbladder or hepatic capsule.  12 lymph nodes were negative for metastasis.</w:t>
      </w:r>
    </w:p>
    <w:p w:rsidR="00A6008B" w:rsidRDefault="00A6008B" w:rsidP="00A6008B"/>
    <w:tbl>
      <w:tblPr>
        <w:tblStyle w:val="PlainTable1"/>
        <w:tblW w:w="0" w:type="auto"/>
        <w:tblLook w:val="04A0" w:firstRow="1" w:lastRow="0" w:firstColumn="1" w:lastColumn="0" w:noHBand="0" w:noVBand="1"/>
      </w:tblPr>
      <w:tblGrid>
        <w:gridCol w:w="2065"/>
        <w:gridCol w:w="3600"/>
      </w:tblGrid>
      <w:tr w:rsidR="00A6008B" w:rsidTr="00F21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sz w:val="24"/>
                <w:szCs w:val="24"/>
              </w:rPr>
            </w:pPr>
            <w:r w:rsidRPr="00BF7800">
              <w:rPr>
                <w:sz w:val="24"/>
                <w:szCs w:val="24"/>
              </w:rPr>
              <w:t>Data Item</w:t>
            </w:r>
          </w:p>
        </w:tc>
        <w:tc>
          <w:tcPr>
            <w:tcW w:w="3600" w:type="dxa"/>
          </w:tcPr>
          <w:p w:rsidR="00A6008B" w:rsidRPr="00BF7800" w:rsidRDefault="00A6008B" w:rsidP="00F215F2">
            <w:pPr>
              <w:cnfStyle w:val="100000000000" w:firstRow="1" w:lastRow="0" w:firstColumn="0" w:lastColumn="0" w:oddVBand="0" w:evenVBand="0" w:oddHBand="0" w:evenHBand="0" w:firstRowFirstColumn="0" w:firstRowLastColumn="0" w:lastRowFirstColumn="0" w:lastRowLastColumn="0"/>
              <w:rPr>
                <w:sz w:val="24"/>
                <w:szCs w:val="24"/>
              </w:rPr>
            </w:pPr>
            <w:r w:rsidRPr="00BF7800">
              <w:rPr>
                <w:sz w:val="24"/>
                <w:szCs w:val="24"/>
              </w:rPr>
              <w:t>Value</w:t>
            </w:r>
          </w:p>
        </w:tc>
      </w:tr>
      <w:tr w:rsidR="00A6008B" w:rsidTr="00F2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Clinical T</w:t>
            </w:r>
          </w:p>
        </w:tc>
        <w:tc>
          <w:tcPr>
            <w:tcW w:w="3600" w:type="dxa"/>
          </w:tcPr>
          <w:p w:rsidR="00A6008B" w:rsidRPr="00BF7800" w:rsidRDefault="00A6008B" w:rsidP="00F215F2">
            <w:pPr>
              <w:cnfStyle w:val="000000100000" w:firstRow="0" w:lastRow="0" w:firstColumn="0" w:lastColumn="0" w:oddVBand="0" w:evenVBand="0" w:oddHBand="1" w:evenHBand="0" w:firstRowFirstColumn="0" w:firstRowLastColumn="0" w:lastRowFirstColumn="0" w:lastRowLastColumn="0"/>
              <w:rPr>
                <w:sz w:val="24"/>
                <w:szCs w:val="24"/>
              </w:rPr>
            </w:pPr>
          </w:p>
        </w:tc>
      </w:tr>
      <w:tr w:rsidR="00A6008B" w:rsidTr="00F215F2">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Clinical N</w:t>
            </w:r>
          </w:p>
        </w:tc>
        <w:tc>
          <w:tcPr>
            <w:tcW w:w="3600" w:type="dxa"/>
          </w:tcPr>
          <w:p w:rsidR="00A6008B" w:rsidRPr="00BF7800" w:rsidRDefault="00A6008B" w:rsidP="00F215F2">
            <w:pPr>
              <w:cnfStyle w:val="000000000000" w:firstRow="0" w:lastRow="0" w:firstColumn="0" w:lastColumn="0" w:oddVBand="0" w:evenVBand="0" w:oddHBand="0" w:evenHBand="0" w:firstRowFirstColumn="0" w:firstRowLastColumn="0" w:lastRowFirstColumn="0" w:lastRowLastColumn="0"/>
              <w:rPr>
                <w:sz w:val="24"/>
                <w:szCs w:val="24"/>
              </w:rPr>
            </w:pPr>
          </w:p>
        </w:tc>
      </w:tr>
      <w:tr w:rsidR="00A6008B" w:rsidTr="00F2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Clinical M</w:t>
            </w:r>
          </w:p>
        </w:tc>
        <w:tc>
          <w:tcPr>
            <w:tcW w:w="3600" w:type="dxa"/>
          </w:tcPr>
          <w:p w:rsidR="00A6008B" w:rsidRPr="00BF7800" w:rsidRDefault="00A6008B" w:rsidP="00F215F2">
            <w:pPr>
              <w:cnfStyle w:val="000000100000" w:firstRow="0" w:lastRow="0" w:firstColumn="0" w:lastColumn="0" w:oddVBand="0" w:evenVBand="0" w:oddHBand="1" w:evenHBand="0" w:firstRowFirstColumn="0" w:firstRowLastColumn="0" w:lastRowFirstColumn="0" w:lastRowLastColumn="0"/>
              <w:rPr>
                <w:sz w:val="24"/>
                <w:szCs w:val="24"/>
              </w:rPr>
            </w:pPr>
          </w:p>
        </w:tc>
      </w:tr>
      <w:tr w:rsidR="00A6008B" w:rsidTr="00F215F2">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 xml:space="preserve">Clinical Stage </w:t>
            </w:r>
          </w:p>
        </w:tc>
        <w:tc>
          <w:tcPr>
            <w:tcW w:w="3600" w:type="dxa"/>
          </w:tcPr>
          <w:p w:rsidR="00A6008B" w:rsidRPr="00BF7800" w:rsidRDefault="00A6008B" w:rsidP="00F215F2">
            <w:pPr>
              <w:cnfStyle w:val="000000000000" w:firstRow="0" w:lastRow="0" w:firstColumn="0" w:lastColumn="0" w:oddVBand="0" w:evenVBand="0" w:oddHBand="0" w:evenHBand="0" w:firstRowFirstColumn="0" w:firstRowLastColumn="0" w:lastRowFirstColumn="0" w:lastRowLastColumn="0"/>
              <w:rPr>
                <w:sz w:val="24"/>
                <w:szCs w:val="24"/>
              </w:rPr>
            </w:pPr>
          </w:p>
        </w:tc>
      </w:tr>
      <w:tr w:rsidR="00A6008B" w:rsidTr="00F2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Pathologic T</w:t>
            </w:r>
          </w:p>
        </w:tc>
        <w:tc>
          <w:tcPr>
            <w:tcW w:w="3600" w:type="dxa"/>
          </w:tcPr>
          <w:p w:rsidR="00A6008B" w:rsidRPr="00BF7800" w:rsidRDefault="00A6008B" w:rsidP="00F215F2">
            <w:pPr>
              <w:cnfStyle w:val="000000100000" w:firstRow="0" w:lastRow="0" w:firstColumn="0" w:lastColumn="0" w:oddVBand="0" w:evenVBand="0" w:oddHBand="1" w:evenHBand="0" w:firstRowFirstColumn="0" w:firstRowLastColumn="0" w:lastRowFirstColumn="0" w:lastRowLastColumn="0"/>
              <w:rPr>
                <w:sz w:val="24"/>
                <w:szCs w:val="24"/>
              </w:rPr>
            </w:pPr>
          </w:p>
        </w:tc>
      </w:tr>
      <w:tr w:rsidR="00A6008B" w:rsidTr="00F215F2">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Pathologic N</w:t>
            </w:r>
          </w:p>
        </w:tc>
        <w:tc>
          <w:tcPr>
            <w:tcW w:w="3600" w:type="dxa"/>
          </w:tcPr>
          <w:p w:rsidR="00A6008B" w:rsidRPr="00BF7800" w:rsidRDefault="00A6008B" w:rsidP="00F215F2">
            <w:pPr>
              <w:cnfStyle w:val="000000000000" w:firstRow="0" w:lastRow="0" w:firstColumn="0" w:lastColumn="0" w:oddVBand="0" w:evenVBand="0" w:oddHBand="0" w:evenHBand="0" w:firstRowFirstColumn="0" w:firstRowLastColumn="0" w:lastRowFirstColumn="0" w:lastRowLastColumn="0"/>
              <w:rPr>
                <w:sz w:val="24"/>
                <w:szCs w:val="24"/>
              </w:rPr>
            </w:pPr>
          </w:p>
        </w:tc>
      </w:tr>
      <w:tr w:rsidR="00A6008B" w:rsidTr="00F2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Pathologic M</w:t>
            </w:r>
          </w:p>
        </w:tc>
        <w:tc>
          <w:tcPr>
            <w:tcW w:w="3600" w:type="dxa"/>
          </w:tcPr>
          <w:p w:rsidR="00A6008B" w:rsidRPr="00BF7800" w:rsidRDefault="00A6008B" w:rsidP="00F215F2">
            <w:pPr>
              <w:cnfStyle w:val="000000100000" w:firstRow="0" w:lastRow="0" w:firstColumn="0" w:lastColumn="0" w:oddVBand="0" w:evenVBand="0" w:oddHBand="1" w:evenHBand="0" w:firstRowFirstColumn="0" w:firstRowLastColumn="0" w:lastRowFirstColumn="0" w:lastRowLastColumn="0"/>
              <w:rPr>
                <w:sz w:val="24"/>
                <w:szCs w:val="24"/>
              </w:rPr>
            </w:pPr>
          </w:p>
        </w:tc>
      </w:tr>
      <w:tr w:rsidR="00A6008B" w:rsidTr="00F215F2">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Stage Group</w:t>
            </w:r>
          </w:p>
        </w:tc>
        <w:tc>
          <w:tcPr>
            <w:tcW w:w="3600" w:type="dxa"/>
          </w:tcPr>
          <w:p w:rsidR="00A6008B" w:rsidRPr="00BF7800" w:rsidRDefault="00A6008B" w:rsidP="00F215F2">
            <w:pPr>
              <w:cnfStyle w:val="000000000000" w:firstRow="0" w:lastRow="0" w:firstColumn="0" w:lastColumn="0" w:oddVBand="0" w:evenVBand="0" w:oddHBand="0" w:evenHBand="0" w:firstRowFirstColumn="0" w:firstRowLastColumn="0" w:lastRowFirstColumn="0" w:lastRowLastColumn="0"/>
              <w:rPr>
                <w:sz w:val="24"/>
                <w:szCs w:val="24"/>
              </w:rPr>
            </w:pPr>
          </w:p>
        </w:tc>
      </w:tr>
    </w:tbl>
    <w:p w:rsidR="00A6008B" w:rsidRDefault="00A6008B" w:rsidP="00A6008B"/>
    <w:p w:rsidR="00A6008B" w:rsidRDefault="00A6008B" w:rsidP="00A6008B">
      <w:r>
        <w:br w:type="page"/>
      </w:r>
    </w:p>
    <w:p w:rsidR="00A6008B" w:rsidRPr="003A0114" w:rsidRDefault="00A6008B" w:rsidP="00A6008B">
      <w:pPr>
        <w:jc w:val="center"/>
        <w:rPr>
          <w:b/>
        </w:rPr>
      </w:pPr>
      <w:r w:rsidRPr="003A0114">
        <w:rPr>
          <w:b/>
        </w:rPr>
        <w:lastRenderedPageBreak/>
        <w:t>Case 2</w:t>
      </w:r>
    </w:p>
    <w:p w:rsidR="00A6008B" w:rsidRPr="00784869" w:rsidRDefault="00A6008B" w:rsidP="00A6008B">
      <w:pPr>
        <w:spacing w:after="0"/>
        <w:rPr>
          <w:b/>
        </w:rPr>
      </w:pPr>
      <w:r>
        <w:rPr>
          <w:b/>
        </w:rPr>
        <w:t>1/29/17</w:t>
      </w:r>
      <w:r w:rsidRPr="00784869">
        <w:rPr>
          <w:b/>
        </w:rPr>
        <w:t xml:space="preserve"> MRI Abdomen:</w:t>
      </w:r>
    </w:p>
    <w:p w:rsidR="00A6008B" w:rsidRDefault="00A6008B" w:rsidP="00A6008B">
      <w:pPr>
        <w:spacing w:after="0"/>
      </w:pPr>
      <w:r w:rsidRPr="007770B9">
        <w:t>There is a large mass within the central portion of liver measuring 14.6 x 16.7 x 10.9 cm extending into both the right and left hepatic lobes. There is sparing of segment 6 and segment 7. There are nodular foci of hemorrhage scattered throughout the lesion. There is delayed peripheral enhancement without central enhancement. There is obliteration of the left portal vein and middle hepatic vein</w:t>
      </w:r>
      <w:r>
        <w:t xml:space="preserve"> by tumor</w:t>
      </w:r>
      <w:r w:rsidRPr="007770B9">
        <w:t xml:space="preserve">. There is bile duct invasion resulting in dilated intrahepatic ducts which are more prominent in the left hepatic lobe. The extrahepatic biliary ducts are normal in caliber. The main portal vein is patent. There is portal hypertension with multiple surface collateral vessels as well as recannulization of the umbilical vein. No nodal metastases are identified. No bony metastatic disease is identified. </w:t>
      </w:r>
    </w:p>
    <w:p w:rsidR="00A6008B" w:rsidRPr="007770B9" w:rsidRDefault="00A6008B" w:rsidP="00A6008B">
      <w:pPr>
        <w:spacing w:after="0"/>
      </w:pPr>
    </w:p>
    <w:p w:rsidR="00A6008B" w:rsidRDefault="00A6008B" w:rsidP="00A6008B">
      <w:pPr>
        <w:pStyle w:val="ListParagraph"/>
        <w:numPr>
          <w:ilvl w:val="0"/>
          <w:numId w:val="2"/>
        </w:numPr>
        <w:spacing w:after="0"/>
      </w:pPr>
      <w:r w:rsidRPr="007770B9">
        <w:t>Large central hepatic mass measuring 16.7 x 14.6 x 10.9 cm as described. Differential diagnosis includes cholangiocarcinoma, hepatocellular carcinoma or atypical neoplasm such as sarcoma. Tissue sampling should be considered.</w:t>
      </w:r>
    </w:p>
    <w:p w:rsidR="00A6008B" w:rsidRDefault="00A6008B" w:rsidP="00A6008B">
      <w:pPr>
        <w:pStyle w:val="ListParagraph"/>
        <w:numPr>
          <w:ilvl w:val="0"/>
          <w:numId w:val="2"/>
        </w:numPr>
        <w:spacing w:after="0"/>
      </w:pPr>
      <w:r w:rsidRPr="007770B9">
        <w:t>Portal hypertension is likely secondary to outflow obstruction or alternatively oblite</w:t>
      </w:r>
      <w:r>
        <w:t>ration of the left portal vein.</w:t>
      </w:r>
    </w:p>
    <w:p w:rsidR="00A6008B" w:rsidRDefault="00A6008B" w:rsidP="00A6008B">
      <w:pPr>
        <w:spacing w:after="0"/>
        <w:rPr>
          <w:b/>
        </w:rPr>
      </w:pPr>
    </w:p>
    <w:p w:rsidR="00A6008B" w:rsidRDefault="00A6008B" w:rsidP="00A6008B">
      <w:pPr>
        <w:spacing w:after="0"/>
      </w:pPr>
      <w:r>
        <w:rPr>
          <w:b/>
        </w:rPr>
        <w:t xml:space="preserve">2/7/17 </w:t>
      </w:r>
      <w:r w:rsidRPr="00DE3B40">
        <w:rPr>
          <w:b/>
        </w:rPr>
        <w:t xml:space="preserve">Liver </w:t>
      </w:r>
      <w:r>
        <w:rPr>
          <w:b/>
        </w:rPr>
        <w:t>Core Biopsy</w:t>
      </w:r>
      <w:r w:rsidRPr="00DE3B40">
        <w:rPr>
          <w:b/>
        </w:rPr>
        <w:t>:</w:t>
      </w:r>
      <w:r w:rsidRPr="007770B9">
        <w:t xml:space="preserve"> hepatocellular carcinoma, grade 2 arising in a cirrhotic liver</w:t>
      </w:r>
    </w:p>
    <w:p w:rsidR="00A6008B" w:rsidRDefault="00A6008B" w:rsidP="00A6008B">
      <w:pPr>
        <w:spacing w:after="0"/>
      </w:pPr>
      <w:r>
        <w:t xml:space="preserve"> </w:t>
      </w:r>
    </w:p>
    <w:p w:rsidR="00A6008B" w:rsidRDefault="00A6008B" w:rsidP="00A6008B">
      <w:pPr>
        <w:spacing w:after="0"/>
      </w:pPr>
      <w:r>
        <w:t xml:space="preserve">The patient was treated with </w:t>
      </w:r>
      <w:r w:rsidRPr="00DE3B40">
        <w:t>Hepatic artery drug-eluting bead tumor embolization</w:t>
      </w:r>
    </w:p>
    <w:p w:rsidR="00A6008B" w:rsidRDefault="00A6008B" w:rsidP="00A6008B">
      <w:pPr>
        <w:spacing w:after="0"/>
      </w:pPr>
    </w:p>
    <w:tbl>
      <w:tblPr>
        <w:tblStyle w:val="PlainTable1"/>
        <w:tblW w:w="0" w:type="auto"/>
        <w:tblLook w:val="04A0" w:firstRow="1" w:lastRow="0" w:firstColumn="1" w:lastColumn="0" w:noHBand="0" w:noVBand="1"/>
      </w:tblPr>
      <w:tblGrid>
        <w:gridCol w:w="2065"/>
        <w:gridCol w:w="3600"/>
      </w:tblGrid>
      <w:tr w:rsidR="00A6008B" w:rsidTr="00F215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sz w:val="24"/>
                <w:szCs w:val="24"/>
              </w:rPr>
            </w:pPr>
            <w:r w:rsidRPr="00BF7800">
              <w:rPr>
                <w:sz w:val="24"/>
                <w:szCs w:val="24"/>
              </w:rPr>
              <w:t>Data Item</w:t>
            </w:r>
          </w:p>
        </w:tc>
        <w:tc>
          <w:tcPr>
            <w:tcW w:w="3600" w:type="dxa"/>
          </w:tcPr>
          <w:p w:rsidR="00A6008B" w:rsidRPr="00BF7800" w:rsidRDefault="00A6008B" w:rsidP="00F215F2">
            <w:pPr>
              <w:cnfStyle w:val="100000000000" w:firstRow="1" w:lastRow="0" w:firstColumn="0" w:lastColumn="0" w:oddVBand="0" w:evenVBand="0" w:oddHBand="0" w:evenHBand="0" w:firstRowFirstColumn="0" w:firstRowLastColumn="0" w:lastRowFirstColumn="0" w:lastRowLastColumn="0"/>
              <w:rPr>
                <w:sz w:val="24"/>
                <w:szCs w:val="24"/>
              </w:rPr>
            </w:pPr>
            <w:r w:rsidRPr="00BF7800">
              <w:rPr>
                <w:sz w:val="24"/>
                <w:szCs w:val="24"/>
              </w:rPr>
              <w:t>Value</w:t>
            </w:r>
          </w:p>
        </w:tc>
      </w:tr>
      <w:tr w:rsidR="00A6008B" w:rsidTr="00F2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Clinical T</w:t>
            </w:r>
          </w:p>
        </w:tc>
        <w:tc>
          <w:tcPr>
            <w:tcW w:w="3600" w:type="dxa"/>
          </w:tcPr>
          <w:p w:rsidR="00A6008B" w:rsidRPr="00BF7800" w:rsidRDefault="00A6008B" w:rsidP="00F215F2">
            <w:pPr>
              <w:cnfStyle w:val="000000100000" w:firstRow="0" w:lastRow="0" w:firstColumn="0" w:lastColumn="0" w:oddVBand="0" w:evenVBand="0" w:oddHBand="1" w:evenHBand="0" w:firstRowFirstColumn="0" w:firstRowLastColumn="0" w:lastRowFirstColumn="0" w:lastRowLastColumn="0"/>
              <w:rPr>
                <w:sz w:val="24"/>
                <w:szCs w:val="24"/>
              </w:rPr>
            </w:pPr>
          </w:p>
        </w:tc>
      </w:tr>
      <w:tr w:rsidR="00A6008B" w:rsidTr="00F215F2">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Clinical N</w:t>
            </w:r>
          </w:p>
        </w:tc>
        <w:tc>
          <w:tcPr>
            <w:tcW w:w="3600" w:type="dxa"/>
          </w:tcPr>
          <w:p w:rsidR="00A6008B" w:rsidRPr="00BF7800" w:rsidRDefault="00A6008B" w:rsidP="00F215F2">
            <w:pPr>
              <w:cnfStyle w:val="000000000000" w:firstRow="0" w:lastRow="0" w:firstColumn="0" w:lastColumn="0" w:oddVBand="0" w:evenVBand="0" w:oddHBand="0" w:evenHBand="0" w:firstRowFirstColumn="0" w:firstRowLastColumn="0" w:lastRowFirstColumn="0" w:lastRowLastColumn="0"/>
              <w:rPr>
                <w:sz w:val="24"/>
                <w:szCs w:val="24"/>
              </w:rPr>
            </w:pPr>
          </w:p>
        </w:tc>
      </w:tr>
      <w:tr w:rsidR="00A6008B" w:rsidTr="00F2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Clinical M</w:t>
            </w:r>
          </w:p>
        </w:tc>
        <w:tc>
          <w:tcPr>
            <w:tcW w:w="3600" w:type="dxa"/>
          </w:tcPr>
          <w:p w:rsidR="00A6008B" w:rsidRPr="00BF7800" w:rsidRDefault="00A6008B" w:rsidP="00F215F2">
            <w:pPr>
              <w:cnfStyle w:val="000000100000" w:firstRow="0" w:lastRow="0" w:firstColumn="0" w:lastColumn="0" w:oddVBand="0" w:evenVBand="0" w:oddHBand="1" w:evenHBand="0" w:firstRowFirstColumn="0" w:firstRowLastColumn="0" w:lastRowFirstColumn="0" w:lastRowLastColumn="0"/>
              <w:rPr>
                <w:sz w:val="24"/>
                <w:szCs w:val="24"/>
              </w:rPr>
            </w:pPr>
          </w:p>
        </w:tc>
      </w:tr>
      <w:tr w:rsidR="00A6008B" w:rsidTr="00F215F2">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 xml:space="preserve">Clinical Stage </w:t>
            </w:r>
          </w:p>
        </w:tc>
        <w:tc>
          <w:tcPr>
            <w:tcW w:w="3600" w:type="dxa"/>
          </w:tcPr>
          <w:p w:rsidR="00A6008B" w:rsidRPr="00BF7800" w:rsidRDefault="00A6008B" w:rsidP="00F215F2">
            <w:pPr>
              <w:cnfStyle w:val="000000000000" w:firstRow="0" w:lastRow="0" w:firstColumn="0" w:lastColumn="0" w:oddVBand="0" w:evenVBand="0" w:oddHBand="0" w:evenHBand="0" w:firstRowFirstColumn="0" w:firstRowLastColumn="0" w:lastRowFirstColumn="0" w:lastRowLastColumn="0"/>
              <w:rPr>
                <w:sz w:val="24"/>
                <w:szCs w:val="24"/>
              </w:rPr>
            </w:pPr>
          </w:p>
        </w:tc>
      </w:tr>
      <w:tr w:rsidR="00A6008B" w:rsidTr="00F2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Pathologic T</w:t>
            </w:r>
          </w:p>
        </w:tc>
        <w:tc>
          <w:tcPr>
            <w:tcW w:w="3600" w:type="dxa"/>
          </w:tcPr>
          <w:p w:rsidR="00A6008B" w:rsidRPr="00BF7800" w:rsidRDefault="00A6008B" w:rsidP="00F215F2">
            <w:pPr>
              <w:cnfStyle w:val="000000100000" w:firstRow="0" w:lastRow="0" w:firstColumn="0" w:lastColumn="0" w:oddVBand="0" w:evenVBand="0" w:oddHBand="1" w:evenHBand="0" w:firstRowFirstColumn="0" w:firstRowLastColumn="0" w:lastRowFirstColumn="0" w:lastRowLastColumn="0"/>
              <w:rPr>
                <w:sz w:val="24"/>
                <w:szCs w:val="24"/>
              </w:rPr>
            </w:pPr>
          </w:p>
        </w:tc>
      </w:tr>
      <w:tr w:rsidR="00A6008B" w:rsidTr="00F215F2">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Pathologic N</w:t>
            </w:r>
          </w:p>
        </w:tc>
        <w:tc>
          <w:tcPr>
            <w:tcW w:w="3600" w:type="dxa"/>
          </w:tcPr>
          <w:p w:rsidR="00A6008B" w:rsidRPr="00BF7800" w:rsidRDefault="00A6008B" w:rsidP="00F215F2">
            <w:pPr>
              <w:cnfStyle w:val="000000000000" w:firstRow="0" w:lastRow="0" w:firstColumn="0" w:lastColumn="0" w:oddVBand="0" w:evenVBand="0" w:oddHBand="0" w:evenHBand="0" w:firstRowFirstColumn="0" w:firstRowLastColumn="0" w:lastRowFirstColumn="0" w:lastRowLastColumn="0"/>
              <w:rPr>
                <w:sz w:val="24"/>
                <w:szCs w:val="24"/>
              </w:rPr>
            </w:pPr>
          </w:p>
        </w:tc>
      </w:tr>
      <w:tr w:rsidR="00A6008B" w:rsidTr="00F21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Pathologic M</w:t>
            </w:r>
          </w:p>
        </w:tc>
        <w:tc>
          <w:tcPr>
            <w:tcW w:w="3600" w:type="dxa"/>
          </w:tcPr>
          <w:p w:rsidR="00A6008B" w:rsidRPr="00BF7800" w:rsidRDefault="00A6008B" w:rsidP="00F215F2">
            <w:pPr>
              <w:cnfStyle w:val="000000100000" w:firstRow="0" w:lastRow="0" w:firstColumn="0" w:lastColumn="0" w:oddVBand="0" w:evenVBand="0" w:oddHBand="1" w:evenHBand="0" w:firstRowFirstColumn="0" w:firstRowLastColumn="0" w:lastRowFirstColumn="0" w:lastRowLastColumn="0"/>
              <w:rPr>
                <w:sz w:val="24"/>
                <w:szCs w:val="24"/>
              </w:rPr>
            </w:pPr>
          </w:p>
        </w:tc>
      </w:tr>
      <w:tr w:rsidR="00A6008B" w:rsidTr="00F215F2">
        <w:tc>
          <w:tcPr>
            <w:cnfStyle w:val="001000000000" w:firstRow="0" w:lastRow="0" w:firstColumn="1" w:lastColumn="0" w:oddVBand="0" w:evenVBand="0" w:oddHBand="0" w:evenHBand="0" w:firstRowFirstColumn="0" w:firstRowLastColumn="0" w:lastRowFirstColumn="0" w:lastRowLastColumn="0"/>
            <w:tcW w:w="2065" w:type="dxa"/>
          </w:tcPr>
          <w:p w:rsidR="00A6008B" w:rsidRPr="00BF7800" w:rsidRDefault="00A6008B" w:rsidP="00F215F2">
            <w:pPr>
              <w:rPr>
                <w:b w:val="0"/>
                <w:sz w:val="24"/>
                <w:szCs w:val="24"/>
              </w:rPr>
            </w:pPr>
            <w:r w:rsidRPr="00BF7800">
              <w:rPr>
                <w:b w:val="0"/>
                <w:sz w:val="24"/>
                <w:szCs w:val="24"/>
              </w:rPr>
              <w:t>Stage Group</w:t>
            </w:r>
          </w:p>
        </w:tc>
        <w:tc>
          <w:tcPr>
            <w:tcW w:w="3600" w:type="dxa"/>
          </w:tcPr>
          <w:p w:rsidR="00A6008B" w:rsidRPr="00BF7800" w:rsidRDefault="00A6008B" w:rsidP="00F215F2">
            <w:pPr>
              <w:cnfStyle w:val="000000000000" w:firstRow="0" w:lastRow="0" w:firstColumn="0" w:lastColumn="0" w:oddVBand="0" w:evenVBand="0" w:oddHBand="0" w:evenHBand="0" w:firstRowFirstColumn="0" w:firstRowLastColumn="0" w:lastRowFirstColumn="0" w:lastRowLastColumn="0"/>
              <w:rPr>
                <w:sz w:val="24"/>
                <w:szCs w:val="24"/>
              </w:rPr>
            </w:pPr>
          </w:p>
        </w:tc>
      </w:tr>
    </w:tbl>
    <w:p w:rsidR="00A6008B" w:rsidRPr="00DE3B40" w:rsidRDefault="00A6008B" w:rsidP="00A6008B">
      <w:pPr>
        <w:spacing w:after="0"/>
      </w:pPr>
    </w:p>
    <w:p w:rsidR="00695CC2" w:rsidRPr="00A32761" w:rsidRDefault="00695CC2" w:rsidP="00A6008B">
      <w:bookmarkStart w:id="0" w:name="_GoBack"/>
      <w:bookmarkEnd w:id="0"/>
    </w:p>
    <w:sectPr w:rsidR="00695CC2" w:rsidRPr="00A32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C5EB7"/>
    <w:multiLevelType w:val="hybridMultilevel"/>
    <w:tmpl w:val="D08C4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A6D4A"/>
    <w:multiLevelType w:val="hybridMultilevel"/>
    <w:tmpl w:val="0A5CB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61"/>
    <w:rsid w:val="001375AF"/>
    <w:rsid w:val="001437DE"/>
    <w:rsid w:val="00314AEF"/>
    <w:rsid w:val="00367AC6"/>
    <w:rsid w:val="004438D2"/>
    <w:rsid w:val="00683FD9"/>
    <w:rsid w:val="00695CC2"/>
    <w:rsid w:val="008940C7"/>
    <w:rsid w:val="00974451"/>
    <w:rsid w:val="00A32761"/>
    <w:rsid w:val="00A6008B"/>
    <w:rsid w:val="00C2150F"/>
    <w:rsid w:val="00CB0CD6"/>
    <w:rsid w:val="00E41732"/>
    <w:rsid w:val="00E6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B2523-F1FD-4DFC-8396-489E6272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27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76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32761"/>
    <w:pPr>
      <w:ind w:left="720"/>
      <w:contextualSpacing/>
    </w:pPr>
  </w:style>
  <w:style w:type="table" w:styleId="PlainTable1">
    <w:name w:val="Plain Table 1"/>
    <w:basedOn w:val="TableNormal"/>
    <w:uiPriority w:val="41"/>
    <w:rsid w:val="00A600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Markey Cancer Control Program</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Brandenburg</dc:creator>
  <cp:keywords/>
  <dc:description/>
  <cp:lastModifiedBy>Jim Hofferkamp</cp:lastModifiedBy>
  <cp:revision>2</cp:revision>
  <dcterms:created xsi:type="dcterms:W3CDTF">2017-06-08T16:37:00Z</dcterms:created>
  <dcterms:modified xsi:type="dcterms:W3CDTF">2017-06-08T16:37:00Z</dcterms:modified>
</cp:coreProperties>
</file>