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2858B" w14:textId="623D2B09" w:rsidR="00951BA3" w:rsidRPr="00951BA3" w:rsidRDefault="00951BA3" w:rsidP="00951BA3">
      <w:pPr>
        <w:pStyle w:val="NoSpacing"/>
        <w:rPr>
          <w:i/>
        </w:rPr>
      </w:pPr>
      <w:r w:rsidRPr="00951BA3">
        <w:rPr>
          <w:i/>
        </w:rPr>
        <w:t>Please review the Q&amp;A prior to completing.</w:t>
      </w:r>
    </w:p>
    <w:p w14:paraId="1A043377" w14:textId="77777777" w:rsidR="00F753B8" w:rsidRPr="00AA4FDD" w:rsidRDefault="00F753B8" w:rsidP="00AA4FDD">
      <w:pPr>
        <w:jc w:val="center"/>
        <w:rPr>
          <w:rFonts w:asciiTheme="majorHAnsi" w:hAnsiTheme="majorHAnsi"/>
          <w:b/>
          <w:color w:val="2E74B5" w:themeColor="accent1" w:themeShade="BF"/>
          <w:sz w:val="28"/>
          <w:szCs w:val="28"/>
        </w:rPr>
      </w:pPr>
      <w:r w:rsidRPr="00AA4FDD">
        <w:rPr>
          <w:rFonts w:asciiTheme="majorHAnsi" w:hAnsiTheme="majorHAnsi"/>
          <w:b/>
          <w:color w:val="2E74B5" w:themeColor="accent1" w:themeShade="BF"/>
          <w:sz w:val="28"/>
          <w:szCs w:val="28"/>
        </w:rPr>
        <w:t xml:space="preserve">CASE </w:t>
      </w:r>
      <w:r w:rsidR="00AA4FDD" w:rsidRPr="00AA4FDD">
        <w:rPr>
          <w:rFonts w:asciiTheme="majorHAnsi" w:hAnsiTheme="majorHAnsi"/>
          <w:b/>
          <w:color w:val="2E74B5" w:themeColor="accent1" w:themeShade="BF"/>
          <w:sz w:val="28"/>
          <w:szCs w:val="28"/>
        </w:rPr>
        <w:t xml:space="preserve">SCENARIO </w:t>
      </w:r>
      <w:r w:rsidRPr="00AA4FDD">
        <w:rPr>
          <w:rFonts w:asciiTheme="majorHAnsi" w:hAnsiTheme="majorHAnsi"/>
          <w:b/>
          <w:color w:val="2E74B5" w:themeColor="accent1" w:themeShade="BF"/>
          <w:sz w:val="28"/>
          <w:szCs w:val="28"/>
        </w:rPr>
        <w:t>1</w:t>
      </w:r>
    </w:p>
    <w:p w14:paraId="2E371D7F" w14:textId="77777777" w:rsidR="006E09D6" w:rsidRPr="00F753B8" w:rsidRDefault="00F753B8" w:rsidP="00F753B8">
      <w:r>
        <w:t xml:space="preserve">Patient is </w:t>
      </w:r>
      <w:r w:rsidR="006E09D6" w:rsidRPr="00F753B8">
        <w:t xml:space="preserve">79 </w:t>
      </w:r>
      <w:r>
        <w:t xml:space="preserve">year-old white </w:t>
      </w:r>
      <w:bookmarkStart w:id="0" w:name="_GoBack"/>
      <w:bookmarkEnd w:id="0"/>
      <w:r>
        <w:t xml:space="preserve">male with </w:t>
      </w:r>
      <w:r w:rsidR="006E09D6" w:rsidRPr="00F753B8">
        <w:t>gastric lesion</w:t>
      </w:r>
      <w:r>
        <w:t xml:space="preserve"> found on routine CT done for history of</w:t>
      </w:r>
      <w:r w:rsidR="006E09D6" w:rsidRPr="00F753B8">
        <w:t xml:space="preserve"> prostate cancer. </w:t>
      </w:r>
    </w:p>
    <w:p w14:paraId="13734CA2" w14:textId="77777777" w:rsidR="006E09D6" w:rsidRPr="00630ADC" w:rsidRDefault="00630ADC">
      <w:r>
        <w:t>3/4/13</w:t>
      </w:r>
      <w:r w:rsidR="006E09D6" w:rsidRPr="00630ADC">
        <w:t xml:space="preserve"> CT Abd</w:t>
      </w:r>
      <w:r w:rsidR="00E41976">
        <w:t>omen/Pelvis: S</w:t>
      </w:r>
      <w:r w:rsidR="006E09D6" w:rsidRPr="00630ADC">
        <w:t>ignificant enlargement of the mass at the gastric fundus. It now measures 2.4 cm in diameter compared with 1</w:t>
      </w:r>
      <w:r w:rsidR="0076279E" w:rsidRPr="00630ADC">
        <w:t xml:space="preserve">.7 cm </w:t>
      </w:r>
      <w:r w:rsidR="00E41976">
        <w:t>on the prior study 2/20/13</w:t>
      </w:r>
      <w:r w:rsidR="006E09D6" w:rsidRPr="00630ADC">
        <w:t xml:space="preserve">. Despite its smooth morphology, this is clearly a neoplastic lesion. Gastrointestinal stromal tumor or leiomyoma could both have this appearance but the enlargement is worrisome and resection is recommended. There are no signs of metastatic disease. </w:t>
      </w:r>
    </w:p>
    <w:p w14:paraId="494F9EDE" w14:textId="77777777" w:rsidR="006E09D6" w:rsidRPr="00630ADC" w:rsidRDefault="006E09D6">
      <w:r w:rsidRPr="00630ADC">
        <w:t>3/21/</w:t>
      </w:r>
      <w:r w:rsidR="00026F08">
        <w:t>13</w:t>
      </w:r>
      <w:r w:rsidRPr="00630ADC">
        <w:t xml:space="preserve"> EGD: The stomach was entered and insufflated with air. All the curvatures were carefully examined including the retroflexed view of the fundus where we identified the presence of a bulging through the mucosa at approximately 5 cm from the cardia probably towards the lesser curvature of the mucosa with no breakthrough and no evidence of ulceration. The biopsy forceps were then introduced and as we made contact with the mucosa, the tumor appeared to be firm, likely consistent with a leiomyoma. </w:t>
      </w:r>
    </w:p>
    <w:p w14:paraId="0E8E9773" w14:textId="77777777" w:rsidR="006E09D6" w:rsidRPr="00630ADC" w:rsidRDefault="00026F08">
      <w:r>
        <w:t>3/21/13</w:t>
      </w:r>
      <w:r w:rsidR="006E09D6" w:rsidRPr="00630ADC">
        <w:t xml:space="preserve"> </w:t>
      </w:r>
      <w:proofErr w:type="gramStart"/>
      <w:r w:rsidR="006E09D6" w:rsidRPr="00630ADC">
        <w:t>Proximal</w:t>
      </w:r>
      <w:proofErr w:type="gramEnd"/>
      <w:r>
        <w:t xml:space="preserve"> gastric lesion biopsy</w:t>
      </w:r>
      <w:r w:rsidR="006E09D6" w:rsidRPr="00630ADC">
        <w:t xml:space="preserve">: </w:t>
      </w:r>
      <w:r w:rsidR="00E41976">
        <w:t>F</w:t>
      </w:r>
      <w:r w:rsidR="006E09D6" w:rsidRPr="00630ADC">
        <w:t xml:space="preserve">ragments of gastric mucosa without significant morphologic abnormality. </w:t>
      </w:r>
    </w:p>
    <w:p w14:paraId="0F54C05E" w14:textId="77777777" w:rsidR="00AA4FDD" w:rsidRDefault="00026F08" w:rsidP="00AA4FDD">
      <w:pPr>
        <w:spacing w:after="0"/>
      </w:pPr>
      <w:r>
        <w:t>9/10/13</w:t>
      </w:r>
      <w:r w:rsidR="00AA4FDD">
        <w:t xml:space="preserve"> EGD/EUS</w:t>
      </w:r>
    </w:p>
    <w:p w14:paraId="4164825B" w14:textId="77777777" w:rsidR="0076279E" w:rsidRPr="00630ADC" w:rsidRDefault="0076279E" w:rsidP="00AA4FDD">
      <w:pPr>
        <w:spacing w:after="0"/>
        <w:rPr>
          <w:rFonts w:cs="Courier New"/>
          <w:color w:val="000000"/>
        </w:rPr>
      </w:pPr>
      <w:r w:rsidRPr="00630ADC">
        <w:rPr>
          <w:rFonts w:cs="Courier New"/>
          <w:color w:val="000000"/>
        </w:rPr>
        <w:t>INDICATION FOR THE PROCEDURES</w:t>
      </w:r>
      <w:r w:rsidR="00AA4FDD">
        <w:rPr>
          <w:rFonts w:cs="Courier New"/>
          <w:color w:val="000000"/>
        </w:rPr>
        <w:t xml:space="preserve">: </w:t>
      </w:r>
      <w:r w:rsidRPr="00630ADC">
        <w:rPr>
          <w:rFonts w:cs="Courier New"/>
          <w:color w:val="000000"/>
        </w:rPr>
        <w:t xml:space="preserve">Gastric </w:t>
      </w:r>
      <w:proofErr w:type="spellStart"/>
      <w:r w:rsidRPr="00630ADC">
        <w:rPr>
          <w:rFonts w:cs="Courier New"/>
          <w:color w:val="000000"/>
        </w:rPr>
        <w:t>fundic</w:t>
      </w:r>
      <w:proofErr w:type="spellEnd"/>
      <w:r w:rsidRPr="00630ADC">
        <w:rPr>
          <w:rFonts w:cs="Courier New"/>
          <w:color w:val="000000"/>
        </w:rPr>
        <w:t xml:space="preserve"> subepithelial mass, which has grown </w:t>
      </w:r>
      <w:r w:rsidR="00E41976">
        <w:rPr>
          <w:rFonts w:cs="Courier New"/>
          <w:color w:val="000000"/>
        </w:rPr>
        <w:t>i</w:t>
      </w:r>
      <w:r w:rsidRPr="00630ADC">
        <w:rPr>
          <w:rFonts w:cs="Courier New"/>
          <w:color w:val="000000"/>
        </w:rPr>
        <w:t>n size</w:t>
      </w:r>
      <w:r w:rsidR="00026F08">
        <w:rPr>
          <w:rFonts w:cs="Courier New"/>
          <w:color w:val="000000"/>
        </w:rPr>
        <w:t xml:space="preserve"> </w:t>
      </w:r>
      <w:r w:rsidRPr="00630ADC">
        <w:rPr>
          <w:rFonts w:cs="Courier New"/>
          <w:color w:val="000000"/>
        </w:rPr>
        <w:t>from 2 cm to around 3 cm in size. We are doing a fine-needle aspiration</w:t>
      </w:r>
      <w:r w:rsidR="00026F08">
        <w:rPr>
          <w:rFonts w:cs="Courier New"/>
          <w:color w:val="000000"/>
        </w:rPr>
        <w:t xml:space="preserve"> </w:t>
      </w:r>
      <w:r w:rsidRPr="00630ADC">
        <w:rPr>
          <w:rFonts w:cs="Courier New"/>
          <w:color w:val="000000"/>
        </w:rPr>
        <w:t>examination on this mass as well as trying to get an idea about the size</w:t>
      </w:r>
      <w:r w:rsidR="00026F08">
        <w:rPr>
          <w:rFonts w:cs="Courier New"/>
          <w:color w:val="000000"/>
        </w:rPr>
        <w:t xml:space="preserve"> </w:t>
      </w:r>
      <w:r w:rsidRPr="00630ADC">
        <w:rPr>
          <w:rFonts w:cs="Courier New"/>
          <w:color w:val="000000"/>
        </w:rPr>
        <w:t>and growth of this mass.</w:t>
      </w:r>
    </w:p>
    <w:p w14:paraId="47E9BD57" w14:textId="77777777" w:rsidR="0076279E" w:rsidRPr="00630ADC" w:rsidRDefault="0076279E" w:rsidP="0076279E">
      <w:pPr>
        <w:autoSpaceDE w:val="0"/>
        <w:autoSpaceDN w:val="0"/>
        <w:adjustRightInd w:val="0"/>
        <w:spacing w:after="0" w:line="240" w:lineRule="auto"/>
        <w:rPr>
          <w:rFonts w:cs="Courier New"/>
          <w:color w:val="000000"/>
        </w:rPr>
      </w:pPr>
    </w:p>
    <w:p w14:paraId="6D119C1A" w14:textId="77777777" w:rsidR="0076279E" w:rsidRPr="00630ADC" w:rsidRDefault="0076279E" w:rsidP="0076279E">
      <w:pPr>
        <w:autoSpaceDE w:val="0"/>
        <w:autoSpaceDN w:val="0"/>
        <w:adjustRightInd w:val="0"/>
        <w:spacing w:after="0" w:line="240" w:lineRule="auto"/>
        <w:rPr>
          <w:rFonts w:cs="Courier New"/>
          <w:color w:val="000000"/>
        </w:rPr>
      </w:pPr>
      <w:r w:rsidRPr="00630ADC">
        <w:rPr>
          <w:rFonts w:cs="Courier New"/>
          <w:color w:val="000000"/>
        </w:rPr>
        <w:t>PROCEDURE FINDINGS</w:t>
      </w:r>
    </w:p>
    <w:p w14:paraId="579E880E" w14:textId="77777777" w:rsidR="0076279E" w:rsidRPr="00630ADC" w:rsidRDefault="0076279E" w:rsidP="0076279E">
      <w:pPr>
        <w:autoSpaceDE w:val="0"/>
        <w:autoSpaceDN w:val="0"/>
        <w:adjustRightInd w:val="0"/>
        <w:spacing w:after="0" w:line="240" w:lineRule="auto"/>
        <w:rPr>
          <w:rFonts w:cs="Courier New"/>
          <w:color w:val="000000"/>
        </w:rPr>
      </w:pPr>
      <w:r w:rsidRPr="00E41976">
        <w:rPr>
          <w:rFonts w:cs="Courier New"/>
          <w:b/>
          <w:color w:val="000000"/>
        </w:rPr>
        <w:t>Esophagogastroduodenos</w:t>
      </w:r>
      <w:r w:rsidR="00E41976" w:rsidRPr="00E41976">
        <w:rPr>
          <w:rFonts w:cs="Courier New"/>
          <w:b/>
          <w:color w:val="000000"/>
        </w:rPr>
        <w:t>copy portion of the examination:</w:t>
      </w:r>
      <w:r w:rsidR="00E41976">
        <w:rPr>
          <w:rFonts w:cs="Courier New"/>
          <w:color w:val="000000"/>
        </w:rPr>
        <w:t xml:space="preserve"> </w:t>
      </w:r>
      <w:r w:rsidRPr="00630ADC">
        <w:rPr>
          <w:rFonts w:cs="Courier New"/>
          <w:color w:val="000000"/>
        </w:rPr>
        <w:t>Esophagus in proximal, mid, and distal portion was carefully examined.</w:t>
      </w:r>
      <w:r w:rsidR="00026F08">
        <w:rPr>
          <w:rFonts w:cs="Courier New"/>
          <w:color w:val="000000"/>
        </w:rPr>
        <w:t xml:space="preserve"> </w:t>
      </w:r>
      <w:r w:rsidR="00E41976">
        <w:rPr>
          <w:rFonts w:cs="Courier New"/>
          <w:color w:val="000000"/>
        </w:rPr>
        <w:t xml:space="preserve">There is </w:t>
      </w:r>
      <w:r w:rsidRPr="00630ADC">
        <w:rPr>
          <w:rFonts w:cs="Courier New"/>
          <w:color w:val="000000"/>
        </w:rPr>
        <w:t>esophagitis noticed at the GE</w:t>
      </w:r>
      <w:r w:rsidR="00026F08">
        <w:rPr>
          <w:rFonts w:cs="Courier New"/>
          <w:color w:val="000000"/>
        </w:rPr>
        <w:t xml:space="preserve"> </w:t>
      </w:r>
      <w:r w:rsidRPr="00630ADC">
        <w:rPr>
          <w:rFonts w:cs="Courier New"/>
          <w:color w:val="000000"/>
        </w:rPr>
        <w:t>junction, which was located at around 40 to 41 cm from incisors. There is</w:t>
      </w:r>
      <w:r w:rsidR="00026F08">
        <w:rPr>
          <w:rFonts w:cs="Courier New"/>
          <w:color w:val="000000"/>
        </w:rPr>
        <w:t xml:space="preserve"> </w:t>
      </w:r>
      <w:r w:rsidRPr="00630ADC">
        <w:rPr>
          <w:rFonts w:cs="Courier New"/>
          <w:color w:val="000000"/>
        </w:rPr>
        <w:t>irregular Z-line with the possible short segment Barrett's esophagus.</w:t>
      </w:r>
      <w:r w:rsidR="00026F08">
        <w:rPr>
          <w:rFonts w:cs="Courier New"/>
          <w:color w:val="000000"/>
        </w:rPr>
        <w:t xml:space="preserve"> </w:t>
      </w:r>
      <w:r w:rsidRPr="00630ADC">
        <w:rPr>
          <w:rFonts w:cs="Courier New"/>
          <w:color w:val="000000"/>
        </w:rPr>
        <w:t xml:space="preserve">Biopsies are taken to </w:t>
      </w:r>
      <w:r w:rsidR="00026F08">
        <w:rPr>
          <w:rFonts w:cs="Courier New"/>
          <w:color w:val="000000"/>
        </w:rPr>
        <w:t>e</w:t>
      </w:r>
      <w:r w:rsidRPr="00630ADC">
        <w:rPr>
          <w:rFonts w:cs="Courier New"/>
          <w:color w:val="000000"/>
        </w:rPr>
        <w:t>xclude the Barrett's esophagus. A small to moderate</w:t>
      </w:r>
      <w:r w:rsidR="00026F08">
        <w:rPr>
          <w:rFonts w:cs="Courier New"/>
          <w:color w:val="000000"/>
        </w:rPr>
        <w:t xml:space="preserve"> </w:t>
      </w:r>
      <w:r w:rsidRPr="00630ADC">
        <w:rPr>
          <w:rFonts w:cs="Courier New"/>
          <w:color w:val="000000"/>
        </w:rPr>
        <w:t>hiatal hernia was seen. Gastric lumen was examined, which appears within</w:t>
      </w:r>
      <w:r w:rsidR="00026F08">
        <w:rPr>
          <w:rFonts w:cs="Courier New"/>
          <w:color w:val="000000"/>
        </w:rPr>
        <w:t xml:space="preserve"> </w:t>
      </w:r>
      <w:r w:rsidRPr="00630ADC">
        <w:rPr>
          <w:rFonts w:cs="Courier New"/>
          <w:color w:val="000000"/>
        </w:rPr>
        <w:t>normal limits in the body and antrum; however, in the retroflexed position</w:t>
      </w:r>
      <w:r w:rsidR="00026F08">
        <w:rPr>
          <w:rFonts w:cs="Courier New"/>
          <w:color w:val="000000"/>
        </w:rPr>
        <w:t xml:space="preserve"> </w:t>
      </w:r>
      <w:r w:rsidRPr="00630ADC">
        <w:rPr>
          <w:rFonts w:cs="Courier New"/>
          <w:color w:val="000000"/>
        </w:rPr>
        <w:t>a subepithelial mass is seen</w:t>
      </w:r>
      <w:r w:rsidR="00AA4FDD">
        <w:rPr>
          <w:rFonts w:cs="Courier New"/>
          <w:color w:val="000000"/>
        </w:rPr>
        <w:t>. This mass is</w:t>
      </w:r>
      <w:r w:rsidR="00026F08">
        <w:rPr>
          <w:rFonts w:cs="Courier New"/>
          <w:color w:val="000000"/>
        </w:rPr>
        <w:t xml:space="preserve"> </w:t>
      </w:r>
      <w:r w:rsidRPr="0012020E">
        <w:rPr>
          <w:rFonts w:cs="Courier New"/>
          <w:color w:val="000000"/>
          <w:highlight w:val="yellow"/>
        </w:rPr>
        <w:t>subepithelial with normal overlying mucosa and measures at least 2 cm in</w:t>
      </w:r>
      <w:r w:rsidR="00026F08" w:rsidRPr="0012020E">
        <w:rPr>
          <w:rFonts w:cs="Courier New"/>
          <w:color w:val="000000"/>
          <w:highlight w:val="yellow"/>
        </w:rPr>
        <w:t xml:space="preserve"> </w:t>
      </w:r>
      <w:r w:rsidRPr="0012020E">
        <w:rPr>
          <w:rFonts w:cs="Courier New"/>
          <w:color w:val="000000"/>
          <w:highlight w:val="yellow"/>
        </w:rPr>
        <w:t>transverse diameter</w:t>
      </w:r>
      <w:r w:rsidRPr="00630ADC">
        <w:rPr>
          <w:rFonts w:cs="Courier New"/>
          <w:color w:val="000000"/>
        </w:rPr>
        <w:t>. The rest of the gastric examination was unremarkable.</w:t>
      </w:r>
      <w:r w:rsidR="00026F08">
        <w:rPr>
          <w:rFonts w:cs="Courier New"/>
          <w:color w:val="000000"/>
        </w:rPr>
        <w:t xml:space="preserve"> </w:t>
      </w:r>
      <w:r w:rsidRPr="00630ADC">
        <w:rPr>
          <w:rFonts w:cs="Courier New"/>
          <w:color w:val="000000"/>
        </w:rPr>
        <w:t>Pylorus was patent. Duodenal bulb as well as up to the second portion of</w:t>
      </w:r>
      <w:r w:rsidR="00026F08">
        <w:rPr>
          <w:rFonts w:cs="Courier New"/>
          <w:color w:val="000000"/>
        </w:rPr>
        <w:t xml:space="preserve"> </w:t>
      </w:r>
      <w:r w:rsidRPr="00630ADC">
        <w:rPr>
          <w:rFonts w:cs="Courier New"/>
          <w:color w:val="000000"/>
        </w:rPr>
        <w:t>duodenum appears normal.</w:t>
      </w:r>
    </w:p>
    <w:p w14:paraId="77D66F9A" w14:textId="77777777" w:rsidR="0076279E" w:rsidRPr="00630ADC" w:rsidRDefault="0076279E" w:rsidP="0076279E">
      <w:pPr>
        <w:autoSpaceDE w:val="0"/>
        <w:autoSpaceDN w:val="0"/>
        <w:adjustRightInd w:val="0"/>
        <w:spacing w:after="0" w:line="240" w:lineRule="auto"/>
        <w:rPr>
          <w:rFonts w:cs="Courier New"/>
          <w:color w:val="000000"/>
        </w:rPr>
      </w:pPr>
    </w:p>
    <w:p w14:paraId="78846413" w14:textId="77777777" w:rsidR="0076279E" w:rsidRPr="00630ADC" w:rsidRDefault="0076279E" w:rsidP="0076279E">
      <w:pPr>
        <w:autoSpaceDE w:val="0"/>
        <w:autoSpaceDN w:val="0"/>
        <w:adjustRightInd w:val="0"/>
        <w:spacing w:after="0" w:line="240" w:lineRule="auto"/>
        <w:rPr>
          <w:rFonts w:cs="Courier New"/>
          <w:color w:val="000000"/>
        </w:rPr>
      </w:pPr>
      <w:r w:rsidRPr="00E41976">
        <w:rPr>
          <w:rFonts w:cs="Courier New"/>
          <w:b/>
          <w:color w:val="000000"/>
        </w:rPr>
        <w:t>En</w:t>
      </w:r>
      <w:r w:rsidR="00E41976" w:rsidRPr="00E41976">
        <w:rPr>
          <w:rFonts w:cs="Courier New"/>
          <w:b/>
          <w:color w:val="000000"/>
        </w:rPr>
        <w:t>doscopic ultrasound examination:</w:t>
      </w:r>
      <w:r w:rsidRPr="00630ADC">
        <w:rPr>
          <w:rFonts w:cs="Courier New"/>
          <w:color w:val="000000"/>
        </w:rPr>
        <w:t xml:space="preserve"> The Pentax radial EUS scope was advanced</w:t>
      </w:r>
      <w:r w:rsidR="00026F08">
        <w:rPr>
          <w:rFonts w:cs="Courier New"/>
          <w:color w:val="000000"/>
        </w:rPr>
        <w:t xml:space="preserve"> </w:t>
      </w:r>
      <w:r w:rsidRPr="00630ADC">
        <w:rPr>
          <w:rFonts w:cs="Courier New"/>
          <w:color w:val="000000"/>
        </w:rPr>
        <w:t xml:space="preserve">from the patient's mouth into the gastric </w:t>
      </w:r>
      <w:proofErr w:type="spellStart"/>
      <w:r w:rsidRPr="00630ADC">
        <w:rPr>
          <w:rFonts w:cs="Courier New"/>
          <w:color w:val="000000"/>
        </w:rPr>
        <w:t>fundic</w:t>
      </w:r>
      <w:proofErr w:type="spellEnd"/>
      <w:r w:rsidRPr="00630ADC">
        <w:rPr>
          <w:rFonts w:cs="Courier New"/>
          <w:color w:val="000000"/>
        </w:rPr>
        <w:t xml:space="preserve"> station. Immediately noted</w:t>
      </w:r>
      <w:r w:rsidR="00026F08">
        <w:rPr>
          <w:rFonts w:cs="Courier New"/>
          <w:color w:val="000000"/>
        </w:rPr>
        <w:t xml:space="preserve"> </w:t>
      </w:r>
      <w:r w:rsidRPr="00630ADC">
        <w:rPr>
          <w:rFonts w:cs="Courier New"/>
          <w:color w:val="000000"/>
        </w:rPr>
        <w:t xml:space="preserve">upon entering into the gastric fundus there is a large </w:t>
      </w:r>
      <w:proofErr w:type="spellStart"/>
      <w:r w:rsidRPr="00630ADC">
        <w:rPr>
          <w:rFonts w:cs="Courier New"/>
          <w:color w:val="000000"/>
        </w:rPr>
        <w:t>hypoechoic</w:t>
      </w:r>
      <w:proofErr w:type="spellEnd"/>
      <w:r w:rsidR="00026F08">
        <w:rPr>
          <w:rFonts w:cs="Courier New"/>
          <w:color w:val="000000"/>
        </w:rPr>
        <w:t xml:space="preserve"> </w:t>
      </w:r>
      <w:r w:rsidRPr="00630ADC">
        <w:rPr>
          <w:rFonts w:cs="Courier New"/>
          <w:color w:val="000000"/>
        </w:rPr>
        <w:t>heterogeneous mass with some cystic changes and significant vascularity</w:t>
      </w:r>
      <w:r w:rsidR="00026F08">
        <w:rPr>
          <w:rFonts w:cs="Courier New"/>
          <w:color w:val="000000"/>
        </w:rPr>
        <w:t xml:space="preserve"> </w:t>
      </w:r>
      <w:r w:rsidRPr="00630ADC">
        <w:rPr>
          <w:rFonts w:cs="Courier New"/>
          <w:color w:val="000000"/>
        </w:rPr>
        <w:t>arising from the muscularis propria layer as clearly shown on image 3 and</w:t>
      </w:r>
      <w:r w:rsidR="00026F08">
        <w:rPr>
          <w:rFonts w:cs="Courier New"/>
          <w:color w:val="000000"/>
        </w:rPr>
        <w:t xml:space="preserve"> </w:t>
      </w:r>
      <w:r w:rsidRPr="00630ADC">
        <w:rPr>
          <w:rFonts w:cs="Courier New"/>
          <w:color w:val="000000"/>
        </w:rPr>
        <w:t>image 4. The "footplate" is clearly visible on image 5 indicating arising</w:t>
      </w:r>
      <w:r w:rsidR="00026F08">
        <w:rPr>
          <w:rFonts w:cs="Courier New"/>
          <w:color w:val="000000"/>
        </w:rPr>
        <w:t xml:space="preserve"> </w:t>
      </w:r>
      <w:r w:rsidRPr="00630ADC">
        <w:rPr>
          <w:rFonts w:cs="Courier New"/>
          <w:color w:val="000000"/>
        </w:rPr>
        <w:t xml:space="preserve">of this mass from muscularis propria layer. </w:t>
      </w:r>
      <w:proofErr w:type="spellStart"/>
      <w:r w:rsidRPr="00630ADC">
        <w:rPr>
          <w:rFonts w:cs="Courier New"/>
          <w:color w:val="000000"/>
        </w:rPr>
        <w:t>Elastography</w:t>
      </w:r>
      <w:proofErr w:type="spellEnd"/>
      <w:r w:rsidRPr="00630ADC">
        <w:rPr>
          <w:rFonts w:cs="Courier New"/>
          <w:color w:val="000000"/>
        </w:rPr>
        <w:t xml:space="preserve"> as shown on image</w:t>
      </w:r>
      <w:r w:rsidR="00026F08">
        <w:rPr>
          <w:rFonts w:cs="Courier New"/>
          <w:color w:val="000000"/>
        </w:rPr>
        <w:t xml:space="preserve"> </w:t>
      </w:r>
      <w:r w:rsidRPr="00630ADC">
        <w:rPr>
          <w:rFonts w:cs="Courier New"/>
          <w:color w:val="000000"/>
        </w:rPr>
        <w:t>6 and image 8 clearly shows the mass is predominantly stiff or hard in its</w:t>
      </w:r>
      <w:r w:rsidR="00026F08">
        <w:rPr>
          <w:rFonts w:cs="Courier New"/>
          <w:color w:val="000000"/>
        </w:rPr>
        <w:t xml:space="preserve"> </w:t>
      </w:r>
      <w:r w:rsidRPr="00630ADC">
        <w:rPr>
          <w:rFonts w:cs="Courier New"/>
          <w:color w:val="000000"/>
        </w:rPr>
        <w:t>elasticity. Mass is very close to spleen as shown on image 12, but is not</w:t>
      </w:r>
      <w:r w:rsidR="00026F08">
        <w:rPr>
          <w:rFonts w:cs="Courier New"/>
          <w:color w:val="000000"/>
        </w:rPr>
        <w:t xml:space="preserve"> </w:t>
      </w:r>
      <w:r w:rsidRPr="00630ADC">
        <w:rPr>
          <w:rFonts w:cs="Courier New"/>
          <w:color w:val="000000"/>
        </w:rPr>
        <w:t>invading or involving spleen. It does appear to involve more on the left</w:t>
      </w:r>
      <w:r w:rsidR="00026F08">
        <w:rPr>
          <w:rFonts w:cs="Courier New"/>
          <w:color w:val="000000"/>
        </w:rPr>
        <w:t xml:space="preserve"> </w:t>
      </w:r>
      <w:r w:rsidRPr="00630ADC">
        <w:rPr>
          <w:rFonts w:cs="Courier New"/>
          <w:color w:val="000000"/>
        </w:rPr>
        <w:t>upper quadrant away from the left lobe of the liver and more towards the</w:t>
      </w:r>
      <w:r w:rsidR="00026F08">
        <w:rPr>
          <w:rFonts w:cs="Courier New"/>
          <w:color w:val="000000"/>
        </w:rPr>
        <w:t xml:space="preserve"> </w:t>
      </w:r>
      <w:r w:rsidRPr="00630ADC">
        <w:rPr>
          <w:rFonts w:cs="Courier New"/>
          <w:color w:val="000000"/>
        </w:rPr>
        <w:t>spleen. Celiac axis and superior mesenteric axis appeared within normal</w:t>
      </w:r>
      <w:r w:rsidR="00026F08">
        <w:rPr>
          <w:rFonts w:cs="Courier New"/>
          <w:color w:val="000000"/>
        </w:rPr>
        <w:t xml:space="preserve"> </w:t>
      </w:r>
      <w:r w:rsidRPr="00630ADC">
        <w:rPr>
          <w:rFonts w:cs="Courier New"/>
          <w:color w:val="000000"/>
        </w:rPr>
        <w:t xml:space="preserve">limits. Pancreatic parenchyma </w:t>
      </w:r>
      <w:r w:rsidRPr="00630ADC">
        <w:rPr>
          <w:rFonts w:cs="Courier New"/>
          <w:color w:val="000000"/>
        </w:rPr>
        <w:lastRenderedPageBreak/>
        <w:t>examined from the neck all the way to the</w:t>
      </w:r>
      <w:r w:rsidR="00026F08">
        <w:rPr>
          <w:rFonts w:cs="Courier New"/>
          <w:color w:val="000000"/>
        </w:rPr>
        <w:t xml:space="preserve"> </w:t>
      </w:r>
      <w:r w:rsidRPr="00630ADC">
        <w:rPr>
          <w:rFonts w:cs="Courier New"/>
          <w:color w:val="000000"/>
        </w:rPr>
        <w:t>tail of pancreas appears within normal limits. Pancreatic duct is only</w:t>
      </w:r>
      <w:r w:rsidR="00026F08">
        <w:rPr>
          <w:rFonts w:cs="Courier New"/>
          <w:color w:val="000000"/>
        </w:rPr>
        <w:t xml:space="preserve"> </w:t>
      </w:r>
      <w:r w:rsidRPr="00630ADC">
        <w:rPr>
          <w:rFonts w:cs="Courier New"/>
          <w:color w:val="000000"/>
        </w:rPr>
        <w:t>about 2.5 to 3 mm in diameter. The rest of the upper GI EUS examination was</w:t>
      </w:r>
      <w:r w:rsidR="00026F08">
        <w:rPr>
          <w:rFonts w:cs="Courier New"/>
          <w:color w:val="000000"/>
        </w:rPr>
        <w:t xml:space="preserve"> </w:t>
      </w:r>
      <w:r w:rsidRPr="00630ADC">
        <w:rPr>
          <w:rFonts w:cs="Courier New"/>
          <w:color w:val="000000"/>
        </w:rPr>
        <w:t>unremarkable.</w:t>
      </w:r>
    </w:p>
    <w:p w14:paraId="0A0013EF" w14:textId="77777777" w:rsidR="0076279E" w:rsidRPr="00630ADC" w:rsidRDefault="0076279E" w:rsidP="0076279E">
      <w:pPr>
        <w:autoSpaceDE w:val="0"/>
        <w:autoSpaceDN w:val="0"/>
        <w:adjustRightInd w:val="0"/>
        <w:spacing w:after="0" w:line="240" w:lineRule="auto"/>
        <w:rPr>
          <w:rFonts w:cs="Courier New"/>
          <w:color w:val="000000"/>
        </w:rPr>
      </w:pPr>
    </w:p>
    <w:p w14:paraId="40096202" w14:textId="77777777" w:rsidR="006E09D6" w:rsidRDefault="0076279E" w:rsidP="00026F08">
      <w:pPr>
        <w:autoSpaceDE w:val="0"/>
        <w:autoSpaceDN w:val="0"/>
        <w:adjustRightInd w:val="0"/>
        <w:spacing w:after="0" w:line="240" w:lineRule="auto"/>
        <w:rPr>
          <w:rFonts w:cs="Courier New"/>
          <w:color w:val="000000"/>
        </w:rPr>
      </w:pPr>
      <w:r w:rsidRPr="00630ADC">
        <w:rPr>
          <w:rFonts w:cs="Courier New"/>
          <w:color w:val="000000"/>
        </w:rPr>
        <w:t>I proceeded with the withdrawal of radial EUS scope and introduced the</w:t>
      </w:r>
      <w:r w:rsidR="00026F08">
        <w:rPr>
          <w:rFonts w:cs="Courier New"/>
          <w:color w:val="000000"/>
        </w:rPr>
        <w:t xml:space="preserve"> </w:t>
      </w:r>
      <w:r w:rsidRPr="00630ADC">
        <w:rPr>
          <w:rFonts w:cs="Courier New"/>
          <w:color w:val="000000"/>
        </w:rPr>
        <w:t xml:space="preserve">linear scope. Mass was re-measured and was noticed to be </w:t>
      </w:r>
      <w:r w:rsidRPr="00FF0820">
        <w:rPr>
          <w:rFonts w:cs="Courier New"/>
          <w:color w:val="000000"/>
          <w:highlight w:val="yellow"/>
        </w:rPr>
        <w:t>a 4 cm x 37.2 mm</w:t>
      </w:r>
      <w:r w:rsidR="00026F08" w:rsidRPr="00FF0820">
        <w:rPr>
          <w:rFonts w:cs="Courier New"/>
          <w:color w:val="000000"/>
          <w:highlight w:val="yellow"/>
        </w:rPr>
        <w:t xml:space="preserve"> </w:t>
      </w:r>
      <w:r w:rsidRPr="00FF0820">
        <w:rPr>
          <w:rFonts w:cs="Courier New"/>
          <w:color w:val="000000"/>
          <w:highlight w:val="yellow"/>
        </w:rPr>
        <w:t>in diameter</w:t>
      </w:r>
      <w:r w:rsidRPr="00630ADC">
        <w:rPr>
          <w:rFonts w:cs="Courier New"/>
          <w:color w:val="000000"/>
        </w:rPr>
        <w:t>. This ha</w:t>
      </w:r>
      <w:r w:rsidR="00E41976">
        <w:rPr>
          <w:rFonts w:cs="Courier New"/>
          <w:color w:val="000000"/>
        </w:rPr>
        <w:t>s clearly grown compared to previous measurements when</w:t>
      </w:r>
      <w:r w:rsidRPr="00630ADC">
        <w:rPr>
          <w:rFonts w:cs="Courier New"/>
          <w:color w:val="000000"/>
        </w:rPr>
        <w:t xml:space="preserve"> the</w:t>
      </w:r>
      <w:r w:rsidR="00026F08">
        <w:rPr>
          <w:rFonts w:cs="Courier New"/>
          <w:color w:val="000000"/>
        </w:rPr>
        <w:t xml:space="preserve"> </w:t>
      </w:r>
      <w:r w:rsidRPr="00630ADC">
        <w:rPr>
          <w:rFonts w:cs="Courier New"/>
          <w:color w:val="000000"/>
        </w:rPr>
        <w:t>mass was in 3 cm range. Avascular plane was found using Doppler</w:t>
      </w:r>
      <w:r w:rsidR="00026F08">
        <w:rPr>
          <w:rFonts w:cs="Courier New"/>
          <w:color w:val="000000"/>
        </w:rPr>
        <w:t xml:space="preserve"> </w:t>
      </w:r>
      <w:r w:rsidRPr="00630ADC">
        <w:rPr>
          <w:rFonts w:cs="Courier New"/>
          <w:color w:val="000000"/>
        </w:rPr>
        <w:t>ultrasonography</w:t>
      </w:r>
      <w:r w:rsidR="00AA4FDD">
        <w:rPr>
          <w:rFonts w:cs="Courier New"/>
          <w:color w:val="000000"/>
        </w:rPr>
        <w:t>.</w:t>
      </w:r>
      <w:r w:rsidRPr="00630ADC">
        <w:rPr>
          <w:rFonts w:cs="Courier New"/>
          <w:color w:val="000000"/>
        </w:rPr>
        <w:t xml:space="preserve"> Spindle-cell was yielded within first</w:t>
      </w:r>
      <w:r w:rsidR="00026F08">
        <w:rPr>
          <w:rFonts w:cs="Courier New"/>
          <w:color w:val="000000"/>
        </w:rPr>
        <w:t xml:space="preserve"> </w:t>
      </w:r>
      <w:r w:rsidRPr="00630ADC">
        <w:rPr>
          <w:rFonts w:cs="Courier New"/>
          <w:color w:val="000000"/>
        </w:rPr>
        <w:t>pass confirming the notion that this is a spindle-cell neoplasm in order to</w:t>
      </w:r>
      <w:r w:rsidR="00026F08">
        <w:rPr>
          <w:rFonts w:cs="Courier New"/>
          <w:color w:val="000000"/>
        </w:rPr>
        <w:t xml:space="preserve"> </w:t>
      </w:r>
      <w:r w:rsidRPr="00630ADC">
        <w:rPr>
          <w:rFonts w:cs="Courier New"/>
          <w:color w:val="000000"/>
        </w:rPr>
        <w:t>obtain additional staining material. A second pass with 19-gauge flex</w:t>
      </w:r>
      <w:r w:rsidR="00026F08">
        <w:rPr>
          <w:rFonts w:cs="Courier New"/>
          <w:color w:val="000000"/>
        </w:rPr>
        <w:t xml:space="preserve"> </w:t>
      </w:r>
      <w:r w:rsidRPr="00630ADC">
        <w:rPr>
          <w:rFonts w:cs="Courier New"/>
          <w:color w:val="000000"/>
        </w:rPr>
        <w:t>needle was carried out and this pass was reserved for special stains for CD</w:t>
      </w:r>
      <w:r w:rsidR="00026F08">
        <w:rPr>
          <w:rFonts w:cs="Courier New"/>
          <w:color w:val="000000"/>
        </w:rPr>
        <w:t xml:space="preserve"> </w:t>
      </w:r>
      <w:r w:rsidRPr="00630ADC">
        <w:rPr>
          <w:rFonts w:cs="Courier New"/>
          <w:color w:val="000000"/>
        </w:rPr>
        <w:t>117 smooth muscle actin and other stains to further delineate the etiology</w:t>
      </w:r>
      <w:r w:rsidR="00026F08">
        <w:rPr>
          <w:rFonts w:cs="Courier New"/>
          <w:color w:val="000000"/>
        </w:rPr>
        <w:t xml:space="preserve"> </w:t>
      </w:r>
      <w:r w:rsidRPr="00630ADC">
        <w:rPr>
          <w:rFonts w:cs="Courier New"/>
          <w:color w:val="000000"/>
        </w:rPr>
        <w:t>of this mass. At this point, scope was withdrawn and a GIF scope was</w:t>
      </w:r>
      <w:r w:rsidR="00026F08">
        <w:rPr>
          <w:rFonts w:cs="Courier New"/>
          <w:color w:val="000000"/>
        </w:rPr>
        <w:t xml:space="preserve"> </w:t>
      </w:r>
      <w:r w:rsidRPr="00630ADC">
        <w:rPr>
          <w:rFonts w:cs="Courier New"/>
          <w:color w:val="000000"/>
        </w:rPr>
        <w:t>reintroduced, all the secretions suctioned from the fundus and the mass was</w:t>
      </w:r>
      <w:r w:rsidR="00026F08">
        <w:rPr>
          <w:rFonts w:cs="Courier New"/>
          <w:color w:val="000000"/>
        </w:rPr>
        <w:t xml:space="preserve"> </w:t>
      </w:r>
      <w:r w:rsidRPr="00630ADC">
        <w:rPr>
          <w:rFonts w:cs="Courier New"/>
          <w:color w:val="000000"/>
        </w:rPr>
        <w:t>once again visualized carefully to ensure there is no ongoing bleeding. At</w:t>
      </w:r>
      <w:r w:rsidR="00026F08">
        <w:rPr>
          <w:rFonts w:cs="Courier New"/>
          <w:color w:val="000000"/>
        </w:rPr>
        <w:t xml:space="preserve"> </w:t>
      </w:r>
      <w:r w:rsidRPr="00630ADC">
        <w:rPr>
          <w:rFonts w:cs="Courier New"/>
          <w:color w:val="000000"/>
        </w:rPr>
        <w:t xml:space="preserve">this point, scope was withdrawn. </w:t>
      </w:r>
    </w:p>
    <w:p w14:paraId="4301CAAE" w14:textId="77777777" w:rsidR="00026F08" w:rsidRPr="00630ADC" w:rsidRDefault="00026F08" w:rsidP="00026F08">
      <w:pPr>
        <w:autoSpaceDE w:val="0"/>
        <w:autoSpaceDN w:val="0"/>
        <w:adjustRightInd w:val="0"/>
        <w:spacing w:after="0" w:line="240" w:lineRule="auto"/>
        <w:rPr>
          <w:rFonts w:cs="Courier New"/>
          <w:color w:val="000000"/>
        </w:rPr>
      </w:pPr>
    </w:p>
    <w:p w14:paraId="36C95AE4" w14:textId="77777777" w:rsidR="0076279E" w:rsidRPr="00630ADC" w:rsidRDefault="00026F08" w:rsidP="0076279E">
      <w:pPr>
        <w:rPr>
          <w:rFonts w:cs="Courier New"/>
          <w:color w:val="000000"/>
        </w:rPr>
      </w:pPr>
      <w:r w:rsidRPr="0012020E">
        <w:rPr>
          <w:rFonts w:cs="Courier New"/>
          <w:color w:val="000000"/>
          <w:highlight w:val="yellow"/>
        </w:rPr>
        <w:t>9/10/13</w:t>
      </w:r>
      <w:r w:rsidR="00AA4FDD" w:rsidRPr="0012020E">
        <w:rPr>
          <w:rFonts w:cs="Courier New"/>
          <w:color w:val="000000"/>
          <w:highlight w:val="yellow"/>
        </w:rPr>
        <w:t xml:space="preserve"> Gastric fundus FNA: F</w:t>
      </w:r>
      <w:r w:rsidR="0076279E" w:rsidRPr="0012020E">
        <w:rPr>
          <w:rFonts w:cs="Courier New"/>
          <w:color w:val="000000"/>
          <w:highlight w:val="yellow"/>
        </w:rPr>
        <w:t>ragments consistent with a gastrointestinal stromal tumor.</w:t>
      </w:r>
      <w:r w:rsidR="0076279E" w:rsidRPr="00630ADC">
        <w:rPr>
          <w:rFonts w:cs="Courier New"/>
          <w:color w:val="000000"/>
        </w:rPr>
        <w:t xml:space="preserve"> </w:t>
      </w:r>
    </w:p>
    <w:p w14:paraId="65B0A2F6" w14:textId="77777777" w:rsidR="0076279E" w:rsidRPr="00630ADC" w:rsidRDefault="00026F08" w:rsidP="00AA4FDD">
      <w:pPr>
        <w:spacing w:after="0"/>
        <w:rPr>
          <w:rFonts w:cs="Courier New"/>
          <w:color w:val="000000"/>
        </w:rPr>
      </w:pPr>
      <w:r>
        <w:rPr>
          <w:rFonts w:cs="Courier New"/>
          <w:color w:val="000000"/>
        </w:rPr>
        <w:t>10/28/13</w:t>
      </w:r>
      <w:r w:rsidR="0076279E" w:rsidRPr="00630ADC">
        <w:rPr>
          <w:rFonts w:cs="Courier New"/>
          <w:color w:val="000000"/>
        </w:rPr>
        <w:t xml:space="preserve"> L</w:t>
      </w:r>
      <w:r w:rsidR="00AA4FDD">
        <w:rPr>
          <w:rFonts w:cs="Courier New"/>
          <w:color w:val="000000"/>
        </w:rPr>
        <w:t>aparoscopic partial gastrectomy</w:t>
      </w:r>
      <w:r w:rsidR="0076279E" w:rsidRPr="00630ADC">
        <w:rPr>
          <w:rFonts w:cs="Courier New"/>
          <w:color w:val="000000"/>
        </w:rPr>
        <w:t xml:space="preserve"> </w:t>
      </w:r>
    </w:p>
    <w:p w14:paraId="446891CE" w14:textId="77777777" w:rsidR="0076279E" w:rsidRDefault="0076279E" w:rsidP="00AA4FDD">
      <w:pPr>
        <w:spacing w:after="0"/>
        <w:rPr>
          <w:rFonts w:cs="Courier New"/>
          <w:color w:val="000000"/>
        </w:rPr>
      </w:pPr>
      <w:r w:rsidRPr="00630ADC">
        <w:rPr>
          <w:rFonts w:cs="Courier New"/>
          <w:color w:val="000000"/>
        </w:rPr>
        <w:t>DESCRIPTION OF PROCEDURE</w:t>
      </w:r>
      <w:r w:rsidR="00AA4FDD">
        <w:rPr>
          <w:rFonts w:cs="Courier New"/>
          <w:color w:val="000000"/>
        </w:rPr>
        <w:t xml:space="preserve">: </w:t>
      </w:r>
      <w:r w:rsidRPr="00630ADC">
        <w:rPr>
          <w:rFonts w:cs="Courier New"/>
          <w:color w:val="000000"/>
        </w:rPr>
        <w:t>The patient was taken to the operating room, prepped and draped in the</w:t>
      </w:r>
      <w:r w:rsidR="00026F08">
        <w:rPr>
          <w:rFonts w:cs="Courier New"/>
          <w:color w:val="000000"/>
        </w:rPr>
        <w:t xml:space="preserve"> </w:t>
      </w:r>
      <w:r w:rsidRPr="00630ADC">
        <w:rPr>
          <w:rFonts w:cs="Courier New"/>
          <w:color w:val="000000"/>
        </w:rPr>
        <w:t>usual customary fashion for laparoscopic partial gastrectomy</w:t>
      </w:r>
      <w:r w:rsidR="00AA4FDD">
        <w:rPr>
          <w:rFonts w:cs="Courier New"/>
          <w:color w:val="000000"/>
        </w:rPr>
        <w:t>.</w:t>
      </w:r>
      <w:r w:rsidRPr="00630ADC">
        <w:rPr>
          <w:rFonts w:cs="Courier New"/>
          <w:color w:val="000000"/>
        </w:rPr>
        <w:t xml:space="preserve"> The</w:t>
      </w:r>
      <w:r w:rsidR="00026F08">
        <w:rPr>
          <w:rFonts w:cs="Courier New"/>
          <w:color w:val="000000"/>
        </w:rPr>
        <w:t xml:space="preserve"> </w:t>
      </w:r>
      <w:r w:rsidRPr="00630ADC">
        <w:rPr>
          <w:rFonts w:cs="Courier New"/>
          <w:color w:val="000000"/>
        </w:rPr>
        <w:t xml:space="preserve">patient was placed on reverse </w:t>
      </w:r>
      <w:proofErr w:type="spellStart"/>
      <w:r w:rsidRPr="00630ADC">
        <w:rPr>
          <w:rFonts w:cs="Courier New"/>
          <w:color w:val="000000"/>
        </w:rPr>
        <w:t>Trendelenburg</w:t>
      </w:r>
      <w:proofErr w:type="spellEnd"/>
      <w:r w:rsidRPr="00630ADC">
        <w:rPr>
          <w:rFonts w:cs="Courier New"/>
          <w:color w:val="000000"/>
        </w:rPr>
        <w:t xml:space="preserve"> position, and then attention</w:t>
      </w:r>
      <w:r w:rsidR="00026F08">
        <w:rPr>
          <w:rFonts w:cs="Courier New"/>
          <w:color w:val="000000"/>
        </w:rPr>
        <w:t xml:space="preserve"> </w:t>
      </w:r>
      <w:r w:rsidRPr="00630ADC">
        <w:rPr>
          <w:rFonts w:cs="Courier New"/>
          <w:color w:val="000000"/>
        </w:rPr>
        <w:t>was turned into 4 more port sites created in the upper abdomen and the</w:t>
      </w:r>
      <w:r w:rsidR="00026F08">
        <w:rPr>
          <w:rFonts w:cs="Courier New"/>
          <w:color w:val="000000"/>
        </w:rPr>
        <w:t xml:space="preserve"> </w:t>
      </w:r>
      <w:r w:rsidRPr="00630ADC">
        <w:rPr>
          <w:rFonts w:cs="Courier New"/>
          <w:color w:val="000000"/>
        </w:rPr>
        <w:t>lateral-most port was used to retract the omentum laterally, as the middle</w:t>
      </w:r>
      <w:r w:rsidR="00026F08">
        <w:rPr>
          <w:rFonts w:cs="Courier New"/>
          <w:color w:val="000000"/>
        </w:rPr>
        <w:t xml:space="preserve"> </w:t>
      </w:r>
      <w:r w:rsidRPr="00630ADC">
        <w:rPr>
          <w:rFonts w:cs="Courier New"/>
          <w:color w:val="000000"/>
        </w:rPr>
        <w:t xml:space="preserve">port was used to retract the stomach and endoscopic </w:t>
      </w:r>
      <w:proofErr w:type="spellStart"/>
      <w:r w:rsidRPr="00630ADC">
        <w:rPr>
          <w:rFonts w:cs="Courier New"/>
          <w:color w:val="000000"/>
        </w:rPr>
        <w:t>LigaSure</w:t>
      </w:r>
      <w:proofErr w:type="spellEnd"/>
      <w:r w:rsidRPr="00630ADC">
        <w:rPr>
          <w:rFonts w:cs="Courier New"/>
          <w:color w:val="000000"/>
        </w:rPr>
        <w:t xml:space="preserve"> was used to</w:t>
      </w:r>
      <w:r w:rsidR="00026F08">
        <w:rPr>
          <w:rFonts w:cs="Courier New"/>
          <w:color w:val="000000"/>
        </w:rPr>
        <w:t xml:space="preserve"> </w:t>
      </w:r>
      <w:r w:rsidRPr="00630ADC">
        <w:rPr>
          <w:rFonts w:cs="Courier New"/>
          <w:color w:val="000000"/>
        </w:rPr>
        <w:t>take down the greater curvature to mobilize the fundus completely. Care was</w:t>
      </w:r>
      <w:r w:rsidR="00026F08">
        <w:rPr>
          <w:rFonts w:cs="Courier New"/>
          <w:color w:val="000000"/>
        </w:rPr>
        <w:t xml:space="preserve"> </w:t>
      </w:r>
      <w:r w:rsidRPr="00630ADC">
        <w:rPr>
          <w:rFonts w:cs="Courier New"/>
          <w:color w:val="000000"/>
        </w:rPr>
        <w:t>taken not to hurt the integrity of the mass. Once the mass was totally</w:t>
      </w:r>
      <w:r w:rsidR="00026F08">
        <w:rPr>
          <w:rFonts w:cs="Courier New"/>
          <w:color w:val="000000"/>
        </w:rPr>
        <w:t xml:space="preserve"> </w:t>
      </w:r>
      <w:r w:rsidRPr="00630ADC">
        <w:rPr>
          <w:rFonts w:cs="Courier New"/>
          <w:color w:val="000000"/>
        </w:rPr>
        <w:t>mobilized with the fundus, an Ethicon Echelon blue load staple was fired at</w:t>
      </w:r>
      <w:r w:rsidR="00026F08">
        <w:rPr>
          <w:rFonts w:cs="Courier New"/>
          <w:color w:val="000000"/>
        </w:rPr>
        <w:t xml:space="preserve"> </w:t>
      </w:r>
      <w:r w:rsidRPr="00630ADC">
        <w:rPr>
          <w:rFonts w:cs="Courier New"/>
          <w:color w:val="000000"/>
        </w:rPr>
        <w:t xml:space="preserve">the base of the mass at the fundus, where </w:t>
      </w:r>
      <w:proofErr w:type="spellStart"/>
      <w:r w:rsidRPr="00630ADC">
        <w:rPr>
          <w:rFonts w:cs="Courier New"/>
          <w:color w:val="000000"/>
        </w:rPr>
        <w:t>SeamGuard</w:t>
      </w:r>
      <w:proofErr w:type="spellEnd"/>
      <w:r w:rsidRPr="00630ADC">
        <w:rPr>
          <w:rFonts w:cs="Courier New"/>
          <w:color w:val="000000"/>
        </w:rPr>
        <w:t xml:space="preserve"> was used. Two staples</w:t>
      </w:r>
      <w:r w:rsidR="00026F08">
        <w:rPr>
          <w:rFonts w:cs="Courier New"/>
          <w:color w:val="000000"/>
        </w:rPr>
        <w:t xml:space="preserve"> </w:t>
      </w:r>
      <w:r w:rsidRPr="00630ADC">
        <w:rPr>
          <w:rFonts w:cs="Courier New"/>
          <w:color w:val="000000"/>
        </w:rPr>
        <w:t xml:space="preserve">of 45 mm were fired and the specimen was placed in an </w:t>
      </w:r>
      <w:proofErr w:type="spellStart"/>
      <w:r w:rsidRPr="00630ADC">
        <w:rPr>
          <w:rFonts w:cs="Courier New"/>
          <w:color w:val="000000"/>
        </w:rPr>
        <w:t>EndoCatch</w:t>
      </w:r>
      <w:proofErr w:type="spellEnd"/>
      <w:r w:rsidRPr="00630ADC">
        <w:rPr>
          <w:rFonts w:cs="Courier New"/>
          <w:color w:val="000000"/>
        </w:rPr>
        <w:t xml:space="preserve"> bag and</w:t>
      </w:r>
      <w:r w:rsidR="00026F08">
        <w:rPr>
          <w:rFonts w:cs="Courier New"/>
          <w:color w:val="000000"/>
        </w:rPr>
        <w:t xml:space="preserve"> </w:t>
      </w:r>
      <w:r w:rsidRPr="00630ADC">
        <w:rPr>
          <w:rFonts w:cs="Courier New"/>
          <w:color w:val="000000"/>
        </w:rPr>
        <w:t>pulled out of the mid port site as it was enlarged. Once this was</w:t>
      </w:r>
      <w:r w:rsidR="00026F08">
        <w:rPr>
          <w:rFonts w:cs="Courier New"/>
          <w:color w:val="000000"/>
        </w:rPr>
        <w:t xml:space="preserve"> </w:t>
      </w:r>
      <w:r w:rsidRPr="00630ADC">
        <w:rPr>
          <w:rFonts w:cs="Courier New"/>
          <w:color w:val="000000"/>
        </w:rPr>
        <w:t>accomplished, this port site was closed with a figure-of-eight #1 PDS</w:t>
      </w:r>
      <w:r w:rsidR="00026F08">
        <w:rPr>
          <w:rFonts w:cs="Courier New"/>
          <w:color w:val="000000"/>
        </w:rPr>
        <w:t xml:space="preserve"> </w:t>
      </w:r>
      <w:r w:rsidRPr="00630ADC">
        <w:rPr>
          <w:rFonts w:cs="Courier New"/>
          <w:color w:val="000000"/>
        </w:rPr>
        <w:t xml:space="preserve">suture by using an </w:t>
      </w:r>
      <w:proofErr w:type="spellStart"/>
      <w:r w:rsidRPr="00630ADC">
        <w:rPr>
          <w:rFonts w:cs="Courier New"/>
          <w:color w:val="000000"/>
        </w:rPr>
        <w:t>EndoClose</w:t>
      </w:r>
      <w:proofErr w:type="spellEnd"/>
      <w:r w:rsidRPr="00630ADC">
        <w:rPr>
          <w:rFonts w:cs="Courier New"/>
          <w:color w:val="000000"/>
        </w:rPr>
        <w:t>. Then attention was turned to the stomach and</w:t>
      </w:r>
      <w:r w:rsidR="00026F08">
        <w:rPr>
          <w:rFonts w:cs="Courier New"/>
          <w:color w:val="000000"/>
        </w:rPr>
        <w:t xml:space="preserve"> </w:t>
      </w:r>
      <w:r w:rsidRPr="00630ADC">
        <w:rPr>
          <w:rFonts w:cs="Courier New"/>
          <w:color w:val="000000"/>
        </w:rPr>
        <w:t>also the abdomen was somewhat surveyed with the scope. There were no other</w:t>
      </w:r>
      <w:r w:rsidR="00026F08">
        <w:rPr>
          <w:rFonts w:cs="Courier New"/>
          <w:color w:val="000000"/>
        </w:rPr>
        <w:t xml:space="preserve"> </w:t>
      </w:r>
      <w:r w:rsidRPr="00630ADC">
        <w:rPr>
          <w:rFonts w:cs="Courier New"/>
          <w:color w:val="000000"/>
        </w:rPr>
        <w:t>issues within the stomach</w:t>
      </w:r>
      <w:r w:rsidR="00AA4FDD">
        <w:rPr>
          <w:rFonts w:cs="Courier New"/>
          <w:color w:val="000000"/>
        </w:rPr>
        <w:t xml:space="preserve">. </w:t>
      </w:r>
    </w:p>
    <w:p w14:paraId="7AAE6EE3" w14:textId="77777777" w:rsidR="00026F08" w:rsidRPr="00630ADC" w:rsidRDefault="00026F08" w:rsidP="0076279E">
      <w:pPr>
        <w:autoSpaceDE w:val="0"/>
        <w:autoSpaceDN w:val="0"/>
        <w:adjustRightInd w:val="0"/>
        <w:spacing w:after="0" w:line="240" w:lineRule="auto"/>
        <w:rPr>
          <w:rFonts w:cs="Courier New"/>
          <w:color w:val="000000"/>
        </w:rPr>
      </w:pPr>
    </w:p>
    <w:p w14:paraId="10E0FF9E" w14:textId="77777777" w:rsidR="0076279E" w:rsidRPr="00630ADC" w:rsidRDefault="00026F08" w:rsidP="00AA4FDD">
      <w:pPr>
        <w:spacing w:after="0"/>
        <w:rPr>
          <w:rFonts w:cs="Courier New"/>
          <w:color w:val="000000"/>
        </w:rPr>
      </w:pPr>
      <w:r>
        <w:rPr>
          <w:rFonts w:cs="Courier New"/>
          <w:color w:val="000000"/>
        </w:rPr>
        <w:t>10/28/13</w:t>
      </w:r>
      <w:r w:rsidR="00AA4FDD">
        <w:rPr>
          <w:rFonts w:cs="Courier New"/>
          <w:color w:val="000000"/>
        </w:rPr>
        <w:t xml:space="preserve"> Partial gastrectomy</w:t>
      </w:r>
      <w:r w:rsidR="0076279E" w:rsidRPr="00630ADC">
        <w:rPr>
          <w:rFonts w:cs="Courier New"/>
          <w:color w:val="000000"/>
        </w:rPr>
        <w:t xml:space="preserve"> </w:t>
      </w:r>
    </w:p>
    <w:p w14:paraId="22BAFB56" w14:textId="77777777" w:rsidR="0076279E" w:rsidRPr="00630ADC" w:rsidRDefault="0076279E" w:rsidP="00026F08">
      <w:pPr>
        <w:rPr>
          <w:rFonts w:cs="Courier New"/>
          <w:color w:val="000000"/>
        </w:rPr>
      </w:pPr>
      <w:r w:rsidRPr="00630ADC">
        <w:rPr>
          <w:rFonts w:cs="Courier New"/>
          <w:color w:val="000000"/>
        </w:rPr>
        <w:t>Microscopic Description:</w:t>
      </w:r>
      <w:r w:rsidR="00026F08">
        <w:rPr>
          <w:rFonts w:cs="Courier New"/>
          <w:color w:val="000000"/>
        </w:rPr>
        <w:t xml:space="preserve"> </w:t>
      </w:r>
      <w:r w:rsidRPr="00630ADC">
        <w:rPr>
          <w:rFonts w:cs="Courier New"/>
          <w:color w:val="000000"/>
        </w:rPr>
        <w:t>Sections show features of a gastric stromal tumor characterized by</w:t>
      </w:r>
      <w:r w:rsidR="00026F08">
        <w:rPr>
          <w:rFonts w:cs="Courier New"/>
          <w:color w:val="000000"/>
        </w:rPr>
        <w:t xml:space="preserve"> </w:t>
      </w:r>
      <w:r w:rsidRPr="00630ADC">
        <w:rPr>
          <w:rFonts w:cs="Courier New"/>
          <w:color w:val="000000"/>
        </w:rPr>
        <w:t>moderate cellularity with a proliferation of spindle cells arranged in</w:t>
      </w:r>
      <w:r w:rsidR="00026F08">
        <w:rPr>
          <w:rFonts w:cs="Courier New"/>
          <w:color w:val="000000"/>
        </w:rPr>
        <w:t xml:space="preserve"> </w:t>
      </w:r>
      <w:r w:rsidRPr="00630ADC">
        <w:rPr>
          <w:rFonts w:cs="Courier New"/>
          <w:color w:val="000000"/>
        </w:rPr>
        <w:t>short fascicles.  Some of the spindled tumor cells exhibit cytoplasmic</w:t>
      </w:r>
      <w:r w:rsidR="00026F08">
        <w:rPr>
          <w:rFonts w:cs="Courier New"/>
          <w:color w:val="000000"/>
        </w:rPr>
        <w:t xml:space="preserve"> </w:t>
      </w:r>
      <w:r w:rsidRPr="00630ADC">
        <w:rPr>
          <w:rFonts w:cs="Courier New"/>
          <w:color w:val="000000"/>
        </w:rPr>
        <w:t>vacuoles.  Immunohistochemical stains show that the tumor cells are</w:t>
      </w:r>
      <w:r w:rsidR="00026F08">
        <w:rPr>
          <w:rFonts w:cs="Courier New"/>
          <w:color w:val="000000"/>
        </w:rPr>
        <w:t xml:space="preserve"> </w:t>
      </w:r>
      <w:r w:rsidRPr="0012020E">
        <w:rPr>
          <w:rFonts w:cs="Courier New"/>
          <w:color w:val="000000"/>
          <w:highlight w:val="yellow"/>
        </w:rPr>
        <w:t>strongly positive for CD34 and CD117 (KIT)</w:t>
      </w:r>
      <w:r w:rsidRPr="00630ADC">
        <w:rPr>
          <w:rFonts w:cs="Courier New"/>
          <w:color w:val="000000"/>
        </w:rPr>
        <w:t xml:space="preserve"> but are negative for smooth</w:t>
      </w:r>
      <w:r w:rsidR="00026F08">
        <w:rPr>
          <w:rFonts w:cs="Courier New"/>
          <w:color w:val="000000"/>
        </w:rPr>
        <w:t xml:space="preserve"> </w:t>
      </w:r>
      <w:r w:rsidRPr="00630ADC">
        <w:rPr>
          <w:rFonts w:cs="Courier New"/>
          <w:color w:val="000000"/>
        </w:rPr>
        <w:t xml:space="preserve">muscle actin and S100.  </w:t>
      </w:r>
      <w:r w:rsidRPr="00FF0820">
        <w:rPr>
          <w:rFonts w:cs="Courier New"/>
          <w:color w:val="000000"/>
          <w:highlight w:val="yellow"/>
        </w:rPr>
        <w:t>A mitotic rate of up to 8 mitoses per 50 high</w:t>
      </w:r>
      <w:r w:rsidR="00026F08" w:rsidRPr="00FF0820">
        <w:rPr>
          <w:rFonts w:cs="Courier New"/>
          <w:color w:val="000000"/>
          <w:highlight w:val="yellow"/>
        </w:rPr>
        <w:t xml:space="preserve"> </w:t>
      </w:r>
      <w:r w:rsidRPr="00FF0820">
        <w:rPr>
          <w:rFonts w:cs="Courier New"/>
          <w:color w:val="000000"/>
          <w:highlight w:val="yellow"/>
        </w:rPr>
        <w:t>power fields is demonstrated</w:t>
      </w:r>
      <w:r w:rsidRPr="00630ADC">
        <w:rPr>
          <w:rFonts w:cs="Courier New"/>
          <w:color w:val="000000"/>
        </w:rPr>
        <w:t>.  This mitotic rate, in conjunction with</w:t>
      </w:r>
      <w:r w:rsidR="00026F08">
        <w:rPr>
          <w:rFonts w:cs="Courier New"/>
          <w:color w:val="000000"/>
        </w:rPr>
        <w:t xml:space="preserve"> </w:t>
      </w:r>
      <w:r w:rsidRPr="00630ADC">
        <w:rPr>
          <w:rFonts w:cs="Courier New"/>
          <w:color w:val="000000"/>
        </w:rPr>
        <w:t xml:space="preserve">the </w:t>
      </w:r>
      <w:r w:rsidRPr="00FF0820">
        <w:rPr>
          <w:rFonts w:cs="Courier New"/>
          <w:color w:val="000000"/>
          <w:highlight w:val="yellow"/>
        </w:rPr>
        <w:t>size of the tumor (5 cm.),</w:t>
      </w:r>
      <w:r w:rsidRPr="00630ADC">
        <w:rPr>
          <w:rFonts w:cs="Courier New"/>
          <w:color w:val="000000"/>
        </w:rPr>
        <w:t xml:space="preserve"> places this into the </w:t>
      </w:r>
      <w:r w:rsidRPr="0012020E">
        <w:rPr>
          <w:rFonts w:cs="Courier New"/>
          <w:color w:val="000000"/>
          <w:highlight w:val="yellow"/>
        </w:rPr>
        <w:t>moderate risk</w:t>
      </w:r>
      <w:r w:rsidR="00026F08" w:rsidRPr="0012020E">
        <w:rPr>
          <w:rFonts w:cs="Courier New"/>
          <w:color w:val="000000"/>
          <w:highlight w:val="yellow"/>
        </w:rPr>
        <w:t xml:space="preserve"> </w:t>
      </w:r>
      <w:r w:rsidRPr="0012020E">
        <w:rPr>
          <w:rFonts w:cs="Courier New"/>
          <w:color w:val="000000"/>
          <w:highlight w:val="yellow"/>
        </w:rPr>
        <w:t>category</w:t>
      </w:r>
      <w:r w:rsidRPr="00630ADC">
        <w:rPr>
          <w:rFonts w:cs="Courier New"/>
          <w:color w:val="000000"/>
        </w:rPr>
        <w:t xml:space="preserve"> for gastric stromal tumors according to the criteria of</w:t>
      </w:r>
      <w:r w:rsidR="00026F08">
        <w:rPr>
          <w:rFonts w:cs="Courier New"/>
          <w:color w:val="000000"/>
        </w:rPr>
        <w:t xml:space="preserve"> </w:t>
      </w:r>
      <w:proofErr w:type="spellStart"/>
      <w:r w:rsidRPr="0012020E">
        <w:rPr>
          <w:rFonts w:cs="Courier New"/>
          <w:color w:val="000000"/>
          <w:highlight w:val="yellow"/>
        </w:rPr>
        <w:t>Miettinen</w:t>
      </w:r>
      <w:proofErr w:type="spellEnd"/>
      <w:r w:rsidRPr="0012020E">
        <w:rPr>
          <w:rFonts w:cs="Courier New"/>
          <w:color w:val="000000"/>
          <w:highlight w:val="yellow"/>
        </w:rPr>
        <w:t xml:space="preserve"> et al (</w:t>
      </w:r>
      <w:proofErr w:type="spellStart"/>
      <w:r w:rsidRPr="0012020E">
        <w:rPr>
          <w:rFonts w:cs="Courier New"/>
          <w:color w:val="000000"/>
          <w:highlight w:val="yellow"/>
        </w:rPr>
        <w:t>Semin</w:t>
      </w:r>
      <w:proofErr w:type="spellEnd"/>
      <w:r w:rsidRPr="0012020E">
        <w:rPr>
          <w:rFonts w:cs="Courier New"/>
          <w:color w:val="000000"/>
          <w:highlight w:val="yellow"/>
        </w:rPr>
        <w:t xml:space="preserve"> </w:t>
      </w:r>
      <w:proofErr w:type="spellStart"/>
      <w:r w:rsidRPr="0012020E">
        <w:rPr>
          <w:rFonts w:cs="Courier New"/>
          <w:color w:val="000000"/>
          <w:highlight w:val="yellow"/>
        </w:rPr>
        <w:t>Diagn</w:t>
      </w:r>
      <w:proofErr w:type="spellEnd"/>
      <w:r w:rsidRPr="0012020E">
        <w:rPr>
          <w:rFonts w:cs="Courier New"/>
          <w:color w:val="000000"/>
          <w:highlight w:val="yellow"/>
        </w:rPr>
        <w:t xml:space="preserve"> </w:t>
      </w:r>
      <w:proofErr w:type="spellStart"/>
      <w:r w:rsidRPr="0012020E">
        <w:rPr>
          <w:rFonts w:cs="Courier New"/>
          <w:color w:val="000000"/>
          <w:highlight w:val="yellow"/>
        </w:rPr>
        <w:t>Pathol</w:t>
      </w:r>
      <w:proofErr w:type="spellEnd"/>
      <w:r w:rsidRPr="0012020E">
        <w:rPr>
          <w:rFonts w:cs="Courier New"/>
          <w:color w:val="000000"/>
          <w:highlight w:val="yellow"/>
        </w:rPr>
        <w:t xml:space="preserve"> 23:70-83, 2006).</w:t>
      </w:r>
      <w:r w:rsidRPr="00630ADC">
        <w:rPr>
          <w:rFonts w:cs="Courier New"/>
          <w:color w:val="000000"/>
        </w:rPr>
        <w:t xml:space="preserve">  </w:t>
      </w:r>
    </w:p>
    <w:p w14:paraId="7A48C8C9" w14:textId="77777777" w:rsidR="0076279E" w:rsidRPr="00630ADC" w:rsidRDefault="0076279E" w:rsidP="0076279E">
      <w:pPr>
        <w:autoSpaceDE w:val="0"/>
        <w:autoSpaceDN w:val="0"/>
        <w:adjustRightInd w:val="0"/>
        <w:spacing w:after="0" w:line="240" w:lineRule="auto"/>
        <w:rPr>
          <w:rFonts w:cs="Courier New"/>
          <w:color w:val="000000"/>
        </w:rPr>
      </w:pPr>
    </w:p>
    <w:p w14:paraId="554BD036" w14:textId="77777777" w:rsidR="0076279E" w:rsidRPr="00630ADC" w:rsidRDefault="0076279E" w:rsidP="0076279E">
      <w:pPr>
        <w:autoSpaceDE w:val="0"/>
        <w:autoSpaceDN w:val="0"/>
        <w:adjustRightInd w:val="0"/>
        <w:spacing w:after="0" w:line="240" w:lineRule="auto"/>
        <w:rPr>
          <w:rFonts w:cs="Courier New"/>
          <w:color w:val="000000"/>
        </w:rPr>
      </w:pPr>
      <w:r w:rsidRPr="00630ADC">
        <w:rPr>
          <w:rFonts w:cs="Courier New"/>
          <w:color w:val="000000"/>
        </w:rPr>
        <w:t>Final Diagnosis:</w:t>
      </w:r>
    </w:p>
    <w:p w14:paraId="587F97EF" w14:textId="77777777" w:rsidR="0076279E" w:rsidRPr="00630ADC" w:rsidRDefault="0076279E" w:rsidP="0076279E">
      <w:pPr>
        <w:autoSpaceDE w:val="0"/>
        <w:autoSpaceDN w:val="0"/>
        <w:adjustRightInd w:val="0"/>
        <w:spacing w:after="0" w:line="240" w:lineRule="auto"/>
        <w:rPr>
          <w:rFonts w:cs="Courier New"/>
          <w:color w:val="000000"/>
        </w:rPr>
      </w:pPr>
      <w:r w:rsidRPr="00630ADC">
        <w:rPr>
          <w:rFonts w:cs="Courier New"/>
          <w:color w:val="000000"/>
        </w:rPr>
        <w:t>STOMACH, FUNDUS, PARTIAL GASTRECTOMY:</w:t>
      </w:r>
      <w:r w:rsidR="00026F08">
        <w:rPr>
          <w:rFonts w:cs="Courier New"/>
          <w:color w:val="000000"/>
        </w:rPr>
        <w:t xml:space="preserve"> </w:t>
      </w:r>
      <w:r w:rsidRPr="00630ADC">
        <w:rPr>
          <w:rFonts w:cs="Courier New"/>
          <w:color w:val="000000"/>
        </w:rPr>
        <w:t>GASTRIC STROMAL TUMOR WITH FEATURES SUGGESTING MODERATE RISK</w:t>
      </w:r>
      <w:r w:rsidR="00026F08">
        <w:rPr>
          <w:rFonts w:cs="Courier New"/>
          <w:color w:val="000000"/>
        </w:rPr>
        <w:t xml:space="preserve"> </w:t>
      </w:r>
      <w:r w:rsidRPr="00630ADC">
        <w:rPr>
          <w:rFonts w:cs="Courier New"/>
          <w:color w:val="000000"/>
        </w:rPr>
        <w:t>FOR RECURRENCE</w:t>
      </w:r>
      <w:r w:rsidR="00026F08">
        <w:rPr>
          <w:rFonts w:cs="Courier New"/>
          <w:color w:val="000000"/>
        </w:rPr>
        <w:t xml:space="preserve"> </w:t>
      </w:r>
      <w:r w:rsidRPr="00630ADC">
        <w:rPr>
          <w:rFonts w:cs="Courier New"/>
          <w:color w:val="000000"/>
        </w:rPr>
        <w:t>(SEE MICROSCOPIC DESCRIPTION); RESECTION MARGINS ARE CLEAR.</w:t>
      </w:r>
    </w:p>
    <w:p w14:paraId="31F49061" w14:textId="77777777" w:rsidR="0076279E" w:rsidRPr="00630ADC" w:rsidRDefault="0076279E" w:rsidP="0076279E">
      <w:pPr>
        <w:autoSpaceDE w:val="0"/>
        <w:autoSpaceDN w:val="0"/>
        <w:adjustRightInd w:val="0"/>
        <w:spacing w:after="0" w:line="240" w:lineRule="auto"/>
        <w:rPr>
          <w:rFonts w:cs="Courier New"/>
          <w:color w:val="000000"/>
        </w:rPr>
      </w:pPr>
    </w:p>
    <w:p w14:paraId="0E53A9F0" w14:textId="77777777" w:rsidR="00AA4FDD" w:rsidRDefault="0076279E" w:rsidP="0076279E">
      <w:pPr>
        <w:autoSpaceDE w:val="0"/>
        <w:autoSpaceDN w:val="0"/>
        <w:adjustRightInd w:val="0"/>
        <w:spacing w:after="0" w:line="240" w:lineRule="auto"/>
        <w:rPr>
          <w:rFonts w:cs="Courier New"/>
          <w:color w:val="000000"/>
        </w:rPr>
      </w:pPr>
      <w:r w:rsidRPr="00FF0820">
        <w:rPr>
          <w:rFonts w:cs="Courier New"/>
          <w:color w:val="000000"/>
          <w:highlight w:val="yellow"/>
        </w:rPr>
        <w:t>P</w:t>
      </w:r>
      <w:r w:rsidR="00026F08" w:rsidRPr="00FF0820">
        <w:rPr>
          <w:rFonts w:cs="Courier New"/>
          <w:color w:val="000000"/>
          <w:highlight w:val="yellow"/>
        </w:rPr>
        <w:t>a</w:t>
      </w:r>
      <w:r w:rsidRPr="00FF0820">
        <w:rPr>
          <w:rFonts w:cs="Courier New"/>
          <w:color w:val="000000"/>
          <w:highlight w:val="yellow"/>
        </w:rPr>
        <w:t>t</w:t>
      </w:r>
      <w:r w:rsidR="00026F08" w:rsidRPr="00FF0820">
        <w:rPr>
          <w:rFonts w:cs="Courier New"/>
          <w:color w:val="000000"/>
          <w:highlight w:val="yellow"/>
        </w:rPr>
        <w:t>ient</w:t>
      </w:r>
      <w:r w:rsidR="00F753B8" w:rsidRPr="00FF0820">
        <w:rPr>
          <w:rFonts w:cs="Courier New"/>
          <w:color w:val="000000"/>
          <w:highlight w:val="yellow"/>
        </w:rPr>
        <w:t xml:space="preserve"> started on Gleevec 12/17/13</w:t>
      </w:r>
      <w:r w:rsidRPr="00FF0820">
        <w:rPr>
          <w:rFonts w:cs="Courier New"/>
          <w:color w:val="000000"/>
          <w:highlight w:val="yellow"/>
        </w:rPr>
        <w:t xml:space="preserve"> for at least 36 months</w:t>
      </w:r>
    </w:p>
    <w:p w14:paraId="3AAB27B7" w14:textId="77777777" w:rsidR="00AA4FDD" w:rsidRDefault="00AA4FDD">
      <w:pPr>
        <w:rPr>
          <w:rFonts w:cs="Courier New"/>
          <w:color w:val="000000"/>
        </w:rPr>
      </w:pPr>
      <w:r>
        <w:rPr>
          <w:rFonts w:cs="Courier New"/>
          <w:color w:val="000000"/>
        </w:rPr>
        <w:br w:type="page"/>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76"/>
        <w:gridCol w:w="865"/>
        <w:gridCol w:w="960"/>
        <w:gridCol w:w="90"/>
        <w:gridCol w:w="89"/>
        <w:gridCol w:w="2776"/>
        <w:gridCol w:w="468"/>
        <w:gridCol w:w="1416"/>
      </w:tblGrid>
      <w:tr w:rsidR="00AA4FDD" w:rsidRPr="00AA4FDD" w14:paraId="78D52240" w14:textId="77777777" w:rsidTr="00AF1D2C">
        <w:tc>
          <w:tcPr>
            <w:tcW w:w="9345" w:type="dxa"/>
            <w:gridSpan w:val="8"/>
            <w:tcBorders>
              <w:top w:val="nil"/>
              <w:left w:val="nil"/>
              <w:bottom w:val="single" w:sz="4" w:space="0" w:color="auto"/>
              <w:right w:val="nil"/>
            </w:tcBorders>
            <w:shd w:val="clear" w:color="auto" w:fill="auto"/>
          </w:tcPr>
          <w:p w14:paraId="531F74EA" w14:textId="0B9B1E04" w:rsidR="00AA4FDD" w:rsidRPr="00AA4FDD" w:rsidRDefault="00CB4588" w:rsidP="00AA4FDD">
            <w:pPr>
              <w:keepNext/>
              <w:keepLines/>
              <w:spacing w:before="200" w:after="0" w:line="276" w:lineRule="auto"/>
              <w:jc w:val="center"/>
              <w:outlineLvl w:val="1"/>
              <w:rPr>
                <w:rFonts w:ascii="Calibri" w:eastAsia="Calibri" w:hAnsi="Calibri" w:cs="Calibri"/>
                <w:b/>
                <w:bCs/>
                <w:color w:val="365F91"/>
                <w:sz w:val="24"/>
                <w:szCs w:val="24"/>
              </w:rPr>
            </w:pPr>
            <w:r>
              <w:rPr>
                <w:rFonts w:asciiTheme="majorHAnsi" w:eastAsia="Calibri" w:hAnsiTheme="majorHAnsi" w:cstheme="majorBidi"/>
                <w:b/>
                <w:bCs/>
                <w:color w:val="5B9BD5" w:themeColor="accent1"/>
                <w:sz w:val="26"/>
                <w:szCs w:val="26"/>
              </w:rPr>
              <w:lastRenderedPageBreak/>
              <w:t>`</w:t>
            </w:r>
            <w:r w:rsidR="00AA4FDD" w:rsidRPr="00AA4FDD">
              <w:rPr>
                <w:rFonts w:asciiTheme="majorHAnsi" w:eastAsia="Calibri" w:hAnsiTheme="majorHAnsi" w:cstheme="majorBidi"/>
                <w:b/>
                <w:bCs/>
                <w:color w:val="5B9BD5" w:themeColor="accent1"/>
                <w:sz w:val="26"/>
                <w:szCs w:val="26"/>
              </w:rPr>
              <w:t>Case Scenario Worksheet</w:t>
            </w:r>
            <w:r w:rsidR="00C73CEA">
              <w:rPr>
                <w:rFonts w:asciiTheme="majorHAnsi" w:eastAsia="Calibri" w:hAnsiTheme="majorHAnsi" w:cstheme="majorBidi"/>
                <w:b/>
                <w:bCs/>
                <w:color w:val="5B9BD5" w:themeColor="accent1"/>
                <w:sz w:val="26"/>
                <w:szCs w:val="26"/>
              </w:rPr>
              <w:t xml:space="preserve"> 1</w:t>
            </w:r>
          </w:p>
        </w:tc>
      </w:tr>
      <w:tr w:rsidR="00AA4FDD" w:rsidRPr="00AA4FDD" w14:paraId="24C210DF" w14:textId="77777777" w:rsidTr="00AF1D2C">
        <w:tc>
          <w:tcPr>
            <w:tcW w:w="4683" w:type="dxa"/>
            <w:gridSpan w:val="5"/>
            <w:tcBorders>
              <w:top w:val="single" w:sz="4" w:space="0" w:color="auto"/>
              <w:right w:val="nil"/>
            </w:tcBorders>
            <w:shd w:val="clear" w:color="auto" w:fill="auto"/>
          </w:tcPr>
          <w:p w14:paraId="238FEB03" w14:textId="77777777"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14:paraId="793D93E5" w14:textId="79C63990" w:rsidR="00AF1D2C" w:rsidRDefault="00AA4FDD" w:rsidP="00AA4FDD">
            <w:pPr>
              <w:spacing w:after="0" w:line="240" w:lineRule="auto"/>
              <w:ind w:left="720"/>
              <w:contextualSpacing/>
              <w:rPr>
                <w:rFonts w:ascii="Calibri" w:eastAsia="Calibri" w:hAnsi="Calibri" w:cs="Calibri"/>
                <w:b/>
                <w:bCs/>
                <w:color w:val="365F91"/>
                <w:sz w:val="24"/>
                <w:szCs w:val="24"/>
              </w:rPr>
            </w:pPr>
            <w:r w:rsidRPr="00AA4FDD">
              <w:rPr>
                <w:rFonts w:ascii="Calibri" w:eastAsia="Calibri" w:hAnsi="Calibri" w:cs="Calibri"/>
                <w:b/>
                <w:bCs/>
                <w:color w:val="365F91"/>
                <w:sz w:val="24"/>
                <w:szCs w:val="24"/>
              </w:rPr>
              <w:t>Primary Site C</w:t>
            </w:r>
            <w:r w:rsidR="00AF1D2C">
              <w:rPr>
                <w:rFonts w:ascii="Calibri" w:eastAsia="Calibri" w:hAnsi="Calibri" w:cs="Calibri"/>
                <w:b/>
                <w:bCs/>
                <w:color w:val="365F91"/>
                <w:sz w:val="24"/>
                <w:szCs w:val="24"/>
                <w:u w:val="single"/>
              </w:rPr>
              <w:t>16.1</w:t>
            </w:r>
            <w:r w:rsidR="00BE1F6F">
              <w:rPr>
                <w:rFonts w:ascii="Calibri" w:eastAsia="Calibri" w:hAnsi="Calibri" w:cs="Calibri"/>
                <w:b/>
                <w:bCs/>
                <w:color w:val="365F91"/>
                <w:sz w:val="24"/>
                <w:szCs w:val="24"/>
                <w:u w:val="single"/>
              </w:rPr>
              <w:t xml:space="preserve"> </w:t>
            </w:r>
            <w:r w:rsidR="003074D9">
              <w:rPr>
                <w:rFonts w:ascii="Calibri" w:eastAsia="Calibri" w:hAnsi="Calibri" w:cs="Calibri"/>
                <w:b/>
                <w:bCs/>
                <w:color w:val="365F91"/>
                <w:sz w:val="24"/>
                <w:szCs w:val="24"/>
              </w:rPr>
              <w:t xml:space="preserve"> </w:t>
            </w:r>
            <w:r w:rsidR="0012020E">
              <w:rPr>
                <w:rFonts w:ascii="Calibri" w:eastAsia="Calibri" w:hAnsi="Calibri" w:cs="Calibri"/>
                <w:b/>
                <w:bCs/>
                <w:color w:val="365F91"/>
                <w:sz w:val="24"/>
                <w:szCs w:val="24"/>
              </w:rPr>
              <w:t>Fundus, Stomach</w:t>
            </w:r>
          </w:p>
          <w:p w14:paraId="63378C02" w14:textId="4A5FAC41" w:rsidR="00AA4FDD" w:rsidRPr="00BE1F6F" w:rsidRDefault="003074D9" w:rsidP="00AA4FDD">
            <w:pPr>
              <w:spacing w:after="0" w:line="240" w:lineRule="auto"/>
              <w:ind w:left="720"/>
              <w:contextualSpacing/>
              <w:rPr>
                <w:rFonts w:ascii="Calibri" w:eastAsia="Calibri" w:hAnsi="Calibri" w:cs="Calibri"/>
                <w:bCs/>
                <w:color w:val="365F91"/>
                <w:sz w:val="24"/>
                <w:szCs w:val="24"/>
              </w:rPr>
            </w:pPr>
            <w:r>
              <w:rPr>
                <w:rFonts w:ascii="Calibri" w:eastAsia="Calibri" w:hAnsi="Calibri" w:cs="Calibri"/>
                <w:b/>
                <w:bCs/>
                <w:color w:val="365F91"/>
                <w:sz w:val="24"/>
                <w:szCs w:val="24"/>
              </w:rPr>
              <w:t>NOT REPORTABLE</w:t>
            </w:r>
          </w:p>
        </w:tc>
        <w:tc>
          <w:tcPr>
            <w:tcW w:w="4662" w:type="dxa"/>
            <w:gridSpan w:val="3"/>
            <w:tcBorders>
              <w:top w:val="single" w:sz="4" w:space="0" w:color="auto"/>
              <w:left w:val="nil"/>
            </w:tcBorders>
            <w:shd w:val="clear" w:color="auto" w:fill="auto"/>
          </w:tcPr>
          <w:p w14:paraId="65031239" w14:textId="77777777"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14:paraId="41DF0B52" w14:textId="449B3C1B" w:rsidR="00AA4FDD" w:rsidRPr="00AA4FDD" w:rsidRDefault="00AA4FDD" w:rsidP="00AF1D2C">
            <w:pPr>
              <w:spacing w:after="0" w:line="240" w:lineRule="auto"/>
              <w:ind w:left="720"/>
              <w:contextualSpacing/>
              <w:rPr>
                <w:rFonts w:ascii="Calibri" w:eastAsia="Calibri" w:hAnsi="Calibri" w:cs="Calibri"/>
                <w:b/>
                <w:bCs/>
                <w:color w:val="365F91"/>
                <w:sz w:val="24"/>
                <w:szCs w:val="24"/>
                <w:u w:val="single"/>
              </w:rPr>
            </w:pPr>
            <w:r w:rsidRPr="00AA4FDD">
              <w:rPr>
                <w:rFonts w:ascii="Calibri" w:eastAsia="Calibri" w:hAnsi="Calibri" w:cs="Calibri"/>
                <w:b/>
                <w:bCs/>
                <w:color w:val="365F91"/>
                <w:sz w:val="24"/>
                <w:szCs w:val="24"/>
              </w:rPr>
              <w:t xml:space="preserve">Morphology </w:t>
            </w:r>
            <w:r w:rsidR="00AF1D2C">
              <w:rPr>
                <w:rFonts w:ascii="Calibri" w:eastAsia="Calibri" w:hAnsi="Calibri" w:cs="Calibri"/>
                <w:b/>
                <w:bCs/>
                <w:color w:val="365F91"/>
                <w:sz w:val="24"/>
                <w:szCs w:val="24"/>
                <w:u w:val="single"/>
              </w:rPr>
              <w:t>8936/1</w:t>
            </w:r>
            <w:r w:rsidR="0012020E" w:rsidRPr="0012020E">
              <w:rPr>
                <w:rFonts w:ascii="Calibri" w:eastAsia="Calibri" w:hAnsi="Calibri" w:cs="Calibri"/>
                <w:b/>
                <w:bCs/>
                <w:color w:val="365F91"/>
                <w:sz w:val="24"/>
                <w:szCs w:val="24"/>
              </w:rPr>
              <w:t xml:space="preserve"> GIST, NOS</w:t>
            </w:r>
          </w:p>
        </w:tc>
      </w:tr>
      <w:tr w:rsidR="00AA4FDD" w:rsidRPr="00AA4FDD" w14:paraId="69C19232" w14:textId="77777777" w:rsidTr="00AF1D2C">
        <w:tc>
          <w:tcPr>
            <w:tcW w:w="9345" w:type="dxa"/>
            <w:gridSpan w:val="8"/>
            <w:shd w:val="clear" w:color="auto" w:fill="auto"/>
          </w:tcPr>
          <w:p w14:paraId="440E0ACF" w14:textId="77777777"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AA4FDD" w:rsidRPr="00AA4FDD" w14:paraId="62899CD6" w14:textId="77777777" w:rsidTr="00AF1D2C">
        <w:tc>
          <w:tcPr>
            <w:tcW w:w="2677" w:type="dxa"/>
            <w:shd w:val="clear" w:color="auto" w:fill="auto"/>
          </w:tcPr>
          <w:p w14:paraId="421270B0"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17" w:type="dxa"/>
            <w:gridSpan w:val="3"/>
            <w:shd w:val="clear" w:color="auto" w:fill="D3DFEE"/>
          </w:tcPr>
          <w:p w14:paraId="5879F8B0" w14:textId="32F45709"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050</w:t>
            </w:r>
          </w:p>
        </w:tc>
        <w:tc>
          <w:tcPr>
            <w:tcW w:w="2867" w:type="dxa"/>
            <w:gridSpan w:val="2"/>
            <w:shd w:val="clear" w:color="auto" w:fill="auto"/>
          </w:tcPr>
          <w:p w14:paraId="5A464F3A"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84" w:type="dxa"/>
            <w:gridSpan w:val="2"/>
            <w:shd w:val="clear" w:color="auto" w:fill="D3DFEE"/>
          </w:tcPr>
          <w:p w14:paraId="565A555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3F5C5FD9" w14:textId="77777777" w:rsidTr="00AF1D2C">
        <w:tc>
          <w:tcPr>
            <w:tcW w:w="2677" w:type="dxa"/>
            <w:shd w:val="clear" w:color="auto" w:fill="auto"/>
          </w:tcPr>
          <w:p w14:paraId="5452A598"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17" w:type="dxa"/>
            <w:gridSpan w:val="3"/>
            <w:shd w:val="clear" w:color="auto" w:fill="D3DFEE"/>
          </w:tcPr>
          <w:p w14:paraId="01A7889F" w14:textId="62BBC3FE"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999</w:t>
            </w:r>
          </w:p>
        </w:tc>
        <w:tc>
          <w:tcPr>
            <w:tcW w:w="2867" w:type="dxa"/>
            <w:gridSpan w:val="2"/>
            <w:shd w:val="clear" w:color="auto" w:fill="auto"/>
          </w:tcPr>
          <w:p w14:paraId="1330EB6B"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84" w:type="dxa"/>
            <w:gridSpan w:val="2"/>
            <w:shd w:val="clear" w:color="auto" w:fill="D3DFEE"/>
          </w:tcPr>
          <w:p w14:paraId="56C42F6D"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5C28DFC9" w14:textId="77777777" w:rsidTr="00AF1D2C">
        <w:trPr>
          <w:trHeight w:val="368"/>
        </w:trPr>
        <w:tc>
          <w:tcPr>
            <w:tcW w:w="2677" w:type="dxa"/>
            <w:shd w:val="clear" w:color="auto" w:fill="auto"/>
          </w:tcPr>
          <w:p w14:paraId="55D5D18F"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17" w:type="dxa"/>
            <w:gridSpan w:val="3"/>
            <w:shd w:val="clear" w:color="auto" w:fill="D3DFEE"/>
          </w:tcPr>
          <w:p w14:paraId="06D550F7" w14:textId="585ACB4D"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3</w:t>
            </w:r>
          </w:p>
        </w:tc>
        <w:tc>
          <w:tcPr>
            <w:tcW w:w="2867" w:type="dxa"/>
            <w:gridSpan w:val="2"/>
            <w:shd w:val="clear" w:color="auto" w:fill="auto"/>
          </w:tcPr>
          <w:p w14:paraId="408FCA6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884" w:type="dxa"/>
            <w:gridSpan w:val="2"/>
            <w:shd w:val="clear" w:color="auto" w:fill="D3DFEE"/>
          </w:tcPr>
          <w:p w14:paraId="6755A85D"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3756EB73" w14:textId="77777777" w:rsidTr="00AF1D2C">
        <w:tc>
          <w:tcPr>
            <w:tcW w:w="2677" w:type="dxa"/>
            <w:shd w:val="clear" w:color="auto" w:fill="auto"/>
          </w:tcPr>
          <w:p w14:paraId="271E005B"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17" w:type="dxa"/>
            <w:gridSpan w:val="3"/>
            <w:shd w:val="clear" w:color="auto" w:fill="D3DFEE"/>
          </w:tcPr>
          <w:p w14:paraId="450070D6" w14:textId="2E36359F"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000</w:t>
            </w:r>
          </w:p>
        </w:tc>
        <w:tc>
          <w:tcPr>
            <w:tcW w:w="2867" w:type="dxa"/>
            <w:gridSpan w:val="2"/>
            <w:shd w:val="clear" w:color="auto" w:fill="auto"/>
          </w:tcPr>
          <w:p w14:paraId="3CF58A0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p>
        </w:tc>
        <w:tc>
          <w:tcPr>
            <w:tcW w:w="1884" w:type="dxa"/>
            <w:gridSpan w:val="2"/>
            <w:shd w:val="clear" w:color="auto" w:fill="D3DFEE"/>
          </w:tcPr>
          <w:p w14:paraId="32BDD310"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3044DBA0" w14:textId="77777777" w:rsidTr="00AF1D2C">
        <w:tc>
          <w:tcPr>
            <w:tcW w:w="2677" w:type="dxa"/>
            <w:shd w:val="clear" w:color="auto" w:fill="auto"/>
          </w:tcPr>
          <w:p w14:paraId="1C935E11"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17" w:type="dxa"/>
            <w:gridSpan w:val="3"/>
            <w:shd w:val="clear" w:color="auto" w:fill="D3DFEE"/>
          </w:tcPr>
          <w:p w14:paraId="5C8C69FF" w14:textId="70B3D6C5"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0</w:t>
            </w:r>
          </w:p>
        </w:tc>
        <w:tc>
          <w:tcPr>
            <w:tcW w:w="2867" w:type="dxa"/>
            <w:gridSpan w:val="2"/>
            <w:shd w:val="clear" w:color="auto" w:fill="auto"/>
          </w:tcPr>
          <w:p w14:paraId="11CB41D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884" w:type="dxa"/>
            <w:gridSpan w:val="2"/>
            <w:shd w:val="clear" w:color="auto" w:fill="D3DFEE"/>
          </w:tcPr>
          <w:p w14:paraId="3DA9A5A7"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2D36AABA" w14:textId="77777777" w:rsidTr="00AF1D2C">
        <w:tc>
          <w:tcPr>
            <w:tcW w:w="2677" w:type="dxa"/>
            <w:shd w:val="clear" w:color="auto" w:fill="auto"/>
          </w:tcPr>
          <w:p w14:paraId="5CAA4870"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17" w:type="dxa"/>
            <w:gridSpan w:val="3"/>
            <w:shd w:val="clear" w:color="auto" w:fill="D3DFEE"/>
          </w:tcPr>
          <w:p w14:paraId="0BA9DD30" w14:textId="3E4344BE"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98</w:t>
            </w:r>
          </w:p>
        </w:tc>
        <w:tc>
          <w:tcPr>
            <w:tcW w:w="2867" w:type="dxa"/>
            <w:gridSpan w:val="2"/>
            <w:shd w:val="clear" w:color="auto" w:fill="auto"/>
          </w:tcPr>
          <w:p w14:paraId="0E972E84"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884" w:type="dxa"/>
            <w:gridSpan w:val="2"/>
            <w:shd w:val="clear" w:color="auto" w:fill="D3DFEE"/>
          </w:tcPr>
          <w:p w14:paraId="58E03AA5"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7AFF8EFC" w14:textId="77777777" w:rsidTr="00AF1D2C">
        <w:tc>
          <w:tcPr>
            <w:tcW w:w="2677" w:type="dxa"/>
            <w:shd w:val="clear" w:color="auto" w:fill="auto"/>
          </w:tcPr>
          <w:p w14:paraId="254072CB"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17" w:type="dxa"/>
            <w:gridSpan w:val="3"/>
            <w:shd w:val="clear" w:color="auto" w:fill="D3DFEE"/>
          </w:tcPr>
          <w:p w14:paraId="3480ABB1" w14:textId="35B10C8F"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00</w:t>
            </w:r>
          </w:p>
        </w:tc>
        <w:tc>
          <w:tcPr>
            <w:tcW w:w="2867" w:type="dxa"/>
            <w:gridSpan w:val="2"/>
            <w:shd w:val="clear" w:color="auto" w:fill="auto"/>
          </w:tcPr>
          <w:p w14:paraId="474765E4"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884" w:type="dxa"/>
            <w:gridSpan w:val="2"/>
            <w:shd w:val="clear" w:color="auto" w:fill="D3DFEE"/>
          </w:tcPr>
          <w:p w14:paraId="191CA556"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4CB3647A" w14:textId="77777777" w:rsidTr="00AF1D2C">
        <w:tc>
          <w:tcPr>
            <w:tcW w:w="2677" w:type="dxa"/>
            <w:shd w:val="clear" w:color="auto" w:fill="auto"/>
          </w:tcPr>
          <w:p w14:paraId="391D42F9"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17" w:type="dxa"/>
            <w:gridSpan w:val="3"/>
            <w:shd w:val="clear" w:color="auto" w:fill="D3DFEE"/>
          </w:tcPr>
          <w:p w14:paraId="329F13D0" w14:textId="643B9420"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00</w:t>
            </w:r>
          </w:p>
        </w:tc>
        <w:tc>
          <w:tcPr>
            <w:tcW w:w="2867" w:type="dxa"/>
            <w:gridSpan w:val="2"/>
            <w:shd w:val="clear" w:color="auto" w:fill="auto"/>
          </w:tcPr>
          <w:p w14:paraId="1BC7E5B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884" w:type="dxa"/>
            <w:gridSpan w:val="2"/>
            <w:shd w:val="clear" w:color="auto" w:fill="D3DFEE"/>
          </w:tcPr>
          <w:p w14:paraId="5EC52899"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6D573CB2" w14:textId="77777777" w:rsidTr="00AF1D2C">
        <w:tc>
          <w:tcPr>
            <w:tcW w:w="2677" w:type="dxa"/>
            <w:shd w:val="clear" w:color="auto" w:fill="auto"/>
          </w:tcPr>
          <w:p w14:paraId="19226F91"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17" w:type="dxa"/>
            <w:gridSpan w:val="3"/>
            <w:shd w:val="clear" w:color="auto" w:fill="D3DFEE"/>
          </w:tcPr>
          <w:p w14:paraId="591EDFF2" w14:textId="5CAE8915"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0</w:t>
            </w:r>
          </w:p>
        </w:tc>
        <w:tc>
          <w:tcPr>
            <w:tcW w:w="2867" w:type="dxa"/>
            <w:gridSpan w:val="2"/>
            <w:shd w:val="clear" w:color="auto" w:fill="auto"/>
          </w:tcPr>
          <w:p w14:paraId="108231B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884" w:type="dxa"/>
            <w:gridSpan w:val="2"/>
            <w:shd w:val="clear" w:color="auto" w:fill="D3DFEE"/>
          </w:tcPr>
          <w:p w14:paraId="6DB9008E"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73FC3C6E" w14:textId="77777777" w:rsidTr="00AF1D2C">
        <w:tc>
          <w:tcPr>
            <w:tcW w:w="2677" w:type="dxa"/>
            <w:shd w:val="clear" w:color="auto" w:fill="auto"/>
          </w:tcPr>
          <w:p w14:paraId="46C07545"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17" w:type="dxa"/>
            <w:gridSpan w:val="3"/>
            <w:shd w:val="clear" w:color="auto" w:fill="D3DFEE"/>
          </w:tcPr>
          <w:p w14:paraId="605FB49A" w14:textId="2ECDD554"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988</w:t>
            </w:r>
          </w:p>
        </w:tc>
        <w:tc>
          <w:tcPr>
            <w:tcW w:w="2867" w:type="dxa"/>
            <w:gridSpan w:val="2"/>
            <w:shd w:val="clear" w:color="auto" w:fill="auto"/>
          </w:tcPr>
          <w:p w14:paraId="52A05E4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884" w:type="dxa"/>
            <w:gridSpan w:val="2"/>
            <w:shd w:val="clear" w:color="auto" w:fill="D3DFEE"/>
          </w:tcPr>
          <w:p w14:paraId="6D4E6817"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2A5A0855" w14:textId="77777777" w:rsidTr="00AF1D2C">
        <w:tc>
          <w:tcPr>
            <w:tcW w:w="2677" w:type="dxa"/>
            <w:shd w:val="clear" w:color="auto" w:fill="auto"/>
          </w:tcPr>
          <w:p w14:paraId="2EA72E64"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17" w:type="dxa"/>
            <w:gridSpan w:val="3"/>
            <w:shd w:val="clear" w:color="auto" w:fill="D3DFEE"/>
          </w:tcPr>
          <w:p w14:paraId="5EAB717E" w14:textId="297DC42B" w:rsidR="00AA4FDD" w:rsidRPr="00AA4FDD" w:rsidRDefault="00AF1D2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2867" w:type="dxa"/>
            <w:gridSpan w:val="2"/>
            <w:shd w:val="clear" w:color="auto" w:fill="auto"/>
          </w:tcPr>
          <w:p w14:paraId="722DCD55"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884" w:type="dxa"/>
            <w:gridSpan w:val="2"/>
            <w:shd w:val="clear" w:color="auto" w:fill="D3DFEE"/>
          </w:tcPr>
          <w:p w14:paraId="622B188F"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0D61A617" w14:textId="77777777" w:rsidTr="00AF1D2C">
        <w:tc>
          <w:tcPr>
            <w:tcW w:w="2677" w:type="dxa"/>
            <w:shd w:val="clear" w:color="auto" w:fill="auto"/>
          </w:tcPr>
          <w:p w14:paraId="5AFE6B4F"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17" w:type="dxa"/>
            <w:gridSpan w:val="3"/>
            <w:shd w:val="clear" w:color="auto" w:fill="D3DFEE"/>
          </w:tcPr>
          <w:p w14:paraId="6D67AC02" w14:textId="58DB787E" w:rsidR="00AA4FDD" w:rsidRPr="00AA4FDD" w:rsidRDefault="00AF1D2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2867" w:type="dxa"/>
            <w:gridSpan w:val="2"/>
            <w:shd w:val="clear" w:color="auto" w:fill="auto"/>
          </w:tcPr>
          <w:p w14:paraId="3D3EC1A9"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884" w:type="dxa"/>
            <w:gridSpan w:val="2"/>
            <w:shd w:val="clear" w:color="auto" w:fill="D3DFEE"/>
          </w:tcPr>
          <w:p w14:paraId="2B9850D4"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5A5115B2" w14:textId="77777777" w:rsidTr="00AF1D2C">
        <w:tc>
          <w:tcPr>
            <w:tcW w:w="2677" w:type="dxa"/>
            <w:shd w:val="clear" w:color="auto" w:fill="auto"/>
          </w:tcPr>
          <w:p w14:paraId="762D885C"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17" w:type="dxa"/>
            <w:gridSpan w:val="3"/>
            <w:shd w:val="clear" w:color="auto" w:fill="D3DFEE"/>
          </w:tcPr>
          <w:p w14:paraId="4BD5209D"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867" w:type="dxa"/>
            <w:gridSpan w:val="2"/>
            <w:shd w:val="clear" w:color="auto" w:fill="auto"/>
          </w:tcPr>
          <w:p w14:paraId="4A511627"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884" w:type="dxa"/>
            <w:gridSpan w:val="2"/>
            <w:shd w:val="clear" w:color="auto" w:fill="D3DFEE"/>
          </w:tcPr>
          <w:p w14:paraId="23CBBE5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75849FFB" w14:textId="77777777" w:rsidTr="00AF1D2C">
        <w:tc>
          <w:tcPr>
            <w:tcW w:w="2677" w:type="dxa"/>
            <w:shd w:val="clear" w:color="auto" w:fill="auto"/>
          </w:tcPr>
          <w:p w14:paraId="73BA398F"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17" w:type="dxa"/>
            <w:gridSpan w:val="3"/>
            <w:shd w:val="clear" w:color="auto" w:fill="D3DFEE"/>
          </w:tcPr>
          <w:p w14:paraId="4A3F125E"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867" w:type="dxa"/>
            <w:gridSpan w:val="2"/>
            <w:shd w:val="clear" w:color="auto" w:fill="auto"/>
          </w:tcPr>
          <w:p w14:paraId="70B07DE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884" w:type="dxa"/>
            <w:gridSpan w:val="2"/>
            <w:shd w:val="clear" w:color="auto" w:fill="D3DFEE"/>
          </w:tcPr>
          <w:p w14:paraId="3DDA29D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5669F245" w14:textId="77777777" w:rsidTr="00AF1D2C">
        <w:tc>
          <w:tcPr>
            <w:tcW w:w="2677" w:type="dxa"/>
            <w:shd w:val="clear" w:color="auto" w:fill="auto"/>
          </w:tcPr>
          <w:p w14:paraId="7BFA4FD3" w14:textId="38C727F9"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r w:rsidR="00A12A8A">
              <w:rPr>
                <w:rFonts w:ascii="Calibri" w:eastAsia="Calibri" w:hAnsi="Calibri" w:cs="Calibri"/>
                <w:bCs/>
                <w:color w:val="365F91"/>
              </w:rPr>
              <w:t xml:space="preserve"> Mitotic Rate</w:t>
            </w:r>
          </w:p>
        </w:tc>
        <w:tc>
          <w:tcPr>
            <w:tcW w:w="1917" w:type="dxa"/>
            <w:gridSpan w:val="3"/>
            <w:shd w:val="clear" w:color="auto" w:fill="D3DFEE"/>
          </w:tcPr>
          <w:p w14:paraId="4CD5445E" w14:textId="1437E67C" w:rsidR="00AA4FDD" w:rsidRPr="00AA4FDD" w:rsidRDefault="00191EB1" w:rsidP="00AA4FDD">
            <w:pPr>
              <w:spacing w:after="0"/>
              <w:rPr>
                <w:rFonts w:ascii="Calibri" w:eastAsia="Calibri" w:hAnsi="Calibri" w:cs="Times New Roman"/>
                <w:color w:val="365F91"/>
              </w:rPr>
            </w:pPr>
            <w:r>
              <w:rPr>
                <w:rFonts w:ascii="Calibri" w:eastAsia="Calibri" w:hAnsi="Calibri" w:cs="Times New Roman"/>
                <w:color w:val="365F91"/>
              </w:rPr>
              <w:t>080</w:t>
            </w:r>
          </w:p>
        </w:tc>
        <w:tc>
          <w:tcPr>
            <w:tcW w:w="2867" w:type="dxa"/>
            <w:gridSpan w:val="2"/>
            <w:shd w:val="clear" w:color="auto" w:fill="auto"/>
          </w:tcPr>
          <w:p w14:paraId="2CACA796"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884" w:type="dxa"/>
            <w:gridSpan w:val="2"/>
            <w:shd w:val="clear" w:color="auto" w:fill="D3DFEE"/>
          </w:tcPr>
          <w:p w14:paraId="76A5EC5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67C5F7D6" w14:textId="77777777" w:rsidTr="00AF1D2C">
        <w:tc>
          <w:tcPr>
            <w:tcW w:w="2677" w:type="dxa"/>
            <w:shd w:val="clear" w:color="auto" w:fill="auto"/>
          </w:tcPr>
          <w:p w14:paraId="3980215A" w14:textId="4B5546AF"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r w:rsidR="00A12A8A">
              <w:rPr>
                <w:rFonts w:ascii="Calibri" w:eastAsia="Calibri" w:hAnsi="Calibri" w:cs="Calibri"/>
                <w:bCs/>
                <w:color w:val="365F91"/>
              </w:rPr>
              <w:t xml:space="preserve"> KIT</w:t>
            </w:r>
          </w:p>
        </w:tc>
        <w:tc>
          <w:tcPr>
            <w:tcW w:w="1917" w:type="dxa"/>
            <w:gridSpan w:val="3"/>
            <w:shd w:val="clear" w:color="auto" w:fill="D3DFEE"/>
          </w:tcPr>
          <w:p w14:paraId="038C3CD6" w14:textId="7EBB46B0" w:rsidR="00AA4FDD" w:rsidRPr="00AA4FDD" w:rsidRDefault="00AF1D2C" w:rsidP="00AA4FDD">
            <w:pPr>
              <w:spacing w:after="0"/>
              <w:rPr>
                <w:rFonts w:ascii="Calibri" w:eastAsia="Calibri" w:hAnsi="Calibri" w:cs="Times New Roman"/>
                <w:color w:val="365F91"/>
              </w:rPr>
            </w:pPr>
            <w:r>
              <w:rPr>
                <w:rFonts w:ascii="Calibri" w:eastAsia="Calibri" w:hAnsi="Calibri" w:cs="Times New Roman"/>
                <w:color w:val="365F91"/>
              </w:rPr>
              <w:t>010</w:t>
            </w:r>
          </w:p>
        </w:tc>
        <w:tc>
          <w:tcPr>
            <w:tcW w:w="2867" w:type="dxa"/>
            <w:gridSpan w:val="2"/>
            <w:shd w:val="clear" w:color="auto" w:fill="auto"/>
          </w:tcPr>
          <w:p w14:paraId="360687A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884" w:type="dxa"/>
            <w:gridSpan w:val="2"/>
            <w:shd w:val="clear" w:color="auto" w:fill="D3DFEE"/>
          </w:tcPr>
          <w:p w14:paraId="338DF39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5B73E8EA" w14:textId="77777777" w:rsidTr="00AF1D2C">
        <w:tc>
          <w:tcPr>
            <w:tcW w:w="2677" w:type="dxa"/>
            <w:shd w:val="clear" w:color="auto" w:fill="auto"/>
          </w:tcPr>
          <w:p w14:paraId="30C1B7BE"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17" w:type="dxa"/>
            <w:gridSpan w:val="3"/>
            <w:shd w:val="clear" w:color="auto" w:fill="D3DFEE"/>
          </w:tcPr>
          <w:p w14:paraId="12B2B630" w14:textId="57F3EEF5" w:rsidR="00AA4FDD" w:rsidRPr="00AA4FDD" w:rsidRDefault="00191EB1"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2867" w:type="dxa"/>
            <w:gridSpan w:val="2"/>
            <w:shd w:val="clear" w:color="auto" w:fill="auto"/>
          </w:tcPr>
          <w:p w14:paraId="6D0411D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884" w:type="dxa"/>
            <w:gridSpan w:val="2"/>
            <w:shd w:val="clear" w:color="auto" w:fill="D3DFEE"/>
          </w:tcPr>
          <w:p w14:paraId="502CA2F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24AE4B62" w14:textId="77777777" w:rsidTr="00AF1D2C">
        <w:tc>
          <w:tcPr>
            <w:tcW w:w="2677" w:type="dxa"/>
            <w:shd w:val="clear" w:color="auto" w:fill="auto"/>
          </w:tcPr>
          <w:p w14:paraId="08BB5265"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17" w:type="dxa"/>
            <w:gridSpan w:val="3"/>
            <w:shd w:val="clear" w:color="auto" w:fill="D3DFEE"/>
          </w:tcPr>
          <w:p w14:paraId="1554AA10" w14:textId="1D3C2EE5" w:rsidR="00AA4FDD" w:rsidRPr="00AA4FDD" w:rsidRDefault="00AF1D2C" w:rsidP="00AA4FDD">
            <w:pPr>
              <w:spacing w:after="0"/>
              <w:rPr>
                <w:rFonts w:ascii="Calibri" w:eastAsia="Calibri" w:hAnsi="Calibri" w:cs="Times New Roman"/>
                <w:color w:val="365F91"/>
              </w:rPr>
            </w:pPr>
            <w:r>
              <w:rPr>
                <w:rFonts w:ascii="Calibri" w:eastAsia="Calibri" w:hAnsi="Calibri" w:cs="Times New Roman"/>
                <w:color w:val="365F91"/>
              </w:rPr>
              <w:t>9</w:t>
            </w:r>
          </w:p>
        </w:tc>
        <w:tc>
          <w:tcPr>
            <w:tcW w:w="2867" w:type="dxa"/>
            <w:gridSpan w:val="2"/>
            <w:shd w:val="clear" w:color="auto" w:fill="auto"/>
          </w:tcPr>
          <w:p w14:paraId="6C0CD23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84" w:type="dxa"/>
            <w:gridSpan w:val="2"/>
            <w:shd w:val="clear" w:color="auto" w:fill="D3DFEE"/>
          </w:tcPr>
          <w:p w14:paraId="2E27F455" w14:textId="77777777" w:rsidR="00AA4FDD" w:rsidRDefault="00AF1D2C" w:rsidP="00AA4FDD">
            <w:pPr>
              <w:spacing w:after="0"/>
              <w:rPr>
                <w:rFonts w:ascii="Calibri" w:eastAsia="Calibri" w:hAnsi="Calibri" w:cs="Calibri"/>
                <w:color w:val="365F91"/>
              </w:rPr>
            </w:pPr>
            <w:r>
              <w:rPr>
                <w:rFonts w:ascii="Calibri" w:eastAsia="Calibri" w:hAnsi="Calibri" w:cs="Calibri"/>
                <w:color w:val="365F91"/>
              </w:rPr>
              <w:t>pT2 cN0 cM0</w:t>
            </w:r>
          </w:p>
          <w:p w14:paraId="18C04F48" w14:textId="05B9735C" w:rsidR="00AF1D2C" w:rsidRPr="00AA4FDD" w:rsidRDefault="00AF1D2C" w:rsidP="00AA4FDD">
            <w:pPr>
              <w:spacing w:after="0"/>
              <w:rPr>
                <w:rFonts w:ascii="Calibri" w:eastAsia="Calibri" w:hAnsi="Calibri" w:cs="Calibri"/>
                <w:color w:val="365F91"/>
              </w:rPr>
            </w:pPr>
            <w:r>
              <w:rPr>
                <w:rFonts w:ascii="Calibri" w:eastAsia="Calibri" w:hAnsi="Calibri" w:cs="Calibri"/>
                <w:color w:val="365F91"/>
              </w:rPr>
              <w:t>Stage II</w:t>
            </w:r>
          </w:p>
        </w:tc>
      </w:tr>
      <w:tr w:rsidR="00AA4FDD" w:rsidRPr="00AA4FDD" w14:paraId="65102073" w14:textId="77777777" w:rsidTr="00AF1D2C">
        <w:tc>
          <w:tcPr>
            <w:tcW w:w="2677" w:type="dxa"/>
            <w:shd w:val="clear" w:color="auto" w:fill="auto"/>
          </w:tcPr>
          <w:p w14:paraId="4D8EBA5B" w14:textId="4DD52A02"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17" w:type="dxa"/>
            <w:gridSpan w:val="3"/>
            <w:shd w:val="clear" w:color="auto" w:fill="D3DFEE"/>
          </w:tcPr>
          <w:p w14:paraId="176543FB" w14:textId="77777777" w:rsidR="00AA4FDD" w:rsidRDefault="00AF1D2C" w:rsidP="00AA4FDD">
            <w:pPr>
              <w:spacing w:after="0"/>
              <w:rPr>
                <w:rFonts w:ascii="Calibri" w:eastAsia="Calibri" w:hAnsi="Calibri" w:cs="Times New Roman"/>
                <w:color w:val="365F91"/>
              </w:rPr>
            </w:pPr>
            <w:r>
              <w:rPr>
                <w:rFonts w:ascii="Calibri" w:eastAsia="Calibri" w:hAnsi="Calibri" w:cs="Times New Roman"/>
                <w:color w:val="365F91"/>
              </w:rPr>
              <w:t>T2 N0 M0</w:t>
            </w:r>
          </w:p>
          <w:p w14:paraId="77900108" w14:textId="5DA3C9B2" w:rsidR="00AF1D2C" w:rsidRPr="00AA4FDD" w:rsidRDefault="00AF1D2C" w:rsidP="00AA4FDD">
            <w:pPr>
              <w:spacing w:after="0"/>
              <w:rPr>
                <w:rFonts w:ascii="Calibri" w:eastAsia="Calibri" w:hAnsi="Calibri" w:cs="Times New Roman"/>
                <w:color w:val="365F91"/>
                <w:u w:val="single"/>
              </w:rPr>
            </w:pPr>
            <w:r>
              <w:rPr>
                <w:rFonts w:ascii="Calibri" w:eastAsia="Calibri" w:hAnsi="Calibri" w:cs="Times New Roman"/>
                <w:color w:val="365F91"/>
              </w:rPr>
              <w:t>Stage 99</w:t>
            </w:r>
          </w:p>
        </w:tc>
        <w:tc>
          <w:tcPr>
            <w:tcW w:w="2867" w:type="dxa"/>
            <w:gridSpan w:val="2"/>
            <w:shd w:val="clear" w:color="auto" w:fill="auto"/>
          </w:tcPr>
          <w:p w14:paraId="6A849726"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84" w:type="dxa"/>
            <w:gridSpan w:val="2"/>
            <w:shd w:val="clear" w:color="auto" w:fill="D3DFEE"/>
          </w:tcPr>
          <w:p w14:paraId="40E18891" w14:textId="4014BCC7" w:rsidR="00AA4FDD" w:rsidRDefault="00EE753B" w:rsidP="00AA4FDD">
            <w:pPr>
              <w:spacing w:after="0"/>
              <w:rPr>
                <w:rFonts w:ascii="Calibri" w:eastAsia="Calibri" w:hAnsi="Calibri" w:cs="Times New Roman"/>
                <w:color w:val="365F91"/>
              </w:rPr>
            </w:pPr>
            <w:r>
              <w:rPr>
                <w:rFonts w:ascii="Calibri" w:eastAsia="Calibri" w:hAnsi="Calibri" w:cs="Times New Roman"/>
                <w:color w:val="365F91"/>
              </w:rPr>
              <w:t>T2 N0 M</w:t>
            </w:r>
          </w:p>
          <w:p w14:paraId="1ADD6074" w14:textId="3EAEE900" w:rsidR="00AF1D2C" w:rsidRDefault="00AF1D2C" w:rsidP="00AA4FDD">
            <w:pPr>
              <w:spacing w:after="0"/>
              <w:rPr>
                <w:rFonts w:ascii="Calibri" w:eastAsia="Calibri" w:hAnsi="Calibri" w:cs="Times New Roman"/>
                <w:color w:val="365F91"/>
              </w:rPr>
            </w:pPr>
            <w:r>
              <w:rPr>
                <w:rFonts w:ascii="Calibri" w:eastAsia="Calibri" w:hAnsi="Calibri" w:cs="Times New Roman"/>
                <w:color w:val="365F91"/>
              </w:rPr>
              <w:t xml:space="preserve">Mitotic Rate </w:t>
            </w:r>
            <w:r w:rsidRPr="00AF1D2C">
              <w:rPr>
                <w:rFonts w:ascii="Calibri" w:eastAsia="Calibri" w:hAnsi="Calibri" w:cs="Times New Roman"/>
                <w:color w:val="365F91"/>
                <w:u w:val="single"/>
              </w:rPr>
              <w:t>High</w:t>
            </w:r>
          </w:p>
          <w:p w14:paraId="7BA787C2" w14:textId="02BCAA49" w:rsidR="00AF1D2C" w:rsidRPr="00AA4FDD" w:rsidRDefault="00AF1D2C" w:rsidP="00AA4FDD">
            <w:pPr>
              <w:spacing w:after="0"/>
              <w:rPr>
                <w:rFonts w:ascii="Calibri" w:eastAsia="Calibri" w:hAnsi="Calibri" w:cs="Calibri"/>
                <w:color w:val="365F91"/>
              </w:rPr>
            </w:pPr>
            <w:r>
              <w:rPr>
                <w:rFonts w:ascii="Calibri" w:eastAsia="Calibri" w:hAnsi="Calibri" w:cs="Times New Roman"/>
                <w:color w:val="365F91"/>
              </w:rPr>
              <w:t>Stage 2</w:t>
            </w:r>
          </w:p>
        </w:tc>
      </w:tr>
      <w:tr w:rsidR="00AA4FDD" w:rsidRPr="00AA4FDD" w14:paraId="10649E73" w14:textId="77777777" w:rsidTr="00AF1D2C">
        <w:tc>
          <w:tcPr>
            <w:tcW w:w="9345" w:type="dxa"/>
            <w:gridSpan w:val="8"/>
            <w:shd w:val="clear" w:color="auto" w:fill="auto"/>
          </w:tcPr>
          <w:p w14:paraId="36B9C919" w14:textId="2740F9D2"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AA4FDD" w:rsidRPr="00AA4FDD" w14:paraId="2BB22CB5" w14:textId="77777777" w:rsidTr="00AF1D2C">
        <w:trPr>
          <w:trHeight w:val="70"/>
        </w:trPr>
        <w:tc>
          <w:tcPr>
            <w:tcW w:w="3543" w:type="dxa"/>
            <w:gridSpan w:val="2"/>
            <w:shd w:val="clear" w:color="auto" w:fill="auto"/>
          </w:tcPr>
          <w:p w14:paraId="7F1F577F"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61" w:type="dxa"/>
            <w:shd w:val="clear" w:color="auto" w:fill="D3DFEE"/>
          </w:tcPr>
          <w:p w14:paraId="706CAC67" w14:textId="4AD3A74F"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02</w:t>
            </w:r>
          </w:p>
        </w:tc>
        <w:tc>
          <w:tcPr>
            <w:tcW w:w="3425" w:type="dxa"/>
            <w:gridSpan w:val="4"/>
            <w:shd w:val="clear" w:color="auto" w:fill="auto"/>
          </w:tcPr>
          <w:p w14:paraId="141EE2A2" w14:textId="77777777" w:rsidR="00AA4FDD" w:rsidRPr="00AA4FDD" w:rsidRDefault="00AA4FDD" w:rsidP="00AA4FDD">
            <w:pPr>
              <w:spacing w:after="0"/>
              <w:jc w:val="center"/>
              <w:rPr>
                <w:rFonts w:ascii="Calibri" w:eastAsia="Calibri" w:hAnsi="Calibri" w:cs="Calibri"/>
                <w:color w:val="365F91"/>
              </w:rPr>
            </w:pPr>
          </w:p>
        </w:tc>
        <w:tc>
          <w:tcPr>
            <w:tcW w:w="1416" w:type="dxa"/>
            <w:shd w:val="clear" w:color="auto" w:fill="D3DFEE"/>
          </w:tcPr>
          <w:p w14:paraId="7FE91406" w14:textId="77777777" w:rsidR="00AA4FDD" w:rsidRPr="00AA4FDD" w:rsidRDefault="00AA4FDD" w:rsidP="00AA4FDD">
            <w:pPr>
              <w:spacing w:after="0"/>
              <w:rPr>
                <w:rFonts w:ascii="Calibri" w:eastAsia="Calibri" w:hAnsi="Calibri" w:cs="Calibri"/>
                <w:color w:val="365F91"/>
              </w:rPr>
            </w:pPr>
          </w:p>
        </w:tc>
      </w:tr>
      <w:tr w:rsidR="00AA4FDD" w:rsidRPr="00AA4FDD" w14:paraId="0739C65B" w14:textId="77777777" w:rsidTr="00AF1D2C">
        <w:tc>
          <w:tcPr>
            <w:tcW w:w="3543" w:type="dxa"/>
            <w:gridSpan w:val="2"/>
            <w:shd w:val="clear" w:color="auto" w:fill="auto"/>
          </w:tcPr>
          <w:p w14:paraId="6D69DF69" w14:textId="77777777"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61" w:type="dxa"/>
            <w:shd w:val="clear" w:color="auto" w:fill="D3DFEE"/>
          </w:tcPr>
          <w:p w14:paraId="11ACC02D" w14:textId="77777777" w:rsidR="00AA4FDD" w:rsidRPr="00AA4FDD" w:rsidRDefault="00AA4FDD" w:rsidP="00AA4FDD">
            <w:pPr>
              <w:spacing w:after="0"/>
              <w:rPr>
                <w:rFonts w:ascii="Calibri" w:eastAsia="Calibri" w:hAnsi="Calibri" w:cs="Calibri"/>
                <w:color w:val="365F91"/>
              </w:rPr>
            </w:pPr>
          </w:p>
        </w:tc>
        <w:tc>
          <w:tcPr>
            <w:tcW w:w="3425" w:type="dxa"/>
            <w:gridSpan w:val="4"/>
            <w:shd w:val="clear" w:color="auto" w:fill="auto"/>
          </w:tcPr>
          <w:p w14:paraId="2B5529BC" w14:textId="77777777"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16" w:type="dxa"/>
            <w:shd w:val="clear" w:color="auto" w:fill="D3DFEE"/>
          </w:tcPr>
          <w:p w14:paraId="7D2ECB4A" w14:textId="77777777" w:rsidR="00AA4FDD" w:rsidRPr="00AA4FDD" w:rsidRDefault="00AA4FDD" w:rsidP="00AA4FDD">
            <w:pPr>
              <w:spacing w:after="0"/>
              <w:rPr>
                <w:rFonts w:ascii="Calibri" w:eastAsia="Calibri" w:hAnsi="Calibri" w:cs="Calibri"/>
                <w:color w:val="365F91"/>
              </w:rPr>
            </w:pPr>
          </w:p>
        </w:tc>
      </w:tr>
      <w:tr w:rsidR="00AF1D2C" w:rsidRPr="00AA4FDD" w14:paraId="42D14463" w14:textId="77777777" w:rsidTr="00AF1D2C">
        <w:tc>
          <w:tcPr>
            <w:tcW w:w="3543" w:type="dxa"/>
            <w:gridSpan w:val="2"/>
            <w:shd w:val="clear" w:color="auto" w:fill="auto"/>
          </w:tcPr>
          <w:p w14:paraId="4E7B36E6"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61" w:type="dxa"/>
            <w:shd w:val="clear" w:color="auto" w:fill="D3DFEE"/>
          </w:tcPr>
          <w:p w14:paraId="67F5E4FA" w14:textId="34C6716B"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30</w:t>
            </w:r>
          </w:p>
        </w:tc>
        <w:tc>
          <w:tcPr>
            <w:tcW w:w="3425" w:type="dxa"/>
            <w:gridSpan w:val="4"/>
            <w:shd w:val="clear" w:color="auto" w:fill="auto"/>
          </w:tcPr>
          <w:p w14:paraId="5F5E3957"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16" w:type="dxa"/>
            <w:shd w:val="clear" w:color="auto" w:fill="D3DFEE"/>
          </w:tcPr>
          <w:p w14:paraId="3CCA955F" w14:textId="70AC17CB"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w:t>
            </w:r>
          </w:p>
        </w:tc>
      </w:tr>
      <w:tr w:rsidR="00AF1D2C" w:rsidRPr="00AA4FDD" w14:paraId="7AA62EEF" w14:textId="77777777" w:rsidTr="00AF1D2C">
        <w:tc>
          <w:tcPr>
            <w:tcW w:w="3543" w:type="dxa"/>
            <w:gridSpan w:val="2"/>
            <w:shd w:val="clear" w:color="auto" w:fill="auto"/>
          </w:tcPr>
          <w:p w14:paraId="713972DD"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61" w:type="dxa"/>
            <w:shd w:val="clear" w:color="auto" w:fill="D3DFEE"/>
          </w:tcPr>
          <w:p w14:paraId="43F86D83" w14:textId="3BF9E90B"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w:t>
            </w:r>
          </w:p>
        </w:tc>
        <w:tc>
          <w:tcPr>
            <w:tcW w:w="3425" w:type="dxa"/>
            <w:gridSpan w:val="4"/>
            <w:shd w:val="clear" w:color="auto" w:fill="auto"/>
          </w:tcPr>
          <w:p w14:paraId="2C8E23B7"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16" w:type="dxa"/>
            <w:shd w:val="clear" w:color="auto" w:fill="D3DFEE"/>
          </w:tcPr>
          <w:p w14:paraId="63FCF740" w14:textId="1519C561"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w:t>
            </w:r>
          </w:p>
        </w:tc>
      </w:tr>
      <w:tr w:rsidR="00AF1D2C" w:rsidRPr="00AA4FDD" w14:paraId="7F6398D0" w14:textId="77777777" w:rsidTr="00AF1D2C">
        <w:tc>
          <w:tcPr>
            <w:tcW w:w="3543" w:type="dxa"/>
            <w:gridSpan w:val="2"/>
            <w:shd w:val="clear" w:color="auto" w:fill="auto"/>
          </w:tcPr>
          <w:p w14:paraId="54637B1D"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61" w:type="dxa"/>
            <w:shd w:val="clear" w:color="auto" w:fill="D3DFEE"/>
          </w:tcPr>
          <w:p w14:paraId="0776DDC8" w14:textId="7D6E164C"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w:t>
            </w:r>
          </w:p>
        </w:tc>
        <w:tc>
          <w:tcPr>
            <w:tcW w:w="3425" w:type="dxa"/>
            <w:gridSpan w:val="4"/>
            <w:shd w:val="clear" w:color="auto" w:fill="auto"/>
          </w:tcPr>
          <w:p w14:paraId="7626F7C0"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Regional Dose</w:t>
            </w:r>
          </w:p>
        </w:tc>
        <w:tc>
          <w:tcPr>
            <w:tcW w:w="1416" w:type="dxa"/>
            <w:shd w:val="clear" w:color="auto" w:fill="D3DFEE"/>
          </w:tcPr>
          <w:p w14:paraId="4FFB867F" w14:textId="18B5CCD1"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00000</w:t>
            </w:r>
          </w:p>
        </w:tc>
      </w:tr>
      <w:tr w:rsidR="00AF1D2C" w:rsidRPr="00AA4FDD" w14:paraId="1F586E27" w14:textId="77777777" w:rsidTr="00AF1D2C">
        <w:tc>
          <w:tcPr>
            <w:tcW w:w="3543" w:type="dxa"/>
            <w:gridSpan w:val="2"/>
            <w:shd w:val="clear" w:color="auto" w:fill="auto"/>
          </w:tcPr>
          <w:p w14:paraId="2AEA6C3C"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61" w:type="dxa"/>
            <w:shd w:val="clear" w:color="auto" w:fill="D3DFEE"/>
          </w:tcPr>
          <w:p w14:paraId="7E46F942" w14:textId="77777777" w:rsidR="00AF1D2C" w:rsidRPr="00AA4FDD" w:rsidRDefault="00AF1D2C" w:rsidP="00AF1D2C">
            <w:pPr>
              <w:spacing w:after="0"/>
              <w:rPr>
                <w:rFonts w:ascii="Calibri" w:eastAsia="Calibri" w:hAnsi="Calibri" w:cs="Calibri"/>
                <w:color w:val="365F91"/>
              </w:rPr>
            </w:pPr>
          </w:p>
        </w:tc>
        <w:tc>
          <w:tcPr>
            <w:tcW w:w="3425" w:type="dxa"/>
            <w:gridSpan w:val="4"/>
            <w:shd w:val="clear" w:color="auto" w:fill="auto"/>
          </w:tcPr>
          <w:p w14:paraId="03D5536A"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16" w:type="dxa"/>
            <w:shd w:val="clear" w:color="auto" w:fill="D3DFEE"/>
          </w:tcPr>
          <w:p w14:paraId="29EDB57E" w14:textId="117F38B5"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w:t>
            </w:r>
          </w:p>
        </w:tc>
      </w:tr>
      <w:tr w:rsidR="00AF1D2C" w:rsidRPr="00AA4FDD" w14:paraId="58682D68" w14:textId="77777777" w:rsidTr="00AF1D2C">
        <w:tc>
          <w:tcPr>
            <w:tcW w:w="3543" w:type="dxa"/>
            <w:gridSpan w:val="2"/>
            <w:shd w:val="clear" w:color="auto" w:fill="auto"/>
          </w:tcPr>
          <w:p w14:paraId="1E869DAB"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61" w:type="dxa"/>
            <w:shd w:val="clear" w:color="auto" w:fill="D3DFEE"/>
          </w:tcPr>
          <w:p w14:paraId="2D5B783F" w14:textId="035A5082"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02</w:t>
            </w:r>
          </w:p>
        </w:tc>
        <w:tc>
          <w:tcPr>
            <w:tcW w:w="3425" w:type="dxa"/>
            <w:gridSpan w:val="4"/>
            <w:shd w:val="clear" w:color="auto" w:fill="auto"/>
          </w:tcPr>
          <w:p w14:paraId="2920DB89"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Boost Dose</w:t>
            </w:r>
          </w:p>
        </w:tc>
        <w:tc>
          <w:tcPr>
            <w:tcW w:w="1416" w:type="dxa"/>
            <w:shd w:val="clear" w:color="auto" w:fill="D3DFEE"/>
          </w:tcPr>
          <w:p w14:paraId="6C92D7A8" w14:textId="58AF35DE"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00000</w:t>
            </w:r>
          </w:p>
        </w:tc>
      </w:tr>
      <w:tr w:rsidR="00AF1D2C" w:rsidRPr="00AA4FDD" w14:paraId="675A2B6A" w14:textId="77777777" w:rsidTr="00AF1D2C">
        <w:tc>
          <w:tcPr>
            <w:tcW w:w="3543" w:type="dxa"/>
            <w:gridSpan w:val="2"/>
            <w:shd w:val="clear" w:color="auto" w:fill="auto"/>
          </w:tcPr>
          <w:p w14:paraId="2FA2E5D8"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61" w:type="dxa"/>
            <w:shd w:val="clear" w:color="auto" w:fill="D3DFEE"/>
          </w:tcPr>
          <w:p w14:paraId="17585B00" w14:textId="3ACF381C"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w:t>
            </w:r>
          </w:p>
        </w:tc>
        <w:tc>
          <w:tcPr>
            <w:tcW w:w="3425" w:type="dxa"/>
            <w:gridSpan w:val="4"/>
            <w:shd w:val="clear" w:color="auto" w:fill="auto"/>
          </w:tcPr>
          <w:p w14:paraId="33A7C613"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16" w:type="dxa"/>
            <w:shd w:val="clear" w:color="auto" w:fill="D3DFEE"/>
          </w:tcPr>
          <w:p w14:paraId="46668DC9" w14:textId="54B275BD"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000</w:t>
            </w:r>
          </w:p>
        </w:tc>
      </w:tr>
      <w:tr w:rsidR="00AF1D2C" w:rsidRPr="00AA4FDD" w14:paraId="35A733B9" w14:textId="77777777" w:rsidTr="00AF1D2C">
        <w:tc>
          <w:tcPr>
            <w:tcW w:w="3543" w:type="dxa"/>
            <w:gridSpan w:val="2"/>
            <w:shd w:val="clear" w:color="auto" w:fill="auto"/>
          </w:tcPr>
          <w:p w14:paraId="094061B8"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61" w:type="dxa"/>
            <w:shd w:val="clear" w:color="auto" w:fill="D3DFEE"/>
          </w:tcPr>
          <w:p w14:paraId="05F18C04" w14:textId="3AA85C72"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w:t>
            </w:r>
          </w:p>
        </w:tc>
        <w:tc>
          <w:tcPr>
            <w:tcW w:w="3425" w:type="dxa"/>
            <w:gridSpan w:val="4"/>
            <w:shd w:val="clear" w:color="auto" w:fill="auto"/>
          </w:tcPr>
          <w:p w14:paraId="1E952376"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16" w:type="dxa"/>
            <w:shd w:val="clear" w:color="auto" w:fill="D3DFEE"/>
          </w:tcPr>
          <w:p w14:paraId="5A7E2D93" w14:textId="5D5BC9AC"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1</w:t>
            </w:r>
          </w:p>
        </w:tc>
      </w:tr>
      <w:tr w:rsidR="00AF1D2C" w:rsidRPr="00AA4FDD" w14:paraId="1155AB8C" w14:textId="77777777" w:rsidTr="00AF1D2C">
        <w:tc>
          <w:tcPr>
            <w:tcW w:w="3543" w:type="dxa"/>
            <w:gridSpan w:val="2"/>
            <w:shd w:val="clear" w:color="auto" w:fill="auto"/>
          </w:tcPr>
          <w:p w14:paraId="6A781972" w14:textId="77777777" w:rsidR="00AF1D2C" w:rsidRPr="00AA4FDD" w:rsidRDefault="00AF1D2C" w:rsidP="00AF1D2C">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61" w:type="dxa"/>
            <w:shd w:val="clear" w:color="auto" w:fill="D3DFEE"/>
          </w:tcPr>
          <w:p w14:paraId="1C751111" w14:textId="67EF45D2"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00</w:t>
            </w:r>
          </w:p>
        </w:tc>
        <w:tc>
          <w:tcPr>
            <w:tcW w:w="3425" w:type="dxa"/>
            <w:gridSpan w:val="4"/>
            <w:shd w:val="clear" w:color="auto" w:fill="auto"/>
          </w:tcPr>
          <w:p w14:paraId="521C8D2B" w14:textId="77777777" w:rsidR="00AF1D2C" w:rsidRPr="00AA4FDD" w:rsidRDefault="00AF1D2C" w:rsidP="00AF1D2C">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16" w:type="dxa"/>
            <w:shd w:val="clear" w:color="auto" w:fill="D3DFEE"/>
          </w:tcPr>
          <w:p w14:paraId="2C609C37" w14:textId="2554A88C" w:rsidR="00AF1D2C" w:rsidRPr="00AA4FDD" w:rsidRDefault="00AF1D2C" w:rsidP="00AF1D2C">
            <w:pPr>
              <w:spacing w:after="0"/>
              <w:rPr>
                <w:rFonts w:ascii="Calibri" w:eastAsia="Calibri" w:hAnsi="Calibri" w:cs="Calibri"/>
                <w:color w:val="365F91"/>
              </w:rPr>
            </w:pPr>
            <w:r>
              <w:rPr>
                <w:rFonts w:ascii="Calibri" w:eastAsia="Calibri" w:hAnsi="Calibri" w:cs="Calibri"/>
                <w:color w:val="365F91"/>
              </w:rPr>
              <w:t>0</w:t>
            </w:r>
          </w:p>
        </w:tc>
      </w:tr>
      <w:tr w:rsidR="00AA4FDD" w:rsidRPr="00AA4FDD" w14:paraId="2EDFC8BC" w14:textId="77777777" w:rsidTr="00AF1D2C">
        <w:tc>
          <w:tcPr>
            <w:tcW w:w="3543" w:type="dxa"/>
            <w:gridSpan w:val="2"/>
            <w:shd w:val="clear" w:color="auto" w:fill="auto"/>
          </w:tcPr>
          <w:p w14:paraId="1EA2CADD" w14:textId="1D7E97CA" w:rsidR="00746049"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61" w:type="dxa"/>
            <w:shd w:val="clear" w:color="auto" w:fill="D3DFEE"/>
          </w:tcPr>
          <w:p w14:paraId="664D522E" w14:textId="61568345" w:rsidR="00AA4FDD" w:rsidRPr="00AA4FDD" w:rsidRDefault="00AF1D2C" w:rsidP="00AA4FDD">
            <w:pPr>
              <w:spacing w:after="0"/>
              <w:rPr>
                <w:rFonts w:ascii="Calibri" w:eastAsia="Calibri" w:hAnsi="Calibri" w:cs="Calibri"/>
                <w:color w:val="365F91"/>
              </w:rPr>
            </w:pPr>
            <w:r>
              <w:rPr>
                <w:rFonts w:ascii="Calibri" w:eastAsia="Calibri" w:hAnsi="Calibri" w:cs="Calibri"/>
                <w:color w:val="365F91"/>
              </w:rPr>
              <w:t>3</w:t>
            </w:r>
          </w:p>
        </w:tc>
        <w:tc>
          <w:tcPr>
            <w:tcW w:w="3425" w:type="dxa"/>
            <w:gridSpan w:val="4"/>
            <w:shd w:val="clear" w:color="auto" w:fill="auto"/>
          </w:tcPr>
          <w:p w14:paraId="3F569D01" w14:textId="77777777" w:rsidR="00AA4FDD" w:rsidRPr="00AA4FDD" w:rsidRDefault="00AA4FDD" w:rsidP="00AA4FDD">
            <w:pPr>
              <w:spacing w:after="0"/>
              <w:rPr>
                <w:rFonts w:ascii="Calibri" w:eastAsia="Calibri" w:hAnsi="Calibri" w:cs="Calibri"/>
                <w:color w:val="365F91"/>
              </w:rPr>
            </w:pPr>
          </w:p>
        </w:tc>
        <w:tc>
          <w:tcPr>
            <w:tcW w:w="1416" w:type="dxa"/>
            <w:shd w:val="clear" w:color="auto" w:fill="D3DFEE"/>
          </w:tcPr>
          <w:p w14:paraId="78D21796" w14:textId="77777777" w:rsidR="00AA4FDD" w:rsidRPr="00AA4FDD" w:rsidRDefault="00AA4FDD" w:rsidP="00AA4FDD">
            <w:pPr>
              <w:spacing w:after="0"/>
              <w:rPr>
                <w:rFonts w:ascii="Calibri" w:eastAsia="Calibri" w:hAnsi="Calibri" w:cs="Calibri"/>
                <w:color w:val="365F91"/>
              </w:rPr>
            </w:pPr>
          </w:p>
        </w:tc>
      </w:tr>
    </w:tbl>
    <w:p w14:paraId="5A2495DC" w14:textId="77777777" w:rsidR="00AA4FDD" w:rsidRPr="00AA4FDD" w:rsidRDefault="00AA4FDD" w:rsidP="00AA4FDD">
      <w:pPr>
        <w:spacing w:after="0"/>
      </w:pPr>
    </w:p>
    <w:p w14:paraId="4895F04A" w14:textId="77777777" w:rsidR="00F753B8" w:rsidRDefault="00F753B8">
      <w:pPr>
        <w:rPr>
          <w:rFonts w:cs="Courier New"/>
          <w:color w:val="000000"/>
        </w:rPr>
      </w:pPr>
    </w:p>
    <w:p w14:paraId="3B3018C8" w14:textId="77777777" w:rsidR="00F753B8" w:rsidRPr="00AA4FDD" w:rsidRDefault="00F753B8" w:rsidP="00AA4FDD">
      <w:pPr>
        <w:autoSpaceDE w:val="0"/>
        <w:autoSpaceDN w:val="0"/>
        <w:adjustRightInd w:val="0"/>
        <w:spacing w:after="0" w:line="240" w:lineRule="auto"/>
        <w:jc w:val="center"/>
        <w:rPr>
          <w:rFonts w:asciiTheme="majorHAnsi" w:hAnsiTheme="majorHAnsi" w:cs="Courier New"/>
          <w:b/>
          <w:color w:val="2E74B5" w:themeColor="accent1" w:themeShade="BF"/>
          <w:sz w:val="28"/>
          <w:szCs w:val="28"/>
        </w:rPr>
      </w:pPr>
      <w:r w:rsidRPr="00AA4FDD">
        <w:rPr>
          <w:rFonts w:asciiTheme="majorHAnsi" w:hAnsiTheme="majorHAnsi" w:cs="Courier New"/>
          <w:b/>
          <w:color w:val="2E74B5" w:themeColor="accent1" w:themeShade="BF"/>
          <w:sz w:val="28"/>
          <w:szCs w:val="28"/>
        </w:rPr>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2</w:t>
      </w:r>
    </w:p>
    <w:p w14:paraId="3F337896" w14:textId="77777777" w:rsidR="00F753B8" w:rsidRDefault="00F753B8" w:rsidP="00CB7201">
      <w:pPr>
        <w:autoSpaceDE w:val="0"/>
        <w:autoSpaceDN w:val="0"/>
        <w:adjustRightInd w:val="0"/>
        <w:spacing w:after="0" w:line="240" w:lineRule="auto"/>
        <w:rPr>
          <w:rFonts w:cs="Courier New"/>
          <w:color w:val="000000"/>
        </w:rPr>
      </w:pPr>
    </w:p>
    <w:p w14:paraId="34A5FAB8" w14:textId="77777777" w:rsidR="00CB7201" w:rsidRDefault="00F753B8" w:rsidP="00CB7201">
      <w:pPr>
        <w:autoSpaceDE w:val="0"/>
        <w:autoSpaceDN w:val="0"/>
        <w:adjustRightInd w:val="0"/>
        <w:spacing w:after="0" w:line="240" w:lineRule="auto"/>
        <w:rPr>
          <w:rFonts w:cs="Courier New"/>
          <w:color w:val="000000"/>
        </w:rPr>
      </w:pPr>
      <w:r>
        <w:rPr>
          <w:rFonts w:cs="Courier New"/>
          <w:color w:val="000000"/>
        </w:rPr>
        <w:t>9/10/13</w:t>
      </w:r>
      <w:r w:rsidR="00CB7201" w:rsidRPr="00630ADC">
        <w:rPr>
          <w:rFonts w:cs="Courier New"/>
          <w:color w:val="000000"/>
        </w:rPr>
        <w:t xml:space="preserve"> Open part</w:t>
      </w:r>
      <w:r w:rsidR="00544341">
        <w:rPr>
          <w:rFonts w:cs="Courier New"/>
          <w:color w:val="000000"/>
        </w:rPr>
        <w:t>ial gastrectomy and splenectomy</w:t>
      </w:r>
    </w:p>
    <w:p w14:paraId="5E9031B8" w14:textId="77777777" w:rsidR="00544341" w:rsidRPr="00630ADC" w:rsidRDefault="00544341" w:rsidP="00CB7201">
      <w:pPr>
        <w:autoSpaceDE w:val="0"/>
        <w:autoSpaceDN w:val="0"/>
        <w:adjustRightInd w:val="0"/>
        <w:spacing w:after="0" w:line="240" w:lineRule="auto"/>
        <w:rPr>
          <w:rFonts w:cs="Courier New"/>
          <w:color w:val="000000"/>
        </w:rPr>
      </w:pPr>
    </w:p>
    <w:p w14:paraId="5CD0479E" w14:textId="77777777" w:rsidR="00CB7201" w:rsidRPr="00630ADC" w:rsidRDefault="00CB7201" w:rsidP="00CB7201">
      <w:pPr>
        <w:autoSpaceDE w:val="0"/>
        <w:autoSpaceDN w:val="0"/>
        <w:adjustRightInd w:val="0"/>
        <w:spacing w:after="0" w:line="240" w:lineRule="auto"/>
        <w:rPr>
          <w:rFonts w:cs="Courier New"/>
          <w:color w:val="000000"/>
        </w:rPr>
      </w:pPr>
      <w:r w:rsidRPr="00630ADC">
        <w:rPr>
          <w:rFonts w:cs="Courier New"/>
          <w:color w:val="000000"/>
        </w:rPr>
        <w:t>INDICATIONS</w:t>
      </w:r>
      <w:r w:rsidR="00544341">
        <w:rPr>
          <w:rFonts w:cs="Courier New"/>
          <w:color w:val="000000"/>
        </w:rPr>
        <w:t xml:space="preserve">: </w:t>
      </w:r>
      <w:r w:rsidRPr="00630ADC">
        <w:rPr>
          <w:rFonts w:cs="Courier New"/>
          <w:color w:val="000000"/>
        </w:rPr>
        <w:t>This is a 61-year-old male who developed a hernia after a fem-fem bypass</w:t>
      </w:r>
      <w:r w:rsidR="00F753B8">
        <w:rPr>
          <w:rFonts w:cs="Courier New"/>
          <w:color w:val="000000"/>
        </w:rPr>
        <w:t xml:space="preserve"> </w:t>
      </w:r>
      <w:r w:rsidRPr="00630ADC">
        <w:rPr>
          <w:rFonts w:cs="Courier New"/>
          <w:color w:val="000000"/>
        </w:rPr>
        <w:t>and had a CT scan performed, which showed a heterogeneously enhancing mass</w:t>
      </w:r>
      <w:r w:rsidR="00F753B8">
        <w:rPr>
          <w:rFonts w:cs="Courier New"/>
          <w:color w:val="000000"/>
        </w:rPr>
        <w:t xml:space="preserve"> </w:t>
      </w:r>
      <w:r w:rsidRPr="00630ADC">
        <w:rPr>
          <w:rFonts w:cs="Courier New"/>
          <w:color w:val="000000"/>
        </w:rPr>
        <w:t>of approximately 8 cm in size, located in the left part of the abdomen. An</w:t>
      </w:r>
      <w:r w:rsidR="00F753B8">
        <w:rPr>
          <w:rFonts w:cs="Courier New"/>
          <w:color w:val="000000"/>
        </w:rPr>
        <w:t xml:space="preserve"> </w:t>
      </w:r>
      <w:r w:rsidRPr="00630ADC">
        <w:rPr>
          <w:rFonts w:cs="Courier New"/>
          <w:color w:val="000000"/>
        </w:rPr>
        <w:t>MRI confirmed it was most likely related to the stomach</w:t>
      </w:r>
      <w:r w:rsidR="00F753B8">
        <w:rPr>
          <w:rFonts w:cs="Courier New"/>
          <w:color w:val="000000"/>
        </w:rPr>
        <w:t xml:space="preserve"> with infiltration of the wall in the region of the gastric fundus and antrum</w:t>
      </w:r>
      <w:r w:rsidRPr="00630ADC">
        <w:rPr>
          <w:rFonts w:cs="Courier New"/>
          <w:color w:val="000000"/>
        </w:rPr>
        <w:t>. He had</w:t>
      </w:r>
      <w:r w:rsidR="00F753B8">
        <w:rPr>
          <w:rFonts w:cs="Courier New"/>
          <w:color w:val="000000"/>
        </w:rPr>
        <w:t xml:space="preserve"> </w:t>
      </w:r>
      <w:r w:rsidRPr="00630ADC">
        <w:rPr>
          <w:rFonts w:cs="Courier New"/>
          <w:color w:val="000000"/>
        </w:rPr>
        <w:t>approximately a 50 pound weight loss, but this was intentional secondary to</w:t>
      </w:r>
      <w:r w:rsidR="00F753B8">
        <w:rPr>
          <w:rFonts w:cs="Courier New"/>
          <w:color w:val="000000"/>
        </w:rPr>
        <w:t xml:space="preserve"> </w:t>
      </w:r>
      <w:r w:rsidRPr="00630ADC">
        <w:rPr>
          <w:rFonts w:cs="Courier New"/>
          <w:color w:val="000000"/>
        </w:rPr>
        <w:t xml:space="preserve">increased activity and exercise. All risks, </w:t>
      </w:r>
      <w:r w:rsidR="00F753B8">
        <w:rPr>
          <w:rFonts w:cs="Courier New"/>
          <w:color w:val="000000"/>
        </w:rPr>
        <w:t>b</w:t>
      </w:r>
      <w:r w:rsidRPr="00630ADC">
        <w:rPr>
          <w:rFonts w:cs="Courier New"/>
          <w:color w:val="000000"/>
        </w:rPr>
        <w:t>enefits and alternatives to</w:t>
      </w:r>
      <w:r w:rsidR="00F753B8">
        <w:rPr>
          <w:rFonts w:cs="Courier New"/>
          <w:color w:val="000000"/>
        </w:rPr>
        <w:t xml:space="preserve"> </w:t>
      </w:r>
      <w:r w:rsidRPr="00630ADC">
        <w:rPr>
          <w:rFonts w:cs="Courier New"/>
          <w:color w:val="000000"/>
        </w:rPr>
        <w:t>the procedure were discussed with the patient.</w:t>
      </w:r>
    </w:p>
    <w:p w14:paraId="3D586831" w14:textId="77777777" w:rsidR="00CB7201" w:rsidRPr="00630ADC" w:rsidRDefault="00CB7201" w:rsidP="00CB7201">
      <w:pPr>
        <w:autoSpaceDE w:val="0"/>
        <w:autoSpaceDN w:val="0"/>
        <w:adjustRightInd w:val="0"/>
        <w:spacing w:after="0" w:line="240" w:lineRule="auto"/>
        <w:rPr>
          <w:rFonts w:cs="Courier New"/>
        </w:rPr>
      </w:pPr>
    </w:p>
    <w:p w14:paraId="03A1F9F2" w14:textId="77777777" w:rsidR="00CB7201" w:rsidRPr="00630ADC" w:rsidRDefault="00544341" w:rsidP="00CB7201">
      <w:pPr>
        <w:autoSpaceDE w:val="0"/>
        <w:autoSpaceDN w:val="0"/>
        <w:adjustRightInd w:val="0"/>
        <w:spacing w:after="0" w:line="240" w:lineRule="auto"/>
        <w:rPr>
          <w:rFonts w:cs="Courier New"/>
        </w:rPr>
      </w:pPr>
      <w:r>
        <w:rPr>
          <w:rFonts w:cs="Courier New"/>
        </w:rPr>
        <w:t xml:space="preserve">DESCRIPTION OF PROCEDURE: </w:t>
      </w:r>
      <w:r w:rsidR="00CB7201" w:rsidRPr="00630ADC">
        <w:rPr>
          <w:rFonts w:cs="Courier New"/>
        </w:rPr>
        <w:t>After appropriate consent was obtained, the patient was taken back to the</w:t>
      </w:r>
      <w:r w:rsidR="00F753B8">
        <w:rPr>
          <w:rFonts w:cs="Courier New"/>
        </w:rPr>
        <w:t xml:space="preserve"> </w:t>
      </w:r>
      <w:r w:rsidR="00CB7201" w:rsidRPr="00630ADC">
        <w:rPr>
          <w:rFonts w:cs="Courier New"/>
        </w:rPr>
        <w:t>operating suite, placed on the table in the supine position</w:t>
      </w:r>
      <w:r>
        <w:rPr>
          <w:rFonts w:cs="Courier New"/>
        </w:rPr>
        <w:t>.</w:t>
      </w:r>
      <w:r w:rsidR="00CB7201" w:rsidRPr="00630ADC">
        <w:rPr>
          <w:rFonts w:cs="Courier New"/>
        </w:rPr>
        <w:t xml:space="preserve"> At the time of induction</w:t>
      </w:r>
      <w:r w:rsidR="00F753B8">
        <w:rPr>
          <w:rFonts w:cs="Courier New"/>
        </w:rPr>
        <w:t xml:space="preserve"> </w:t>
      </w:r>
      <w:r w:rsidR="00CB7201" w:rsidRPr="00630ADC">
        <w:rPr>
          <w:rFonts w:cs="Courier New"/>
        </w:rPr>
        <w:t>of the ane</w:t>
      </w:r>
      <w:r>
        <w:rPr>
          <w:rFonts w:cs="Courier New"/>
        </w:rPr>
        <w:t>sthesia, the abdomen was</w:t>
      </w:r>
      <w:r w:rsidR="00CB7201" w:rsidRPr="00630ADC">
        <w:rPr>
          <w:rFonts w:cs="Courier New"/>
        </w:rPr>
        <w:t xml:space="preserve"> prepped and draped in a standard</w:t>
      </w:r>
      <w:r w:rsidR="00F753B8">
        <w:rPr>
          <w:rFonts w:cs="Courier New"/>
        </w:rPr>
        <w:t xml:space="preserve"> </w:t>
      </w:r>
      <w:r w:rsidR="00CB7201" w:rsidRPr="00630ADC">
        <w:rPr>
          <w:rFonts w:cs="Courier New"/>
        </w:rPr>
        <w:t>sterile fashion. A previous midline incision was identified in the lower</w:t>
      </w:r>
      <w:r w:rsidR="00F753B8">
        <w:rPr>
          <w:rFonts w:cs="Courier New"/>
        </w:rPr>
        <w:t xml:space="preserve"> </w:t>
      </w:r>
      <w:r w:rsidR="00CB7201" w:rsidRPr="00630ADC">
        <w:rPr>
          <w:rFonts w:cs="Courier New"/>
        </w:rPr>
        <w:t>part of the abdomen. This midline incision was followed starting about the</w:t>
      </w:r>
      <w:r w:rsidR="00F753B8">
        <w:rPr>
          <w:rFonts w:cs="Courier New"/>
        </w:rPr>
        <w:t xml:space="preserve"> </w:t>
      </w:r>
      <w:r w:rsidR="00CB7201" w:rsidRPr="00630ADC">
        <w:rPr>
          <w:rFonts w:cs="Courier New"/>
        </w:rPr>
        <w:t>umbilicus all the way up to approximately 1 fingerbreadth beneath the</w:t>
      </w:r>
      <w:r w:rsidR="00F753B8">
        <w:rPr>
          <w:rFonts w:cs="Courier New"/>
        </w:rPr>
        <w:t xml:space="preserve"> </w:t>
      </w:r>
      <w:r w:rsidR="00CB7201" w:rsidRPr="00630ADC">
        <w:rPr>
          <w:rFonts w:cs="Courier New"/>
        </w:rPr>
        <w:t>xiphoid process. Dissection was carried into the subcutaneous tissue using</w:t>
      </w:r>
      <w:r w:rsidR="00F753B8">
        <w:rPr>
          <w:rFonts w:cs="Courier New"/>
        </w:rPr>
        <w:t xml:space="preserve"> </w:t>
      </w:r>
      <w:proofErr w:type="spellStart"/>
      <w:r w:rsidR="00CB7201" w:rsidRPr="00630ADC">
        <w:rPr>
          <w:rFonts w:cs="Courier New"/>
        </w:rPr>
        <w:t>electrocautery</w:t>
      </w:r>
      <w:proofErr w:type="spellEnd"/>
      <w:r w:rsidR="00CB7201" w:rsidRPr="00630ADC">
        <w:rPr>
          <w:rFonts w:cs="Courier New"/>
        </w:rPr>
        <w:t>. The abdomen was entered sharply and the incision was</w:t>
      </w:r>
      <w:r w:rsidR="00F753B8">
        <w:rPr>
          <w:rFonts w:cs="Courier New"/>
        </w:rPr>
        <w:t xml:space="preserve"> </w:t>
      </w:r>
      <w:r w:rsidR="00CB7201" w:rsidRPr="00630ADC">
        <w:rPr>
          <w:rFonts w:cs="Courier New"/>
        </w:rPr>
        <w:t xml:space="preserve">extended </w:t>
      </w:r>
      <w:proofErr w:type="spellStart"/>
      <w:r w:rsidR="00CB7201" w:rsidRPr="00630ADC">
        <w:rPr>
          <w:rFonts w:cs="Courier New"/>
        </w:rPr>
        <w:t>cephalad</w:t>
      </w:r>
      <w:proofErr w:type="spellEnd"/>
      <w:r w:rsidR="00CB7201" w:rsidRPr="00630ADC">
        <w:rPr>
          <w:rFonts w:cs="Courier New"/>
        </w:rPr>
        <w:t xml:space="preserve"> and </w:t>
      </w:r>
      <w:proofErr w:type="spellStart"/>
      <w:r w:rsidR="00CB7201" w:rsidRPr="00630ADC">
        <w:rPr>
          <w:rFonts w:cs="Courier New"/>
        </w:rPr>
        <w:t>caudad</w:t>
      </w:r>
      <w:proofErr w:type="spellEnd"/>
      <w:r w:rsidR="00CB7201" w:rsidRPr="00630ADC">
        <w:rPr>
          <w:rFonts w:cs="Courier New"/>
        </w:rPr>
        <w:t xml:space="preserve">. A </w:t>
      </w:r>
      <w:proofErr w:type="spellStart"/>
      <w:r w:rsidR="00CB7201" w:rsidRPr="00630ADC">
        <w:rPr>
          <w:rFonts w:cs="Courier New"/>
        </w:rPr>
        <w:t>Bookwalter</w:t>
      </w:r>
      <w:proofErr w:type="spellEnd"/>
      <w:r w:rsidR="00CB7201" w:rsidRPr="00630ADC">
        <w:rPr>
          <w:rFonts w:cs="Courier New"/>
        </w:rPr>
        <w:t xml:space="preserve"> retractor was placed. The</w:t>
      </w:r>
      <w:r w:rsidR="004712B8">
        <w:rPr>
          <w:rFonts w:cs="Courier New"/>
        </w:rPr>
        <w:t xml:space="preserve"> </w:t>
      </w:r>
      <w:r w:rsidR="00CB7201" w:rsidRPr="00630ADC">
        <w:rPr>
          <w:rFonts w:cs="Courier New"/>
        </w:rPr>
        <w:t>stomach and the transverse colon were identified. The lesser sac was</w:t>
      </w:r>
      <w:r w:rsidR="004712B8">
        <w:rPr>
          <w:rFonts w:cs="Courier New"/>
        </w:rPr>
        <w:t xml:space="preserve"> </w:t>
      </w:r>
      <w:r w:rsidR="00CB7201" w:rsidRPr="00630ADC">
        <w:rPr>
          <w:rFonts w:cs="Courier New"/>
        </w:rPr>
        <w:t xml:space="preserve">entered. The short </w:t>
      </w:r>
      <w:proofErr w:type="spellStart"/>
      <w:r w:rsidR="00CB7201" w:rsidRPr="00630ADC">
        <w:rPr>
          <w:rFonts w:cs="Courier New"/>
        </w:rPr>
        <w:t>gastrics</w:t>
      </w:r>
      <w:proofErr w:type="spellEnd"/>
      <w:r w:rsidR="00CB7201" w:rsidRPr="00630ADC">
        <w:rPr>
          <w:rFonts w:cs="Courier New"/>
        </w:rPr>
        <w:t xml:space="preserve"> were taken down using a </w:t>
      </w:r>
      <w:proofErr w:type="spellStart"/>
      <w:r w:rsidR="00CB7201" w:rsidRPr="00630ADC">
        <w:rPr>
          <w:rFonts w:cs="Courier New"/>
        </w:rPr>
        <w:t>LigaSure</w:t>
      </w:r>
      <w:proofErr w:type="spellEnd"/>
      <w:r w:rsidR="00CB7201" w:rsidRPr="00630ADC">
        <w:rPr>
          <w:rFonts w:cs="Courier New"/>
        </w:rPr>
        <w:t xml:space="preserve"> device all the</w:t>
      </w:r>
      <w:r w:rsidR="004712B8">
        <w:rPr>
          <w:rFonts w:cs="Courier New"/>
        </w:rPr>
        <w:t xml:space="preserve"> </w:t>
      </w:r>
      <w:r w:rsidR="00CB7201" w:rsidRPr="00630ADC">
        <w:rPr>
          <w:rFonts w:cs="Courier New"/>
        </w:rPr>
        <w:t>way around to the GE junction. The stomach was rotated medially and the</w:t>
      </w:r>
      <w:r w:rsidR="004712B8">
        <w:rPr>
          <w:rFonts w:cs="Courier New"/>
        </w:rPr>
        <w:t xml:space="preserve"> </w:t>
      </w:r>
      <w:r w:rsidR="00CB7201" w:rsidRPr="00630ADC">
        <w:rPr>
          <w:rFonts w:cs="Courier New"/>
        </w:rPr>
        <w:t>tumor</w:t>
      </w:r>
      <w:r w:rsidR="004712B8">
        <w:rPr>
          <w:rFonts w:cs="Courier New"/>
        </w:rPr>
        <w:t xml:space="preserve"> </w:t>
      </w:r>
      <w:r w:rsidR="00CB7201" w:rsidRPr="00630ADC">
        <w:rPr>
          <w:rFonts w:cs="Courier New"/>
        </w:rPr>
        <w:t xml:space="preserve">appeared to be extending </w:t>
      </w:r>
      <w:r w:rsidR="00CB7201" w:rsidRPr="00FF0820">
        <w:rPr>
          <w:rFonts w:cs="Courier New"/>
          <w:highlight w:val="yellow"/>
        </w:rPr>
        <w:t>off the posterior wall of the stomach,</w:t>
      </w:r>
      <w:r w:rsidR="004712B8">
        <w:rPr>
          <w:rFonts w:cs="Courier New"/>
        </w:rPr>
        <w:t xml:space="preserve"> </w:t>
      </w:r>
      <w:r w:rsidR="00CB7201" w:rsidRPr="000B20A9">
        <w:rPr>
          <w:rFonts w:cs="Courier New"/>
          <w:highlight w:val="yellow"/>
        </w:rPr>
        <w:t>extending into the retroperitoneum</w:t>
      </w:r>
      <w:r w:rsidR="00CB7201" w:rsidRPr="00630ADC">
        <w:rPr>
          <w:rFonts w:cs="Courier New"/>
        </w:rPr>
        <w:t xml:space="preserve"> in fairly close proximity to the splenic</w:t>
      </w:r>
      <w:r w:rsidR="004712B8">
        <w:rPr>
          <w:rFonts w:cs="Courier New"/>
        </w:rPr>
        <w:t xml:space="preserve"> </w:t>
      </w:r>
      <w:r w:rsidR="00CB7201" w:rsidRPr="00630ADC">
        <w:rPr>
          <w:rFonts w:cs="Courier New"/>
        </w:rPr>
        <w:t>vein and artery as well as the spleen. It was encroaching upon the mass,</w:t>
      </w:r>
      <w:r w:rsidR="004712B8">
        <w:rPr>
          <w:rFonts w:cs="Courier New"/>
        </w:rPr>
        <w:t xml:space="preserve"> </w:t>
      </w:r>
      <w:r w:rsidR="00CB7201" w:rsidRPr="00630ADC">
        <w:rPr>
          <w:rFonts w:cs="Courier New"/>
        </w:rPr>
        <w:t>making it difficult for adequate visualization of the tumor as well as its</w:t>
      </w:r>
      <w:r w:rsidR="004712B8">
        <w:rPr>
          <w:rFonts w:cs="Courier New"/>
        </w:rPr>
        <w:t xml:space="preserve"> </w:t>
      </w:r>
      <w:r w:rsidR="00CB7201" w:rsidRPr="00630ADC">
        <w:rPr>
          <w:rFonts w:cs="Courier New"/>
        </w:rPr>
        <w:t>blood supply. The decision was made that taking the spleen would allow</w:t>
      </w:r>
      <w:r w:rsidR="004712B8">
        <w:rPr>
          <w:rFonts w:cs="Courier New"/>
        </w:rPr>
        <w:t xml:space="preserve"> </w:t>
      </w:r>
      <w:r w:rsidR="00CB7201" w:rsidRPr="00630ADC">
        <w:rPr>
          <w:rFonts w:cs="Courier New"/>
        </w:rPr>
        <w:t>better visualization and easier mobilization of the mass. The splenic vein</w:t>
      </w:r>
      <w:r w:rsidR="004712B8">
        <w:rPr>
          <w:rFonts w:cs="Courier New"/>
        </w:rPr>
        <w:t xml:space="preserve"> </w:t>
      </w:r>
      <w:r w:rsidR="00CB7201" w:rsidRPr="00630ADC">
        <w:rPr>
          <w:rFonts w:cs="Courier New"/>
        </w:rPr>
        <w:t>and artery were identified in the lesser sac and were taken down with clips</w:t>
      </w:r>
      <w:r w:rsidR="004712B8">
        <w:rPr>
          <w:rFonts w:cs="Courier New"/>
        </w:rPr>
        <w:t xml:space="preserve"> </w:t>
      </w:r>
      <w:r w:rsidR="00CB7201" w:rsidRPr="00630ADC">
        <w:rPr>
          <w:rFonts w:cs="Courier New"/>
        </w:rPr>
        <w:t xml:space="preserve">and ties. </w:t>
      </w:r>
      <w:r w:rsidR="004712B8">
        <w:rPr>
          <w:rFonts w:cs="Courier New"/>
        </w:rPr>
        <w:t>T</w:t>
      </w:r>
      <w:r w:rsidR="00CB7201" w:rsidRPr="00630ADC">
        <w:rPr>
          <w:rFonts w:cs="Courier New"/>
        </w:rPr>
        <w:t>he spleen was rotated medially and its posterior attachments</w:t>
      </w:r>
      <w:r w:rsidR="004712B8">
        <w:rPr>
          <w:rFonts w:cs="Courier New"/>
        </w:rPr>
        <w:t xml:space="preserve"> </w:t>
      </w:r>
      <w:r w:rsidR="00CB7201" w:rsidRPr="00630ADC">
        <w:rPr>
          <w:rFonts w:cs="Courier New"/>
        </w:rPr>
        <w:t xml:space="preserve">were all taken down using </w:t>
      </w:r>
      <w:proofErr w:type="spellStart"/>
      <w:r w:rsidR="00CB7201" w:rsidRPr="00630ADC">
        <w:rPr>
          <w:rFonts w:cs="Courier New"/>
        </w:rPr>
        <w:t>Metzenbaum</w:t>
      </w:r>
      <w:proofErr w:type="spellEnd"/>
      <w:r w:rsidR="00CB7201" w:rsidRPr="00630ADC">
        <w:rPr>
          <w:rFonts w:cs="Courier New"/>
        </w:rPr>
        <w:t xml:space="preserve"> scissors. The remaining portion of the</w:t>
      </w:r>
      <w:r w:rsidR="004712B8">
        <w:rPr>
          <w:rFonts w:cs="Courier New"/>
        </w:rPr>
        <w:t xml:space="preserve"> </w:t>
      </w:r>
      <w:r w:rsidR="00CB7201" w:rsidRPr="00630ADC">
        <w:rPr>
          <w:rFonts w:cs="Courier New"/>
        </w:rPr>
        <w:t xml:space="preserve">hilum was taken with the </w:t>
      </w:r>
      <w:proofErr w:type="spellStart"/>
      <w:r w:rsidR="00CB7201" w:rsidRPr="00630ADC">
        <w:rPr>
          <w:rFonts w:cs="Courier New"/>
        </w:rPr>
        <w:t>LigaSure</w:t>
      </w:r>
      <w:proofErr w:type="spellEnd"/>
      <w:r w:rsidR="00CB7201" w:rsidRPr="00630ADC">
        <w:rPr>
          <w:rFonts w:cs="Courier New"/>
        </w:rPr>
        <w:t>. The spleen was sent off to pathology.</w:t>
      </w:r>
      <w:r w:rsidR="004712B8">
        <w:rPr>
          <w:rFonts w:cs="Courier New"/>
        </w:rPr>
        <w:t xml:space="preserve"> </w:t>
      </w:r>
      <w:r w:rsidR="00CB7201" w:rsidRPr="00630ADC">
        <w:rPr>
          <w:rFonts w:cs="Courier New"/>
        </w:rPr>
        <w:t>The mesentery between the liver and the lesser curvature of the stomach was</w:t>
      </w:r>
      <w:r w:rsidR="004712B8">
        <w:rPr>
          <w:rFonts w:cs="Courier New"/>
        </w:rPr>
        <w:t xml:space="preserve"> </w:t>
      </w:r>
      <w:r w:rsidR="00CB7201" w:rsidRPr="00630ADC">
        <w:rPr>
          <w:rFonts w:cs="Courier New"/>
        </w:rPr>
        <w:t xml:space="preserve">entered using </w:t>
      </w:r>
      <w:proofErr w:type="spellStart"/>
      <w:r w:rsidR="00CB7201" w:rsidRPr="00630ADC">
        <w:rPr>
          <w:rFonts w:cs="Courier New"/>
        </w:rPr>
        <w:t>electrocautery</w:t>
      </w:r>
      <w:proofErr w:type="spellEnd"/>
      <w:r>
        <w:rPr>
          <w:rFonts w:cs="Courier New"/>
        </w:rPr>
        <w:t>,</w:t>
      </w:r>
      <w:r w:rsidR="00CB7201" w:rsidRPr="00630ADC">
        <w:rPr>
          <w:rFonts w:cs="Courier New"/>
        </w:rPr>
        <w:t xml:space="preserve"> and a Penrose drain was placed around the</w:t>
      </w:r>
      <w:r w:rsidR="004712B8">
        <w:rPr>
          <w:rFonts w:cs="Courier New"/>
        </w:rPr>
        <w:t xml:space="preserve"> </w:t>
      </w:r>
      <w:r w:rsidR="00CB7201" w:rsidRPr="00630ADC">
        <w:rPr>
          <w:rFonts w:cs="Courier New"/>
        </w:rPr>
        <w:t>proximal GE junction and used for retraction. The surrounding attachments</w:t>
      </w:r>
      <w:r w:rsidR="004712B8">
        <w:rPr>
          <w:rFonts w:cs="Courier New"/>
        </w:rPr>
        <w:t xml:space="preserve"> </w:t>
      </w:r>
      <w:r w:rsidR="00CB7201" w:rsidRPr="00630ADC">
        <w:rPr>
          <w:rFonts w:cs="Courier New"/>
        </w:rPr>
        <w:t>of the blood supply and the desmoplastic reaction around the mass were</w:t>
      </w:r>
      <w:r w:rsidR="004712B8">
        <w:rPr>
          <w:rFonts w:cs="Courier New"/>
        </w:rPr>
        <w:t xml:space="preserve"> </w:t>
      </w:r>
      <w:r w:rsidR="00CB7201" w:rsidRPr="00630ADC">
        <w:rPr>
          <w:rFonts w:cs="Courier New"/>
        </w:rPr>
        <w:t xml:space="preserve">taken down with the </w:t>
      </w:r>
      <w:proofErr w:type="spellStart"/>
      <w:r w:rsidR="00CB7201" w:rsidRPr="00630ADC">
        <w:rPr>
          <w:rFonts w:cs="Courier New"/>
        </w:rPr>
        <w:t>LigaSure</w:t>
      </w:r>
      <w:proofErr w:type="spellEnd"/>
      <w:r w:rsidR="00CB7201" w:rsidRPr="00630ADC">
        <w:rPr>
          <w:rFonts w:cs="Courier New"/>
        </w:rPr>
        <w:t xml:space="preserve"> device and the mass in the greater curvature</w:t>
      </w:r>
      <w:r w:rsidR="004712B8">
        <w:rPr>
          <w:rFonts w:cs="Courier New"/>
        </w:rPr>
        <w:t xml:space="preserve"> </w:t>
      </w:r>
      <w:r w:rsidR="00CB7201" w:rsidRPr="00630ADC">
        <w:rPr>
          <w:rFonts w:cs="Courier New"/>
        </w:rPr>
        <w:t>of the stomach was rotated up into the wound. The 2-0 silk traction sutures</w:t>
      </w:r>
      <w:r w:rsidR="004712B8">
        <w:rPr>
          <w:rFonts w:cs="Courier New"/>
        </w:rPr>
        <w:t xml:space="preserve"> </w:t>
      </w:r>
      <w:r w:rsidR="00CB7201" w:rsidRPr="00630ADC">
        <w:rPr>
          <w:rFonts w:cs="Courier New"/>
        </w:rPr>
        <w:t>were placed proximal and distal circumferentially</w:t>
      </w:r>
      <w:r w:rsidR="004712B8">
        <w:rPr>
          <w:rFonts w:cs="Courier New"/>
        </w:rPr>
        <w:t xml:space="preserve"> </w:t>
      </w:r>
      <w:r w:rsidR="00CB7201" w:rsidRPr="00630ADC">
        <w:rPr>
          <w:rFonts w:cs="Courier New"/>
        </w:rPr>
        <w:t>around the mass. A GIA-60</w:t>
      </w:r>
      <w:r w:rsidR="004712B8">
        <w:rPr>
          <w:rFonts w:cs="Courier New"/>
        </w:rPr>
        <w:t xml:space="preserve"> </w:t>
      </w:r>
      <w:r w:rsidR="00CB7201" w:rsidRPr="00630ADC">
        <w:rPr>
          <w:rFonts w:cs="Courier New"/>
        </w:rPr>
        <w:t>was fired across the greater curvature of the stomach ensuring that the NG</w:t>
      </w:r>
      <w:r w:rsidR="004712B8">
        <w:rPr>
          <w:rFonts w:cs="Courier New"/>
        </w:rPr>
        <w:t xml:space="preserve"> </w:t>
      </w:r>
      <w:r w:rsidR="00CB7201" w:rsidRPr="00630ADC">
        <w:rPr>
          <w:rFonts w:cs="Courier New"/>
        </w:rPr>
        <w:t>tube was in proper position. The GIA stapler was fired x3 and the specimen</w:t>
      </w:r>
      <w:r w:rsidR="004712B8">
        <w:rPr>
          <w:rFonts w:cs="Courier New"/>
        </w:rPr>
        <w:t xml:space="preserve"> </w:t>
      </w:r>
      <w:r w:rsidR="00CB7201" w:rsidRPr="00630ADC">
        <w:rPr>
          <w:rFonts w:cs="Courier New"/>
        </w:rPr>
        <w:t>was sent off to pathology. The staple line was inverted with a running 3-0</w:t>
      </w:r>
      <w:r w:rsidR="004712B8">
        <w:rPr>
          <w:rFonts w:cs="Courier New"/>
        </w:rPr>
        <w:t xml:space="preserve"> </w:t>
      </w:r>
      <w:proofErr w:type="spellStart"/>
      <w:r w:rsidR="00CB7201" w:rsidRPr="00630ADC">
        <w:rPr>
          <w:rFonts w:cs="Courier New"/>
        </w:rPr>
        <w:t>Prolene</w:t>
      </w:r>
      <w:proofErr w:type="spellEnd"/>
      <w:r w:rsidR="00CB7201" w:rsidRPr="00630ADC">
        <w:rPr>
          <w:rFonts w:cs="Courier New"/>
        </w:rPr>
        <w:t xml:space="preserve"> stitch and the 2-0 silk ties were removed. Again, the NG tube was</w:t>
      </w:r>
      <w:r w:rsidR="004712B8">
        <w:rPr>
          <w:rFonts w:cs="Courier New"/>
        </w:rPr>
        <w:t xml:space="preserve"> </w:t>
      </w:r>
      <w:r w:rsidR="00CB7201" w:rsidRPr="00630ADC">
        <w:rPr>
          <w:rFonts w:cs="Courier New"/>
        </w:rPr>
        <w:t>palpated and felt to be freely mobile within the stomach and in good</w:t>
      </w:r>
      <w:r w:rsidR="004712B8">
        <w:rPr>
          <w:rFonts w:cs="Courier New"/>
        </w:rPr>
        <w:t xml:space="preserve"> </w:t>
      </w:r>
      <w:r w:rsidR="00CB7201" w:rsidRPr="00630ADC">
        <w:rPr>
          <w:rFonts w:cs="Courier New"/>
        </w:rPr>
        <w:t>position. At this point, a 10-French flat Blake drain was placed in the</w:t>
      </w:r>
      <w:r w:rsidR="004712B8">
        <w:rPr>
          <w:rFonts w:cs="Courier New"/>
        </w:rPr>
        <w:t xml:space="preserve"> </w:t>
      </w:r>
      <w:r w:rsidR="00CB7201" w:rsidRPr="00630ADC">
        <w:rPr>
          <w:rFonts w:cs="Courier New"/>
        </w:rPr>
        <w:t>left upper quadrant, brought out through the anterior abdominal wall and</w:t>
      </w:r>
      <w:r w:rsidR="004712B8">
        <w:rPr>
          <w:rFonts w:cs="Courier New"/>
        </w:rPr>
        <w:t xml:space="preserve"> </w:t>
      </w:r>
      <w:r w:rsidR="00CB7201" w:rsidRPr="00630ADC">
        <w:rPr>
          <w:rFonts w:cs="Courier New"/>
        </w:rPr>
        <w:t>sutured into place with a 3-0 nylon suture. A small incisional hernia was</w:t>
      </w:r>
      <w:r w:rsidR="004712B8">
        <w:rPr>
          <w:rFonts w:cs="Courier New"/>
        </w:rPr>
        <w:t xml:space="preserve"> </w:t>
      </w:r>
      <w:r w:rsidR="00CB7201" w:rsidRPr="00630ADC">
        <w:rPr>
          <w:rFonts w:cs="Courier New"/>
        </w:rPr>
        <w:t xml:space="preserve">identified with </w:t>
      </w:r>
      <w:proofErr w:type="spellStart"/>
      <w:r w:rsidR="00CB7201" w:rsidRPr="00630ADC">
        <w:rPr>
          <w:rFonts w:cs="Courier New"/>
        </w:rPr>
        <w:t>preperitoneal</w:t>
      </w:r>
      <w:proofErr w:type="spellEnd"/>
      <w:r w:rsidR="00CB7201" w:rsidRPr="00630ADC">
        <w:rPr>
          <w:rFonts w:cs="Courier New"/>
        </w:rPr>
        <w:t xml:space="preserve"> fat within it. The </w:t>
      </w:r>
      <w:proofErr w:type="spellStart"/>
      <w:r w:rsidR="00CB7201" w:rsidRPr="00630ADC">
        <w:rPr>
          <w:rFonts w:cs="Courier New"/>
        </w:rPr>
        <w:t>preperitoneal</w:t>
      </w:r>
      <w:proofErr w:type="spellEnd"/>
      <w:r w:rsidR="00CB7201" w:rsidRPr="00630ADC">
        <w:rPr>
          <w:rFonts w:cs="Courier New"/>
        </w:rPr>
        <w:t xml:space="preserve"> fat was</w:t>
      </w:r>
      <w:r w:rsidR="004712B8">
        <w:rPr>
          <w:rFonts w:cs="Courier New"/>
        </w:rPr>
        <w:t xml:space="preserve"> </w:t>
      </w:r>
      <w:r w:rsidR="00CB7201" w:rsidRPr="00630ADC">
        <w:rPr>
          <w:rFonts w:cs="Courier New"/>
        </w:rPr>
        <w:t>removed and the hernia sac was opened. The abdomen was then copiously</w:t>
      </w:r>
      <w:r w:rsidR="004712B8">
        <w:rPr>
          <w:rFonts w:cs="Courier New"/>
        </w:rPr>
        <w:t xml:space="preserve"> </w:t>
      </w:r>
      <w:r w:rsidR="00CB7201" w:rsidRPr="00630ADC">
        <w:rPr>
          <w:rFonts w:cs="Courier New"/>
        </w:rPr>
        <w:t>irrigated with 3 L of sterile saline. The pancreas was inspected and found</w:t>
      </w:r>
      <w:r w:rsidR="004712B8">
        <w:rPr>
          <w:rFonts w:cs="Courier New"/>
        </w:rPr>
        <w:t xml:space="preserve"> </w:t>
      </w:r>
      <w:r w:rsidR="00CB7201" w:rsidRPr="00630ADC">
        <w:rPr>
          <w:rFonts w:cs="Courier New"/>
        </w:rPr>
        <w:t>no evidence of injury to the pancreas. It did not appear to have the staple</w:t>
      </w:r>
      <w:r w:rsidR="004712B8">
        <w:rPr>
          <w:rFonts w:cs="Courier New"/>
        </w:rPr>
        <w:t xml:space="preserve"> </w:t>
      </w:r>
      <w:r w:rsidR="00CB7201" w:rsidRPr="00630ADC">
        <w:rPr>
          <w:rFonts w:cs="Courier New"/>
        </w:rPr>
        <w:t>line fired across the tail of the pancreas. The fascia was then</w:t>
      </w:r>
      <w:r w:rsidR="004712B8">
        <w:rPr>
          <w:rFonts w:cs="Courier New"/>
        </w:rPr>
        <w:t xml:space="preserve"> </w:t>
      </w:r>
      <w:r w:rsidR="00CB7201" w:rsidRPr="00630ADC">
        <w:rPr>
          <w:rFonts w:cs="Courier New"/>
        </w:rPr>
        <w:t>approximated with #1 looped PDS sutures x2, incorporating the incisional</w:t>
      </w:r>
      <w:r w:rsidR="004712B8">
        <w:rPr>
          <w:rFonts w:cs="Courier New"/>
        </w:rPr>
        <w:t xml:space="preserve"> </w:t>
      </w:r>
      <w:r w:rsidR="00CB7201" w:rsidRPr="00630ADC">
        <w:rPr>
          <w:rFonts w:cs="Courier New"/>
        </w:rPr>
        <w:t>hernia as well. The subcutaneous tissues were irrigated with sterile</w:t>
      </w:r>
      <w:r w:rsidR="004712B8">
        <w:rPr>
          <w:rFonts w:cs="Courier New"/>
        </w:rPr>
        <w:t xml:space="preserve"> </w:t>
      </w:r>
      <w:r w:rsidR="00CB7201" w:rsidRPr="00630ADC">
        <w:rPr>
          <w:rFonts w:cs="Courier New"/>
        </w:rPr>
        <w:t>saline. The skin was closed with staples. All needle and instruments were</w:t>
      </w:r>
      <w:r w:rsidR="004712B8">
        <w:rPr>
          <w:rFonts w:cs="Courier New"/>
        </w:rPr>
        <w:t xml:space="preserve"> </w:t>
      </w:r>
      <w:r w:rsidR="00CB7201" w:rsidRPr="00630ADC">
        <w:rPr>
          <w:rFonts w:cs="Courier New"/>
        </w:rPr>
        <w:t>correct at the end of the case.</w:t>
      </w:r>
    </w:p>
    <w:p w14:paraId="77FE59BB" w14:textId="77777777" w:rsidR="00CB7201" w:rsidRPr="00630ADC" w:rsidRDefault="00CB7201" w:rsidP="00CB7201">
      <w:pPr>
        <w:autoSpaceDE w:val="0"/>
        <w:autoSpaceDN w:val="0"/>
        <w:adjustRightInd w:val="0"/>
        <w:spacing w:after="0" w:line="240" w:lineRule="auto"/>
        <w:rPr>
          <w:rFonts w:cs="Courier New"/>
        </w:rPr>
      </w:pPr>
    </w:p>
    <w:p w14:paraId="73C54A33" w14:textId="77777777" w:rsidR="00CB7201" w:rsidRDefault="00CB7201" w:rsidP="004712B8">
      <w:pPr>
        <w:spacing w:after="0"/>
        <w:rPr>
          <w:rFonts w:cs="Courier New"/>
          <w:color w:val="000000"/>
        </w:rPr>
      </w:pPr>
      <w:r w:rsidRPr="00630ADC">
        <w:rPr>
          <w:rFonts w:cs="Courier New"/>
        </w:rPr>
        <w:t xml:space="preserve">Pathology: </w:t>
      </w:r>
      <w:r w:rsidR="00544341">
        <w:rPr>
          <w:rFonts w:cs="Courier New"/>
          <w:color w:val="000000"/>
        </w:rPr>
        <w:t>Final Diagnosis</w:t>
      </w:r>
    </w:p>
    <w:p w14:paraId="72BC7CB0" w14:textId="77777777" w:rsidR="00CB7201" w:rsidRPr="00544341" w:rsidRDefault="00CB7201" w:rsidP="00544341">
      <w:pPr>
        <w:pStyle w:val="ListParagraph"/>
        <w:numPr>
          <w:ilvl w:val="0"/>
          <w:numId w:val="10"/>
        </w:numPr>
        <w:spacing w:after="0"/>
        <w:rPr>
          <w:rFonts w:cs="Courier New"/>
        </w:rPr>
      </w:pPr>
      <w:r w:rsidRPr="00544341">
        <w:rPr>
          <w:rFonts w:cs="Courier New"/>
        </w:rPr>
        <w:t>SPLEEN, SPLENECTOMY (WEIGHT=280 GRAMS):</w:t>
      </w:r>
      <w:r w:rsidR="004712B8" w:rsidRPr="00544341">
        <w:rPr>
          <w:rFonts w:cs="Courier New"/>
        </w:rPr>
        <w:t xml:space="preserve"> </w:t>
      </w:r>
      <w:r w:rsidRPr="00544341">
        <w:rPr>
          <w:rFonts w:cs="Courier New"/>
        </w:rPr>
        <w:t>RED PULP CONGESTION.</w:t>
      </w:r>
      <w:r w:rsidR="004712B8" w:rsidRPr="00544341">
        <w:rPr>
          <w:rFonts w:cs="Courier New"/>
        </w:rPr>
        <w:t xml:space="preserve"> </w:t>
      </w:r>
      <w:r w:rsidRPr="00544341">
        <w:rPr>
          <w:rFonts w:cs="Courier New"/>
        </w:rPr>
        <w:t>NO EVIDENCE OF MALIGNANCY.</w:t>
      </w:r>
    </w:p>
    <w:p w14:paraId="44085703" w14:textId="77777777" w:rsidR="00544341" w:rsidRDefault="00CB7201" w:rsidP="00544341">
      <w:pPr>
        <w:pStyle w:val="ListParagraph"/>
        <w:numPr>
          <w:ilvl w:val="0"/>
          <w:numId w:val="10"/>
        </w:numPr>
        <w:spacing w:after="0"/>
        <w:rPr>
          <w:rFonts w:cs="Courier New"/>
        </w:rPr>
      </w:pPr>
      <w:r w:rsidRPr="00544341">
        <w:rPr>
          <w:rFonts w:cs="Courier New"/>
        </w:rPr>
        <w:t>STOMACH, GREATER CURVATURE, PARTIAL GASTRECTOMY:</w:t>
      </w:r>
      <w:r w:rsidR="004712B8" w:rsidRPr="00544341">
        <w:rPr>
          <w:rFonts w:cs="Courier New"/>
        </w:rPr>
        <w:t xml:space="preserve"> </w:t>
      </w:r>
      <w:r w:rsidRPr="00544341">
        <w:rPr>
          <w:rFonts w:cs="Courier New"/>
        </w:rPr>
        <w:t>MALIGNANT GASTROINTESTINAL STROMAL TUMOR</w:t>
      </w:r>
      <w:r w:rsidRPr="00FF0820">
        <w:rPr>
          <w:rFonts w:cs="Courier New"/>
          <w:highlight w:val="yellow"/>
        </w:rPr>
        <w:t>, 6.5 CM. IN MAXIMUM</w:t>
      </w:r>
      <w:r w:rsidR="004712B8" w:rsidRPr="00FF0820">
        <w:rPr>
          <w:rFonts w:cs="Courier New"/>
          <w:highlight w:val="yellow"/>
        </w:rPr>
        <w:t xml:space="preserve"> </w:t>
      </w:r>
      <w:r w:rsidRPr="00FF0820">
        <w:rPr>
          <w:rFonts w:cs="Courier New"/>
          <w:highlight w:val="yellow"/>
        </w:rPr>
        <w:t>DIMENSION</w:t>
      </w:r>
      <w:r w:rsidRPr="00544341">
        <w:rPr>
          <w:rFonts w:cs="Courier New"/>
        </w:rPr>
        <w:t>, FREE FROM</w:t>
      </w:r>
      <w:r w:rsidR="004712B8" w:rsidRPr="00544341">
        <w:rPr>
          <w:rFonts w:cs="Courier New"/>
        </w:rPr>
        <w:t xml:space="preserve"> </w:t>
      </w:r>
      <w:r w:rsidRPr="00544341">
        <w:rPr>
          <w:rFonts w:cs="Courier New"/>
        </w:rPr>
        <w:t>ALL SPECIMEN MARGINS.</w:t>
      </w:r>
      <w:r w:rsidR="004712B8" w:rsidRPr="00544341">
        <w:rPr>
          <w:rFonts w:cs="Courier New"/>
        </w:rPr>
        <w:t xml:space="preserve"> </w:t>
      </w:r>
      <w:r w:rsidRPr="00FF0820">
        <w:rPr>
          <w:rFonts w:cs="Courier New"/>
          <w:highlight w:val="yellow"/>
        </w:rPr>
        <w:t>TUMOR CELLS SHOW STRONG EXPRESSION OF c-kit (CD117).</w:t>
      </w:r>
    </w:p>
    <w:p w14:paraId="0EFED74C" w14:textId="77777777" w:rsidR="00CB7201" w:rsidRPr="00544341" w:rsidRDefault="00CB7201" w:rsidP="00544341">
      <w:pPr>
        <w:pStyle w:val="ListParagraph"/>
        <w:numPr>
          <w:ilvl w:val="0"/>
          <w:numId w:val="10"/>
        </w:numPr>
        <w:spacing w:after="0"/>
        <w:rPr>
          <w:rFonts w:cs="Courier New"/>
        </w:rPr>
      </w:pPr>
      <w:r w:rsidRPr="00544341">
        <w:rPr>
          <w:rFonts w:cs="Courier New"/>
        </w:rPr>
        <w:t>OMENTUM, OMENTECTOMY:</w:t>
      </w:r>
      <w:r w:rsidR="004712B8" w:rsidRPr="00544341">
        <w:rPr>
          <w:rFonts w:cs="Courier New"/>
        </w:rPr>
        <w:t xml:space="preserve"> </w:t>
      </w:r>
      <w:r w:rsidRPr="00544341">
        <w:rPr>
          <w:rFonts w:cs="Courier New"/>
        </w:rPr>
        <w:t>NO EVIDENCE OF MALIGNANCY.</w:t>
      </w:r>
    </w:p>
    <w:p w14:paraId="619643D7" w14:textId="77777777" w:rsidR="00CB7201" w:rsidRPr="00630ADC" w:rsidRDefault="00CB7201" w:rsidP="00CB7201">
      <w:pPr>
        <w:autoSpaceDE w:val="0"/>
        <w:autoSpaceDN w:val="0"/>
        <w:adjustRightInd w:val="0"/>
        <w:spacing w:after="0" w:line="240" w:lineRule="auto"/>
        <w:rPr>
          <w:rFonts w:cs="Courier New"/>
        </w:rPr>
      </w:pPr>
    </w:p>
    <w:p w14:paraId="5CB58903" w14:textId="77777777" w:rsidR="00CB7201" w:rsidRPr="00630ADC" w:rsidRDefault="00CB7201" w:rsidP="00CB7201">
      <w:pPr>
        <w:autoSpaceDE w:val="0"/>
        <w:autoSpaceDN w:val="0"/>
        <w:adjustRightInd w:val="0"/>
        <w:spacing w:after="0" w:line="240" w:lineRule="auto"/>
        <w:rPr>
          <w:rFonts w:cs="Courier New"/>
        </w:rPr>
      </w:pPr>
      <w:r w:rsidRPr="00630ADC">
        <w:rPr>
          <w:rFonts w:cs="Courier New"/>
        </w:rPr>
        <w:t>Diagnostic Comments:</w:t>
      </w:r>
      <w:r w:rsidR="004712B8">
        <w:rPr>
          <w:rFonts w:cs="Courier New"/>
        </w:rPr>
        <w:t xml:space="preserve"> </w:t>
      </w:r>
      <w:r w:rsidRPr="00630ADC">
        <w:rPr>
          <w:rFonts w:cs="Courier New"/>
        </w:rPr>
        <w:t>This gastrointestinal stromal tumor is considered malignant based on</w:t>
      </w:r>
      <w:r w:rsidR="004712B8">
        <w:rPr>
          <w:rFonts w:cs="Courier New"/>
        </w:rPr>
        <w:t xml:space="preserve"> </w:t>
      </w:r>
      <w:r w:rsidRPr="00630ADC">
        <w:rPr>
          <w:rFonts w:cs="Courier New"/>
        </w:rPr>
        <w:t>its size of 6.5 cm. and its m</w:t>
      </w:r>
      <w:r w:rsidR="003741BC">
        <w:rPr>
          <w:rFonts w:cs="Courier New"/>
        </w:rPr>
        <w:t xml:space="preserve">itotic count of </w:t>
      </w:r>
      <w:r w:rsidR="003741BC" w:rsidRPr="00505AF2">
        <w:rPr>
          <w:rFonts w:cs="Courier New"/>
          <w:highlight w:val="yellow"/>
        </w:rPr>
        <w:t>12 mitoses per 5</w:t>
      </w:r>
      <w:r w:rsidRPr="00505AF2">
        <w:rPr>
          <w:rFonts w:cs="Courier New"/>
          <w:highlight w:val="yellow"/>
        </w:rPr>
        <w:t>0 high</w:t>
      </w:r>
      <w:r w:rsidR="004712B8" w:rsidRPr="00505AF2">
        <w:rPr>
          <w:rFonts w:cs="Courier New"/>
          <w:highlight w:val="yellow"/>
        </w:rPr>
        <w:t xml:space="preserve"> </w:t>
      </w:r>
      <w:r w:rsidRPr="00505AF2">
        <w:rPr>
          <w:rFonts w:cs="Courier New"/>
          <w:highlight w:val="yellow"/>
        </w:rPr>
        <w:t>power fields</w:t>
      </w:r>
      <w:r w:rsidRPr="00630ADC">
        <w:rPr>
          <w:rFonts w:cs="Courier New"/>
        </w:rPr>
        <w:t xml:space="preserve">.  </w:t>
      </w:r>
    </w:p>
    <w:p w14:paraId="3B56263C" w14:textId="77777777" w:rsidR="00CB7201" w:rsidRPr="00630ADC" w:rsidRDefault="00CB7201" w:rsidP="00CB7201">
      <w:pPr>
        <w:autoSpaceDE w:val="0"/>
        <w:autoSpaceDN w:val="0"/>
        <w:adjustRightInd w:val="0"/>
        <w:spacing w:after="0" w:line="240" w:lineRule="auto"/>
        <w:rPr>
          <w:rFonts w:cs="Courier New"/>
          <w:color w:val="000000"/>
        </w:rPr>
      </w:pPr>
    </w:p>
    <w:p w14:paraId="7305A615" w14:textId="77777777" w:rsidR="00AA4FDD" w:rsidRDefault="00544341" w:rsidP="00CB7201">
      <w:pPr>
        <w:autoSpaceDE w:val="0"/>
        <w:autoSpaceDN w:val="0"/>
        <w:adjustRightInd w:val="0"/>
        <w:spacing w:after="0" w:line="240" w:lineRule="auto"/>
        <w:rPr>
          <w:rFonts w:cs="Courier New"/>
          <w:color w:val="000000"/>
        </w:rPr>
      </w:pPr>
      <w:r w:rsidRPr="00505AF2">
        <w:rPr>
          <w:rFonts w:cs="Courier New"/>
          <w:color w:val="000000"/>
          <w:highlight w:val="yellow"/>
        </w:rPr>
        <w:t xml:space="preserve">10/3/13 </w:t>
      </w:r>
      <w:r w:rsidR="00CB7201" w:rsidRPr="00505AF2">
        <w:rPr>
          <w:rFonts w:cs="Courier New"/>
          <w:color w:val="000000"/>
          <w:highlight w:val="yellow"/>
        </w:rPr>
        <w:t>P</w:t>
      </w:r>
      <w:r w:rsidRPr="00505AF2">
        <w:rPr>
          <w:rFonts w:cs="Courier New"/>
          <w:color w:val="000000"/>
          <w:highlight w:val="yellow"/>
        </w:rPr>
        <w:t>a</w:t>
      </w:r>
      <w:r w:rsidR="00CB7201" w:rsidRPr="00505AF2">
        <w:rPr>
          <w:rFonts w:cs="Courier New"/>
          <w:color w:val="000000"/>
          <w:highlight w:val="yellow"/>
        </w:rPr>
        <w:t>t</w:t>
      </w:r>
      <w:r w:rsidRPr="00505AF2">
        <w:rPr>
          <w:rFonts w:cs="Courier New"/>
          <w:color w:val="000000"/>
          <w:highlight w:val="yellow"/>
        </w:rPr>
        <w:t>ient</w:t>
      </w:r>
      <w:r w:rsidR="00CB7201" w:rsidRPr="00505AF2">
        <w:rPr>
          <w:rFonts w:cs="Courier New"/>
          <w:color w:val="000000"/>
          <w:highlight w:val="yellow"/>
        </w:rPr>
        <w:t xml:space="preserve"> started Gleevec</w:t>
      </w:r>
      <w:r w:rsidRPr="00505AF2">
        <w:rPr>
          <w:rFonts w:cs="Courier New"/>
          <w:color w:val="000000"/>
          <w:highlight w:val="yellow"/>
        </w:rPr>
        <w:t>.</w:t>
      </w:r>
      <w:r w:rsidR="00CB7201" w:rsidRPr="00630ADC">
        <w:rPr>
          <w:rFonts w:cs="Courier New"/>
          <w:color w:val="000000"/>
        </w:rPr>
        <w:t xml:space="preserve"> </w:t>
      </w:r>
    </w:p>
    <w:p w14:paraId="3AC16F1D" w14:textId="77777777" w:rsidR="00AA4FDD" w:rsidRDefault="00AA4FDD">
      <w:pPr>
        <w:rPr>
          <w:rFonts w:cs="Courier New"/>
          <w:color w:val="000000"/>
        </w:rPr>
      </w:pPr>
      <w:r>
        <w:rPr>
          <w:rFonts w:cs="Courier New"/>
          <w:color w:val="000000"/>
        </w:rPr>
        <w:br w:type="page"/>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21"/>
        <w:gridCol w:w="900"/>
        <w:gridCol w:w="982"/>
        <w:gridCol w:w="90"/>
        <w:gridCol w:w="519"/>
        <w:gridCol w:w="2338"/>
        <w:gridCol w:w="448"/>
        <w:gridCol w:w="1437"/>
      </w:tblGrid>
      <w:tr w:rsidR="00AA4FDD" w:rsidRPr="00AA4FDD" w14:paraId="3BD3B100" w14:textId="77777777" w:rsidTr="00A26C7A">
        <w:tc>
          <w:tcPr>
            <w:tcW w:w="9340" w:type="dxa"/>
            <w:gridSpan w:val="8"/>
            <w:tcBorders>
              <w:top w:val="nil"/>
              <w:left w:val="nil"/>
              <w:bottom w:val="single" w:sz="4" w:space="0" w:color="auto"/>
              <w:right w:val="nil"/>
            </w:tcBorders>
            <w:shd w:val="clear" w:color="auto" w:fill="auto"/>
          </w:tcPr>
          <w:p w14:paraId="29D06C33" w14:textId="2A9056B2" w:rsidR="00AA4FDD" w:rsidRPr="00AA4FDD" w:rsidRDefault="00AA4FDD" w:rsidP="00AA4FDD">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 Worksheet</w:t>
            </w:r>
            <w:r w:rsidR="00C73CEA">
              <w:rPr>
                <w:rFonts w:asciiTheme="majorHAnsi" w:eastAsia="Calibri" w:hAnsiTheme="majorHAnsi" w:cstheme="majorBidi"/>
                <w:b/>
                <w:bCs/>
                <w:color w:val="5B9BD5" w:themeColor="accent1"/>
                <w:sz w:val="26"/>
                <w:szCs w:val="26"/>
              </w:rPr>
              <w:t xml:space="preserve"> 2</w:t>
            </w:r>
          </w:p>
        </w:tc>
      </w:tr>
      <w:tr w:rsidR="00AA4FDD" w:rsidRPr="00AA4FDD" w14:paraId="6D31DAB8" w14:textId="77777777" w:rsidTr="00A26C7A">
        <w:tc>
          <w:tcPr>
            <w:tcW w:w="5115" w:type="dxa"/>
            <w:gridSpan w:val="5"/>
            <w:tcBorders>
              <w:top w:val="single" w:sz="4" w:space="0" w:color="auto"/>
              <w:right w:val="nil"/>
            </w:tcBorders>
            <w:shd w:val="clear" w:color="auto" w:fill="auto"/>
          </w:tcPr>
          <w:p w14:paraId="433A29FC" w14:textId="77777777"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14:paraId="29699259" w14:textId="0EC8F438" w:rsidR="00AA4FDD" w:rsidRPr="00AA4FDD" w:rsidRDefault="00AA4FDD" w:rsidP="00A26C7A">
            <w:pPr>
              <w:spacing w:after="0" w:line="240" w:lineRule="auto"/>
              <w:contextualSpacing/>
              <w:rPr>
                <w:rFonts w:ascii="Calibri" w:eastAsia="Calibri" w:hAnsi="Calibri" w:cs="Calibri"/>
                <w:bCs/>
                <w:color w:val="365F91"/>
                <w:sz w:val="24"/>
                <w:szCs w:val="24"/>
                <w:u w:val="single"/>
              </w:rPr>
            </w:pPr>
            <w:r w:rsidRPr="00AA4FDD">
              <w:rPr>
                <w:rFonts w:ascii="Calibri" w:eastAsia="Calibri" w:hAnsi="Calibri" w:cs="Calibri"/>
                <w:b/>
                <w:bCs/>
                <w:color w:val="365F91"/>
                <w:sz w:val="24"/>
                <w:szCs w:val="24"/>
              </w:rPr>
              <w:t xml:space="preserve">Primary Site </w:t>
            </w:r>
            <w:r w:rsidRPr="00952111">
              <w:rPr>
                <w:rFonts w:ascii="Calibri" w:eastAsia="Calibri" w:hAnsi="Calibri" w:cs="Calibri"/>
                <w:b/>
                <w:bCs/>
                <w:color w:val="365F91"/>
                <w:sz w:val="24"/>
                <w:szCs w:val="24"/>
              </w:rPr>
              <w:t>C</w:t>
            </w:r>
            <w:r w:rsidR="00952111" w:rsidRPr="00952111">
              <w:rPr>
                <w:rFonts w:ascii="Calibri" w:eastAsia="Calibri" w:hAnsi="Calibri" w:cs="Calibri"/>
                <w:b/>
                <w:bCs/>
                <w:color w:val="365F91"/>
                <w:sz w:val="24"/>
                <w:szCs w:val="24"/>
              </w:rPr>
              <w:t>16.6</w:t>
            </w:r>
            <w:r w:rsidR="00A26C7A">
              <w:rPr>
                <w:rFonts w:ascii="Calibri" w:eastAsia="Calibri" w:hAnsi="Calibri" w:cs="Calibri"/>
                <w:b/>
                <w:bCs/>
                <w:color w:val="365F91"/>
                <w:sz w:val="24"/>
                <w:szCs w:val="24"/>
              </w:rPr>
              <w:t xml:space="preserve"> Greater C</w:t>
            </w:r>
            <w:r w:rsidR="00952111">
              <w:rPr>
                <w:rFonts w:ascii="Calibri" w:eastAsia="Calibri" w:hAnsi="Calibri" w:cs="Calibri"/>
                <w:b/>
                <w:bCs/>
                <w:color w:val="365F91"/>
                <w:sz w:val="24"/>
                <w:szCs w:val="24"/>
              </w:rPr>
              <w:t xml:space="preserve">urvature </w:t>
            </w:r>
            <w:r w:rsidR="00A26C7A">
              <w:rPr>
                <w:rFonts w:ascii="Calibri" w:eastAsia="Calibri" w:hAnsi="Calibri" w:cs="Calibri"/>
                <w:b/>
                <w:bCs/>
                <w:color w:val="365F91"/>
                <w:sz w:val="24"/>
                <w:szCs w:val="24"/>
              </w:rPr>
              <w:t>of S</w:t>
            </w:r>
            <w:r w:rsidR="00952111">
              <w:rPr>
                <w:rFonts w:ascii="Calibri" w:eastAsia="Calibri" w:hAnsi="Calibri" w:cs="Calibri"/>
                <w:b/>
                <w:bCs/>
                <w:color w:val="365F91"/>
                <w:sz w:val="24"/>
                <w:szCs w:val="24"/>
              </w:rPr>
              <w:t>tomach</w:t>
            </w:r>
          </w:p>
        </w:tc>
        <w:tc>
          <w:tcPr>
            <w:tcW w:w="4225" w:type="dxa"/>
            <w:gridSpan w:val="3"/>
            <w:tcBorders>
              <w:top w:val="single" w:sz="4" w:space="0" w:color="auto"/>
              <w:left w:val="nil"/>
            </w:tcBorders>
            <w:shd w:val="clear" w:color="auto" w:fill="auto"/>
          </w:tcPr>
          <w:p w14:paraId="52202617" w14:textId="77777777"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14:paraId="36621E51" w14:textId="77777777" w:rsidR="00AA4FDD" w:rsidRPr="00AA4FDD" w:rsidRDefault="00AA4FDD" w:rsidP="00AA4FDD">
            <w:pPr>
              <w:spacing w:after="0" w:line="240" w:lineRule="auto"/>
              <w:ind w:left="720"/>
              <w:contextualSpacing/>
              <w:rPr>
                <w:rFonts w:ascii="Calibri" w:eastAsia="Calibri" w:hAnsi="Calibri" w:cs="Calibri"/>
                <w:b/>
                <w:bCs/>
                <w:color w:val="365F91"/>
                <w:sz w:val="24"/>
                <w:szCs w:val="24"/>
                <w:u w:val="single"/>
              </w:rPr>
            </w:pPr>
            <w:r w:rsidRPr="00AA4FDD">
              <w:rPr>
                <w:rFonts w:ascii="Calibri" w:eastAsia="Calibri" w:hAnsi="Calibri" w:cs="Calibri"/>
                <w:b/>
                <w:bCs/>
                <w:color w:val="365F91"/>
                <w:sz w:val="24"/>
                <w:szCs w:val="24"/>
              </w:rPr>
              <w:t xml:space="preserve">Morphology </w:t>
            </w:r>
            <w:r w:rsidR="00952111">
              <w:rPr>
                <w:rFonts w:ascii="Calibri" w:eastAsia="Calibri" w:hAnsi="Calibri" w:cs="Calibri"/>
                <w:b/>
                <w:bCs/>
                <w:color w:val="365F91"/>
                <w:sz w:val="24"/>
                <w:szCs w:val="24"/>
              </w:rPr>
              <w:t>89</w:t>
            </w:r>
            <w:r w:rsidR="00952111" w:rsidRPr="00952111">
              <w:rPr>
                <w:rFonts w:ascii="Calibri" w:eastAsia="Calibri" w:hAnsi="Calibri" w:cs="Calibri"/>
                <w:b/>
                <w:bCs/>
                <w:color w:val="365F91"/>
                <w:sz w:val="24"/>
                <w:szCs w:val="24"/>
              </w:rPr>
              <w:t>36/3</w:t>
            </w:r>
            <w:r w:rsidR="00952111">
              <w:rPr>
                <w:rFonts w:ascii="Calibri" w:eastAsia="Calibri" w:hAnsi="Calibri" w:cs="Calibri"/>
                <w:b/>
                <w:bCs/>
                <w:color w:val="365F91"/>
                <w:sz w:val="24"/>
                <w:szCs w:val="24"/>
              </w:rPr>
              <w:t xml:space="preserve"> GIST</w:t>
            </w:r>
          </w:p>
        </w:tc>
      </w:tr>
      <w:tr w:rsidR="00AA4FDD" w:rsidRPr="00AA4FDD" w14:paraId="2F2A09BB" w14:textId="77777777" w:rsidTr="00A26C7A">
        <w:tc>
          <w:tcPr>
            <w:tcW w:w="9340" w:type="dxa"/>
            <w:gridSpan w:val="8"/>
            <w:shd w:val="clear" w:color="auto" w:fill="auto"/>
          </w:tcPr>
          <w:p w14:paraId="2CA0C81F" w14:textId="77777777"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A77A18" w:rsidRPr="00AA4FDD" w14:paraId="3B7536A4" w14:textId="77777777" w:rsidTr="00A26C7A">
        <w:tc>
          <w:tcPr>
            <w:tcW w:w="2623" w:type="dxa"/>
            <w:shd w:val="clear" w:color="auto" w:fill="auto"/>
          </w:tcPr>
          <w:p w14:paraId="7AC414CF"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72" w:type="dxa"/>
            <w:gridSpan w:val="3"/>
            <w:shd w:val="clear" w:color="auto" w:fill="D3DFEE"/>
          </w:tcPr>
          <w:p w14:paraId="4F5F4D26" w14:textId="77777777" w:rsidR="00AA4FDD" w:rsidRPr="00AA4FDD" w:rsidRDefault="00952111" w:rsidP="00AA4FDD">
            <w:pPr>
              <w:spacing w:after="0"/>
              <w:rPr>
                <w:rFonts w:ascii="Calibri" w:eastAsia="Calibri" w:hAnsi="Calibri" w:cs="Calibri"/>
                <w:color w:val="365F91"/>
              </w:rPr>
            </w:pPr>
            <w:r>
              <w:rPr>
                <w:rFonts w:ascii="Calibri" w:eastAsia="Calibri" w:hAnsi="Calibri" w:cs="Calibri"/>
                <w:color w:val="365F91"/>
              </w:rPr>
              <w:t>065</w:t>
            </w:r>
          </w:p>
        </w:tc>
        <w:tc>
          <w:tcPr>
            <w:tcW w:w="2860" w:type="dxa"/>
            <w:gridSpan w:val="2"/>
            <w:shd w:val="clear" w:color="auto" w:fill="auto"/>
          </w:tcPr>
          <w:p w14:paraId="161F7FB4"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85" w:type="dxa"/>
            <w:gridSpan w:val="2"/>
            <w:shd w:val="clear" w:color="auto" w:fill="D3DFEE"/>
          </w:tcPr>
          <w:p w14:paraId="5172C826"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49EA6504" w14:textId="77777777" w:rsidTr="00A26C7A">
        <w:tc>
          <w:tcPr>
            <w:tcW w:w="2623" w:type="dxa"/>
            <w:shd w:val="clear" w:color="auto" w:fill="auto"/>
          </w:tcPr>
          <w:p w14:paraId="1ABE0D71"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72" w:type="dxa"/>
            <w:gridSpan w:val="3"/>
            <w:shd w:val="clear" w:color="auto" w:fill="D3DFEE"/>
          </w:tcPr>
          <w:p w14:paraId="0816760E" w14:textId="77777777" w:rsidR="00AA4FDD" w:rsidRPr="00AA4FDD" w:rsidRDefault="00A77A18" w:rsidP="00AA4FDD">
            <w:pPr>
              <w:spacing w:after="0"/>
              <w:rPr>
                <w:rFonts w:ascii="Calibri" w:eastAsia="Calibri" w:hAnsi="Calibri" w:cs="Calibri"/>
                <w:color w:val="365F91"/>
              </w:rPr>
            </w:pPr>
            <w:r>
              <w:rPr>
                <w:rFonts w:ascii="Calibri" w:eastAsia="Calibri" w:hAnsi="Calibri" w:cs="Calibri"/>
                <w:color w:val="365F91"/>
              </w:rPr>
              <w:t>700 (retroperitoneum</w:t>
            </w:r>
            <w:r w:rsidR="000B20A9">
              <w:rPr>
                <w:rFonts w:ascii="Calibri" w:eastAsia="Calibri" w:hAnsi="Calibri" w:cs="Calibri"/>
                <w:color w:val="365F91"/>
              </w:rPr>
              <w:t>)</w:t>
            </w:r>
          </w:p>
        </w:tc>
        <w:tc>
          <w:tcPr>
            <w:tcW w:w="2860" w:type="dxa"/>
            <w:gridSpan w:val="2"/>
            <w:shd w:val="clear" w:color="auto" w:fill="auto"/>
          </w:tcPr>
          <w:p w14:paraId="60BBADEF"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85" w:type="dxa"/>
            <w:gridSpan w:val="2"/>
            <w:shd w:val="clear" w:color="auto" w:fill="D3DFEE"/>
          </w:tcPr>
          <w:p w14:paraId="1B0C822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3CB900E9" w14:textId="77777777" w:rsidTr="00A26C7A">
        <w:trPr>
          <w:trHeight w:val="368"/>
        </w:trPr>
        <w:tc>
          <w:tcPr>
            <w:tcW w:w="2623" w:type="dxa"/>
            <w:shd w:val="clear" w:color="auto" w:fill="auto"/>
          </w:tcPr>
          <w:p w14:paraId="4032298A"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72" w:type="dxa"/>
            <w:gridSpan w:val="3"/>
            <w:shd w:val="clear" w:color="auto" w:fill="D3DFEE"/>
          </w:tcPr>
          <w:p w14:paraId="5F7059DD" w14:textId="77777777" w:rsidR="00AA4FDD" w:rsidRPr="00AA4FDD" w:rsidRDefault="000B20A9" w:rsidP="00AA4FDD">
            <w:pPr>
              <w:spacing w:after="0"/>
              <w:rPr>
                <w:rFonts w:ascii="Calibri" w:eastAsia="Calibri" w:hAnsi="Calibri" w:cs="Calibri"/>
                <w:color w:val="365F91"/>
              </w:rPr>
            </w:pPr>
            <w:r>
              <w:rPr>
                <w:rFonts w:ascii="Calibri" w:eastAsia="Calibri" w:hAnsi="Calibri" w:cs="Calibri"/>
                <w:color w:val="365F91"/>
              </w:rPr>
              <w:t>3</w:t>
            </w:r>
          </w:p>
        </w:tc>
        <w:tc>
          <w:tcPr>
            <w:tcW w:w="2860" w:type="dxa"/>
            <w:gridSpan w:val="2"/>
            <w:shd w:val="clear" w:color="auto" w:fill="auto"/>
          </w:tcPr>
          <w:p w14:paraId="74345F1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885" w:type="dxa"/>
            <w:gridSpan w:val="2"/>
            <w:shd w:val="clear" w:color="auto" w:fill="D3DFEE"/>
          </w:tcPr>
          <w:p w14:paraId="1831774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25860464" w14:textId="77777777" w:rsidTr="00A26C7A">
        <w:tc>
          <w:tcPr>
            <w:tcW w:w="2623" w:type="dxa"/>
            <w:shd w:val="clear" w:color="auto" w:fill="auto"/>
          </w:tcPr>
          <w:p w14:paraId="2064ADA2"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72" w:type="dxa"/>
            <w:gridSpan w:val="3"/>
            <w:shd w:val="clear" w:color="auto" w:fill="D3DFEE"/>
          </w:tcPr>
          <w:p w14:paraId="5165E22A" w14:textId="77777777" w:rsidR="00AA4FDD" w:rsidRPr="00AA4FDD" w:rsidRDefault="000B20A9" w:rsidP="00AA4FDD">
            <w:pPr>
              <w:spacing w:after="0"/>
              <w:rPr>
                <w:rFonts w:ascii="Calibri" w:eastAsia="Calibri" w:hAnsi="Calibri" w:cs="Calibri"/>
                <w:color w:val="365F91"/>
              </w:rPr>
            </w:pPr>
            <w:r>
              <w:rPr>
                <w:rFonts w:ascii="Calibri" w:eastAsia="Calibri" w:hAnsi="Calibri" w:cs="Calibri"/>
                <w:color w:val="365F91"/>
              </w:rPr>
              <w:t>000</w:t>
            </w:r>
          </w:p>
        </w:tc>
        <w:tc>
          <w:tcPr>
            <w:tcW w:w="2860" w:type="dxa"/>
            <w:gridSpan w:val="2"/>
            <w:shd w:val="clear" w:color="auto" w:fill="auto"/>
          </w:tcPr>
          <w:p w14:paraId="4CA23595"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p>
        </w:tc>
        <w:tc>
          <w:tcPr>
            <w:tcW w:w="1885" w:type="dxa"/>
            <w:gridSpan w:val="2"/>
            <w:shd w:val="clear" w:color="auto" w:fill="D3DFEE"/>
          </w:tcPr>
          <w:p w14:paraId="05EE642F"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05742819" w14:textId="77777777" w:rsidTr="00A26C7A">
        <w:tc>
          <w:tcPr>
            <w:tcW w:w="2623" w:type="dxa"/>
            <w:shd w:val="clear" w:color="auto" w:fill="auto"/>
          </w:tcPr>
          <w:p w14:paraId="21633557"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72" w:type="dxa"/>
            <w:gridSpan w:val="3"/>
            <w:shd w:val="clear" w:color="auto" w:fill="D3DFEE"/>
          </w:tcPr>
          <w:p w14:paraId="7602093E" w14:textId="77777777" w:rsidR="00AA4FDD" w:rsidRPr="00AA4FDD" w:rsidRDefault="000B20A9" w:rsidP="00AA4FDD">
            <w:pPr>
              <w:spacing w:after="0"/>
              <w:rPr>
                <w:rFonts w:ascii="Calibri" w:eastAsia="Calibri" w:hAnsi="Calibri" w:cs="Calibri"/>
                <w:color w:val="365F91"/>
              </w:rPr>
            </w:pPr>
            <w:r>
              <w:rPr>
                <w:rFonts w:ascii="Calibri" w:eastAsia="Calibri" w:hAnsi="Calibri" w:cs="Calibri"/>
                <w:color w:val="365F91"/>
              </w:rPr>
              <w:t>0</w:t>
            </w:r>
          </w:p>
        </w:tc>
        <w:tc>
          <w:tcPr>
            <w:tcW w:w="2860" w:type="dxa"/>
            <w:gridSpan w:val="2"/>
            <w:shd w:val="clear" w:color="auto" w:fill="auto"/>
          </w:tcPr>
          <w:p w14:paraId="47298A0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885" w:type="dxa"/>
            <w:gridSpan w:val="2"/>
            <w:shd w:val="clear" w:color="auto" w:fill="D3DFEE"/>
          </w:tcPr>
          <w:p w14:paraId="1FA12E26"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5D20C7A9" w14:textId="77777777" w:rsidTr="00A26C7A">
        <w:tc>
          <w:tcPr>
            <w:tcW w:w="2623" w:type="dxa"/>
            <w:shd w:val="clear" w:color="auto" w:fill="auto"/>
          </w:tcPr>
          <w:p w14:paraId="5432F4B6"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72" w:type="dxa"/>
            <w:gridSpan w:val="3"/>
            <w:shd w:val="clear" w:color="auto" w:fill="D3DFEE"/>
          </w:tcPr>
          <w:p w14:paraId="41E2DBB5" w14:textId="77777777" w:rsidR="00AA4FDD" w:rsidRPr="00AA4FDD" w:rsidRDefault="000B20A9" w:rsidP="00AA4FDD">
            <w:pPr>
              <w:spacing w:after="0"/>
              <w:rPr>
                <w:rFonts w:ascii="Calibri" w:eastAsia="Calibri" w:hAnsi="Calibri" w:cs="Calibri"/>
                <w:color w:val="365F91"/>
              </w:rPr>
            </w:pPr>
            <w:r>
              <w:rPr>
                <w:rFonts w:ascii="Calibri" w:eastAsia="Calibri" w:hAnsi="Calibri" w:cs="Calibri"/>
                <w:color w:val="365F91"/>
              </w:rPr>
              <w:t>98</w:t>
            </w:r>
          </w:p>
        </w:tc>
        <w:tc>
          <w:tcPr>
            <w:tcW w:w="2860" w:type="dxa"/>
            <w:gridSpan w:val="2"/>
            <w:shd w:val="clear" w:color="auto" w:fill="auto"/>
          </w:tcPr>
          <w:p w14:paraId="371396A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885" w:type="dxa"/>
            <w:gridSpan w:val="2"/>
            <w:shd w:val="clear" w:color="auto" w:fill="D3DFEE"/>
          </w:tcPr>
          <w:p w14:paraId="05886895"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293A0729" w14:textId="77777777" w:rsidTr="00A26C7A">
        <w:tc>
          <w:tcPr>
            <w:tcW w:w="2623" w:type="dxa"/>
            <w:shd w:val="clear" w:color="auto" w:fill="auto"/>
          </w:tcPr>
          <w:p w14:paraId="4D988CB0"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72" w:type="dxa"/>
            <w:gridSpan w:val="3"/>
            <w:shd w:val="clear" w:color="auto" w:fill="D3DFEE"/>
          </w:tcPr>
          <w:p w14:paraId="705A2429" w14:textId="77777777" w:rsidR="00AA4FDD" w:rsidRPr="00AA4FDD" w:rsidRDefault="000B20A9" w:rsidP="00AA4FDD">
            <w:pPr>
              <w:spacing w:after="0"/>
              <w:rPr>
                <w:rFonts w:ascii="Calibri" w:eastAsia="Calibri" w:hAnsi="Calibri" w:cs="Calibri"/>
                <w:color w:val="365F91"/>
              </w:rPr>
            </w:pPr>
            <w:r>
              <w:rPr>
                <w:rFonts w:ascii="Calibri" w:eastAsia="Calibri" w:hAnsi="Calibri" w:cs="Calibri"/>
                <w:color w:val="365F91"/>
              </w:rPr>
              <w:t>00</w:t>
            </w:r>
          </w:p>
        </w:tc>
        <w:tc>
          <w:tcPr>
            <w:tcW w:w="2860" w:type="dxa"/>
            <w:gridSpan w:val="2"/>
            <w:shd w:val="clear" w:color="auto" w:fill="auto"/>
          </w:tcPr>
          <w:p w14:paraId="4D2A2C2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885" w:type="dxa"/>
            <w:gridSpan w:val="2"/>
            <w:shd w:val="clear" w:color="auto" w:fill="D3DFEE"/>
          </w:tcPr>
          <w:p w14:paraId="65EBFC46"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00173813" w14:textId="77777777" w:rsidTr="00A26C7A">
        <w:tc>
          <w:tcPr>
            <w:tcW w:w="2623" w:type="dxa"/>
            <w:shd w:val="clear" w:color="auto" w:fill="auto"/>
          </w:tcPr>
          <w:p w14:paraId="323181CB"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72" w:type="dxa"/>
            <w:gridSpan w:val="3"/>
            <w:shd w:val="clear" w:color="auto" w:fill="D3DFEE"/>
          </w:tcPr>
          <w:p w14:paraId="304D10AE" w14:textId="77777777" w:rsidR="00AA4FDD" w:rsidRPr="00AA4FDD" w:rsidRDefault="000B20A9" w:rsidP="00AA4FDD">
            <w:pPr>
              <w:spacing w:after="0"/>
              <w:rPr>
                <w:rFonts w:ascii="Calibri" w:eastAsia="Calibri" w:hAnsi="Calibri" w:cs="Calibri"/>
                <w:color w:val="365F91"/>
              </w:rPr>
            </w:pPr>
            <w:r>
              <w:rPr>
                <w:rFonts w:ascii="Calibri" w:eastAsia="Calibri" w:hAnsi="Calibri" w:cs="Calibri"/>
                <w:color w:val="365F91"/>
              </w:rPr>
              <w:t>00</w:t>
            </w:r>
          </w:p>
        </w:tc>
        <w:tc>
          <w:tcPr>
            <w:tcW w:w="2860" w:type="dxa"/>
            <w:gridSpan w:val="2"/>
            <w:shd w:val="clear" w:color="auto" w:fill="auto"/>
          </w:tcPr>
          <w:p w14:paraId="1785A51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885" w:type="dxa"/>
            <w:gridSpan w:val="2"/>
            <w:shd w:val="clear" w:color="auto" w:fill="D3DFEE"/>
          </w:tcPr>
          <w:p w14:paraId="7D1A96C6"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5D688D0D" w14:textId="77777777" w:rsidTr="00A26C7A">
        <w:tc>
          <w:tcPr>
            <w:tcW w:w="2623" w:type="dxa"/>
            <w:shd w:val="clear" w:color="auto" w:fill="auto"/>
          </w:tcPr>
          <w:p w14:paraId="15CED40C"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72" w:type="dxa"/>
            <w:gridSpan w:val="3"/>
            <w:shd w:val="clear" w:color="auto" w:fill="D3DFEE"/>
          </w:tcPr>
          <w:p w14:paraId="3AA98B1B" w14:textId="77777777" w:rsidR="00AA4FDD" w:rsidRPr="00AA4FDD" w:rsidRDefault="000B20A9" w:rsidP="00AA4FDD">
            <w:pPr>
              <w:spacing w:after="0"/>
              <w:rPr>
                <w:rFonts w:ascii="Calibri" w:eastAsia="Calibri" w:hAnsi="Calibri" w:cs="Calibri"/>
                <w:color w:val="365F91"/>
              </w:rPr>
            </w:pPr>
            <w:r>
              <w:rPr>
                <w:rFonts w:ascii="Calibri" w:eastAsia="Calibri" w:hAnsi="Calibri" w:cs="Calibri"/>
                <w:color w:val="365F91"/>
              </w:rPr>
              <w:t>0</w:t>
            </w:r>
          </w:p>
        </w:tc>
        <w:tc>
          <w:tcPr>
            <w:tcW w:w="2860" w:type="dxa"/>
            <w:gridSpan w:val="2"/>
            <w:shd w:val="clear" w:color="auto" w:fill="auto"/>
          </w:tcPr>
          <w:p w14:paraId="154A5B87"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885" w:type="dxa"/>
            <w:gridSpan w:val="2"/>
            <w:shd w:val="clear" w:color="auto" w:fill="D3DFEE"/>
          </w:tcPr>
          <w:p w14:paraId="60A60DB4"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059FFB9A" w14:textId="77777777" w:rsidTr="00A26C7A">
        <w:tc>
          <w:tcPr>
            <w:tcW w:w="2623" w:type="dxa"/>
            <w:shd w:val="clear" w:color="auto" w:fill="auto"/>
          </w:tcPr>
          <w:p w14:paraId="0EF823B0"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72" w:type="dxa"/>
            <w:gridSpan w:val="3"/>
            <w:shd w:val="clear" w:color="auto" w:fill="D3DFEE"/>
          </w:tcPr>
          <w:p w14:paraId="607DC2FE"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988</w:t>
            </w:r>
          </w:p>
        </w:tc>
        <w:tc>
          <w:tcPr>
            <w:tcW w:w="2860" w:type="dxa"/>
            <w:gridSpan w:val="2"/>
            <w:shd w:val="clear" w:color="auto" w:fill="auto"/>
          </w:tcPr>
          <w:p w14:paraId="53AE82F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885" w:type="dxa"/>
            <w:gridSpan w:val="2"/>
            <w:shd w:val="clear" w:color="auto" w:fill="D3DFEE"/>
          </w:tcPr>
          <w:p w14:paraId="68E3C8EC"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08DDA31B" w14:textId="77777777" w:rsidTr="00A26C7A">
        <w:tc>
          <w:tcPr>
            <w:tcW w:w="2623" w:type="dxa"/>
            <w:shd w:val="clear" w:color="auto" w:fill="auto"/>
          </w:tcPr>
          <w:p w14:paraId="6583EBB4"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72" w:type="dxa"/>
            <w:gridSpan w:val="3"/>
            <w:shd w:val="clear" w:color="auto" w:fill="D3DFEE"/>
          </w:tcPr>
          <w:p w14:paraId="10F65167" w14:textId="77777777" w:rsidR="00AA4FDD" w:rsidRPr="00AA4FDD" w:rsidRDefault="000B20A9"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2860" w:type="dxa"/>
            <w:gridSpan w:val="2"/>
            <w:shd w:val="clear" w:color="auto" w:fill="auto"/>
          </w:tcPr>
          <w:p w14:paraId="549D9D4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885" w:type="dxa"/>
            <w:gridSpan w:val="2"/>
            <w:shd w:val="clear" w:color="auto" w:fill="D3DFEE"/>
          </w:tcPr>
          <w:p w14:paraId="3DA89EB7"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77A18" w:rsidRPr="00AA4FDD" w14:paraId="05BA8F6E" w14:textId="77777777" w:rsidTr="00A26C7A">
        <w:tc>
          <w:tcPr>
            <w:tcW w:w="2623" w:type="dxa"/>
            <w:shd w:val="clear" w:color="auto" w:fill="auto"/>
          </w:tcPr>
          <w:p w14:paraId="39C7075E"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72" w:type="dxa"/>
            <w:gridSpan w:val="3"/>
            <w:shd w:val="clear" w:color="auto" w:fill="D3DFEE"/>
          </w:tcPr>
          <w:p w14:paraId="237282B5" w14:textId="77777777" w:rsidR="00AA4FDD" w:rsidRPr="00AA4FDD" w:rsidRDefault="000B20A9"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2860" w:type="dxa"/>
            <w:gridSpan w:val="2"/>
            <w:shd w:val="clear" w:color="auto" w:fill="auto"/>
          </w:tcPr>
          <w:p w14:paraId="7B0D204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885" w:type="dxa"/>
            <w:gridSpan w:val="2"/>
            <w:shd w:val="clear" w:color="auto" w:fill="D3DFEE"/>
          </w:tcPr>
          <w:p w14:paraId="419B814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03250AB8" w14:textId="77777777" w:rsidTr="00A26C7A">
        <w:tc>
          <w:tcPr>
            <w:tcW w:w="2623" w:type="dxa"/>
            <w:shd w:val="clear" w:color="auto" w:fill="auto"/>
          </w:tcPr>
          <w:p w14:paraId="611D2941"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72" w:type="dxa"/>
            <w:gridSpan w:val="3"/>
            <w:shd w:val="clear" w:color="auto" w:fill="D3DFEE"/>
          </w:tcPr>
          <w:p w14:paraId="36C48897"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860" w:type="dxa"/>
            <w:gridSpan w:val="2"/>
            <w:shd w:val="clear" w:color="auto" w:fill="auto"/>
          </w:tcPr>
          <w:p w14:paraId="2CB8EADD"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885" w:type="dxa"/>
            <w:gridSpan w:val="2"/>
            <w:shd w:val="clear" w:color="auto" w:fill="D3DFEE"/>
          </w:tcPr>
          <w:p w14:paraId="4D16EA3D"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222D5110" w14:textId="77777777" w:rsidTr="00A26C7A">
        <w:tc>
          <w:tcPr>
            <w:tcW w:w="2623" w:type="dxa"/>
            <w:shd w:val="clear" w:color="auto" w:fill="auto"/>
          </w:tcPr>
          <w:p w14:paraId="3F18DF2E"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72" w:type="dxa"/>
            <w:gridSpan w:val="3"/>
            <w:shd w:val="clear" w:color="auto" w:fill="D3DFEE"/>
          </w:tcPr>
          <w:p w14:paraId="3836B33E"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860" w:type="dxa"/>
            <w:gridSpan w:val="2"/>
            <w:shd w:val="clear" w:color="auto" w:fill="auto"/>
          </w:tcPr>
          <w:p w14:paraId="25871F9A"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885" w:type="dxa"/>
            <w:gridSpan w:val="2"/>
            <w:shd w:val="clear" w:color="auto" w:fill="D3DFEE"/>
          </w:tcPr>
          <w:p w14:paraId="4BD414C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2F4B621C" w14:textId="77777777" w:rsidTr="00A26C7A">
        <w:tc>
          <w:tcPr>
            <w:tcW w:w="2623" w:type="dxa"/>
            <w:shd w:val="clear" w:color="auto" w:fill="auto"/>
          </w:tcPr>
          <w:p w14:paraId="3F8B8C95"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r w:rsidR="00A77A18">
              <w:rPr>
                <w:rFonts w:ascii="Calibri" w:eastAsia="Calibri" w:hAnsi="Calibri" w:cs="Calibri"/>
                <w:bCs/>
                <w:color w:val="365F91"/>
              </w:rPr>
              <w:t xml:space="preserve"> </w:t>
            </w:r>
            <w:r w:rsidR="00D810F3">
              <w:rPr>
                <w:rFonts w:ascii="Calibri" w:eastAsia="Calibri" w:hAnsi="Calibri" w:cs="Calibri"/>
                <w:bCs/>
                <w:color w:val="365F91"/>
              </w:rPr>
              <w:t>Mitotic rate</w:t>
            </w:r>
          </w:p>
        </w:tc>
        <w:tc>
          <w:tcPr>
            <w:tcW w:w="1972" w:type="dxa"/>
            <w:gridSpan w:val="3"/>
            <w:shd w:val="clear" w:color="auto" w:fill="D3DFEE"/>
          </w:tcPr>
          <w:p w14:paraId="679D0BB0" w14:textId="324B8243" w:rsidR="00AA4FDD" w:rsidRPr="00AA4FDD" w:rsidRDefault="00746049" w:rsidP="00AA4FDD">
            <w:pPr>
              <w:spacing w:after="0"/>
              <w:rPr>
                <w:rFonts w:ascii="Calibri" w:eastAsia="Calibri" w:hAnsi="Calibri" w:cs="Times New Roman"/>
                <w:color w:val="365F91"/>
              </w:rPr>
            </w:pPr>
            <w:r>
              <w:rPr>
                <w:rFonts w:ascii="Calibri" w:eastAsia="Calibri" w:hAnsi="Calibri" w:cs="Times New Roman"/>
                <w:color w:val="365F91"/>
              </w:rPr>
              <w:t>110</w:t>
            </w:r>
          </w:p>
        </w:tc>
        <w:tc>
          <w:tcPr>
            <w:tcW w:w="2860" w:type="dxa"/>
            <w:gridSpan w:val="2"/>
            <w:shd w:val="clear" w:color="auto" w:fill="auto"/>
          </w:tcPr>
          <w:p w14:paraId="0ED65DC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885" w:type="dxa"/>
            <w:gridSpan w:val="2"/>
            <w:shd w:val="clear" w:color="auto" w:fill="D3DFEE"/>
          </w:tcPr>
          <w:p w14:paraId="50D8FC14"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360E58A2" w14:textId="77777777" w:rsidTr="00A26C7A">
        <w:tc>
          <w:tcPr>
            <w:tcW w:w="2623" w:type="dxa"/>
            <w:shd w:val="clear" w:color="auto" w:fill="auto"/>
          </w:tcPr>
          <w:p w14:paraId="79FF93A6"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r w:rsidR="00D810F3">
              <w:rPr>
                <w:rFonts w:ascii="Calibri" w:eastAsia="Calibri" w:hAnsi="Calibri" w:cs="Calibri"/>
                <w:bCs/>
                <w:color w:val="365F91"/>
              </w:rPr>
              <w:t xml:space="preserve"> KIT</w:t>
            </w:r>
          </w:p>
        </w:tc>
        <w:tc>
          <w:tcPr>
            <w:tcW w:w="1972" w:type="dxa"/>
            <w:gridSpan w:val="3"/>
            <w:shd w:val="clear" w:color="auto" w:fill="D3DFEE"/>
          </w:tcPr>
          <w:p w14:paraId="5CD05272" w14:textId="77777777" w:rsidR="00AA4FDD" w:rsidRPr="00AA4FDD" w:rsidRDefault="00A77A18" w:rsidP="00AA4FDD">
            <w:pPr>
              <w:spacing w:after="0"/>
              <w:rPr>
                <w:rFonts w:ascii="Calibri" w:eastAsia="Calibri" w:hAnsi="Calibri" w:cs="Times New Roman"/>
                <w:color w:val="365F91"/>
              </w:rPr>
            </w:pPr>
            <w:r>
              <w:rPr>
                <w:rFonts w:ascii="Calibri" w:eastAsia="Calibri" w:hAnsi="Calibri" w:cs="Times New Roman"/>
                <w:color w:val="365F91"/>
              </w:rPr>
              <w:t>010</w:t>
            </w:r>
          </w:p>
        </w:tc>
        <w:tc>
          <w:tcPr>
            <w:tcW w:w="2860" w:type="dxa"/>
            <w:gridSpan w:val="2"/>
            <w:shd w:val="clear" w:color="auto" w:fill="auto"/>
          </w:tcPr>
          <w:p w14:paraId="3EF7C51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885" w:type="dxa"/>
            <w:gridSpan w:val="2"/>
            <w:shd w:val="clear" w:color="auto" w:fill="D3DFEE"/>
          </w:tcPr>
          <w:p w14:paraId="4250EFDA"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539A2896" w14:textId="77777777" w:rsidTr="00A26C7A">
        <w:tc>
          <w:tcPr>
            <w:tcW w:w="2623" w:type="dxa"/>
            <w:shd w:val="clear" w:color="auto" w:fill="auto"/>
          </w:tcPr>
          <w:p w14:paraId="5F6B21E8"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72" w:type="dxa"/>
            <w:gridSpan w:val="3"/>
            <w:shd w:val="clear" w:color="auto" w:fill="D3DFEE"/>
          </w:tcPr>
          <w:p w14:paraId="2C00A011"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860" w:type="dxa"/>
            <w:gridSpan w:val="2"/>
            <w:shd w:val="clear" w:color="auto" w:fill="auto"/>
          </w:tcPr>
          <w:p w14:paraId="2F097D66"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885" w:type="dxa"/>
            <w:gridSpan w:val="2"/>
            <w:shd w:val="clear" w:color="auto" w:fill="D3DFEE"/>
          </w:tcPr>
          <w:p w14:paraId="1A1C8800"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77A18" w:rsidRPr="00AA4FDD" w14:paraId="2DC9F1EF" w14:textId="77777777" w:rsidTr="00A26C7A">
        <w:tc>
          <w:tcPr>
            <w:tcW w:w="2623" w:type="dxa"/>
            <w:shd w:val="clear" w:color="auto" w:fill="auto"/>
          </w:tcPr>
          <w:p w14:paraId="5C13F25C"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72" w:type="dxa"/>
            <w:gridSpan w:val="3"/>
            <w:shd w:val="clear" w:color="auto" w:fill="D3DFEE"/>
          </w:tcPr>
          <w:p w14:paraId="04459488" w14:textId="15D10B13" w:rsidR="00AA4FDD" w:rsidRPr="00AA4FDD" w:rsidRDefault="00746049" w:rsidP="00AA4FDD">
            <w:pPr>
              <w:spacing w:after="0"/>
              <w:rPr>
                <w:rFonts w:ascii="Calibri" w:eastAsia="Calibri" w:hAnsi="Calibri" w:cs="Times New Roman"/>
                <w:color w:val="365F91"/>
              </w:rPr>
            </w:pPr>
            <w:r>
              <w:rPr>
                <w:rFonts w:ascii="Calibri" w:eastAsia="Calibri" w:hAnsi="Calibri" w:cs="Times New Roman"/>
                <w:color w:val="365F91"/>
              </w:rPr>
              <w:t>7-</w:t>
            </w:r>
            <w:r w:rsidR="00A77A18">
              <w:rPr>
                <w:rFonts w:ascii="Calibri" w:eastAsia="Calibri" w:hAnsi="Calibri" w:cs="Times New Roman"/>
                <w:color w:val="365F91"/>
              </w:rPr>
              <w:t>Distant</w:t>
            </w:r>
          </w:p>
        </w:tc>
        <w:tc>
          <w:tcPr>
            <w:tcW w:w="2860" w:type="dxa"/>
            <w:gridSpan w:val="2"/>
            <w:shd w:val="clear" w:color="auto" w:fill="auto"/>
          </w:tcPr>
          <w:p w14:paraId="7C5FE877"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85" w:type="dxa"/>
            <w:gridSpan w:val="2"/>
            <w:shd w:val="clear" w:color="auto" w:fill="D3DFEE"/>
          </w:tcPr>
          <w:p w14:paraId="06660CE1" w14:textId="77777777" w:rsidR="00AA4FDD" w:rsidRPr="00AA4FDD" w:rsidRDefault="00A77A18" w:rsidP="00AA4FDD">
            <w:pPr>
              <w:spacing w:after="0"/>
              <w:rPr>
                <w:rFonts w:ascii="Calibri" w:eastAsia="Calibri" w:hAnsi="Calibri" w:cs="Calibri"/>
                <w:color w:val="365F91"/>
              </w:rPr>
            </w:pPr>
            <w:r>
              <w:rPr>
                <w:rFonts w:ascii="Calibri" w:eastAsia="Calibri" w:hAnsi="Calibri" w:cs="Calibri"/>
                <w:color w:val="365F91"/>
              </w:rPr>
              <w:t>pT3 cN0  cM0</w:t>
            </w:r>
          </w:p>
          <w:p w14:paraId="1408B9BB"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Stage IIIA</w:t>
            </w:r>
          </w:p>
        </w:tc>
      </w:tr>
      <w:tr w:rsidR="00A77A18" w:rsidRPr="00AA4FDD" w14:paraId="3973E268" w14:textId="77777777" w:rsidTr="00A26C7A">
        <w:tc>
          <w:tcPr>
            <w:tcW w:w="2623" w:type="dxa"/>
            <w:shd w:val="clear" w:color="auto" w:fill="auto"/>
          </w:tcPr>
          <w:p w14:paraId="37531DBD"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72" w:type="dxa"/>
            <w:gridSpan w:val="3"/>
            <w:shd w:val="clear" w:color="auto" w:fill="D3DFEE"/>
          </w:tcPr>
          <w:p w14:paraId="0AA8B32E" w14:textId="77777777" w:rsidR="00D810F3" w:rsidRDefault="00A77A18" w:rsidP="00AA4FDD">
            <w:pPr>
              <w:spacing w:after="0"/>
              <w:rPr>
                <w:rFonts w:ascii="Calibri" w:eastAsia="Calibri" w:hAnsi="Calibri" w:cs="Times New Roman"/>
                <w:color w:val="365F91"/>
              </w:rPr>
            </w:pPr>
            <w:r>
              <w:rPr>
                <w:rFonts w:ascii="Calibri" w:eastAsia="Calibri" w:hAnsi="Calibri" w:cs="Times New Roman"/>
                <w:color w:val="365F91"/>
              </w:rPr>
              <w:t xml:space="preserve">T3 N0 M0 </w:t>
            </w:r>
          </w:p>
          <w:p w14:paraId="04EEA52F" w14:textId="77777777" w:rsidR="00AA4FDD" w:rsidRPr="00AA4FDD" w:rsidRDefault="003741BC" w:rsidP="00AA4FDD">
            <w:pPr>
              <w:spacing w:after="0"/>
              <w:rPr>
                <w:rFonts w:ascii="Calibri" w:eastAsia="Calibri" w:hAnsi="Calibri" w:cs="Times New Roman"/>
                <w:color w:val="365F91"/>
                <w:u w:val="single"/>
              </w:rPr>
            </w:pPr>
            <w:r>
              <w:rPr>
                <w:rFonts w:ascii="Calibri" w:eastAsia="Calibri" w:hAnsi="Calibri" w:cs="Times New Roman"/>
                <w:color w:val="365F91"/>
              </w:rPr>
              <w:t>Stage 99</w:t>
            </w:r>
          </w:p>
        </w:tc>
        <w:tc>
          <w:tcPr>
            <w:tcW w:w="2860" w:type="dxa"/>
            <w:gridSpan w:val="2"/>
            <w:shd w:val="clear" w:color="auto" w:fill="auto"/>
          </w:tcPr>
          <w:p w14:paraId="5243BBC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85" w:type="dxa"/>
            <w:gridSpan w:val="2"/>
            <w:shd w:val="clear" w:color="auto" w:fill="D3DFEE"/>
          </w:tcPr>
          <w:p w14:paraId="0B8710D1" w14:textId="77777777" w:rsidR="00D810F3" w:rsidRDefault="00A77A18" w:rsidP="00AA4FDD">
            <w:pPr>
              <w:spacing w:after="0"/>
              <w:rPr>
                <w:rFonts w:ascii="Calibri" w:eastAsia="Calibri" w:hAnsi="Calibri" w:cs="Times New Roman"/>
                <w:color w:val="365F91"/>
              </w:rPr>
            </w:pPr>
            <w:r>
              <w:rPr>
                <w:rFonts w:ascii="Calibri" w:eastAsia="Calibri" w:hAnsi="Calibri" w:cs="Times New Roman"/>
                <w:color w:val="365F91"/>
              </w:rPr>
              <w:t xml:space="preserve">T3 N0 M__ </w:t>
            </w:r>
          </w:p>
          <w:p w14:paraId="61BCDECB" w14:textId="25BBED3C" w:rsidR="00A26C7A" w:rsidRDefault="00A26C7A" w:rsidP="00AA4FDD">
            <w:pPr>
              <w:spacing w:after="0"/>
              <w:rPr>
                <w:rFonts w:ascii="Calibri" w:eastAsia="Calibri" w:hAnsi="Calibri" w:cs="Times New Roman"/>
                <w:color w:val="365F91"/>
              </w:rPr>
            </w:pPr>
            <w:r>
              <w:rPr>
                <w:rFonts w:ascii="Calibri" w:eastAsia="Calibri" w:hAnsi="Calibri" w:cs="Times New Roman"/>
                <w:color w:val="365F91"/>
              </w:rPr>
              <w:t>Mitotic Rate HIGH</w:t>
            </w:r>
          </w:p>
          <w:p w14:paraId="579CE7C2" w14:textId="77777777" w:rsidR="00AA4FDD" w:rsidRPr="00AA4FDD" w:rsidRDefault="003741BC" w:rsidP="00AA4FDD">
            <w:pPr>
              <w:spacing w:after="0"/>
              <w:rPr>
                <w:rFonts w:ascii="Calibri" w:eastAsia="Calibri" w:hAnsi="Calibri" w:cs="Calibri"/>
                <w:color w:val="365F91"/>
              </w:rPr>
            </w:pPr>
            <w:r>
              <w:rPr>
                <w:rFonts w:ascii="Calibri" w:eastAsia="Calibri" w:hAnsi="Calibri" w:cs="Times New Roman"/>
                <w:color w:val="365F91"/>
              </w:rPr>
              <w:t>Stage IIIA</w:t>
            </w:r>
          </w:p>
        </w:tc>
      </w:tr>
      <w:tr w:rsidR="00AA4FDD" w:rsidRPr="00AA4FDD" w14:paraId="72E3A049" w14:textId="77777777" w:rsidTr="00A26C7A">
        <w:tc>
          <w:tcPr>
            <w:tcW w:w="9340" w:type="dxa"/>
            <w:gridSpan w:val="8"/>
            <w:shd w:val="clear" w:color="auto" w:fill="auto"/>
          </w:tcPr>
          <w:p w14:paraId="2DC17CF5" w14:textId="77777777"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D810F3" w:rsidRPr="00AA4FDD" w14:paraId="5672CEAB" w14:textId="77777777" w:rsidTr="00A26C7A">
        <w:trPr>
          <w:trHeight w:val="70"/>
        </w:trPr>
        <w:tc>
          <w:tcPr>
            <w:tcW w:w="3523" w:type="dxa"/>
            <w:gridSpan w:val="2"/>
            <w:shd w:val="clear" w:color="auto" w:fill="auto"/>
          </w:tcPr>
          <w:p w14:paraId="21891632"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82" w:type="dxa"/>
            <w:shd w:val="clear" w:color="auto" w:fill="D3DFEE"/>
          </w:tcPr>
          <w:p w14:paraId="23253171"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00</w:t>
            </w:r>
          </w:p>
        </w:tc>
        <w:tc>
          <w:tcPr>
            <w:tcW w:w="3398" w:type="dxa"/>
            <w:gridSpan w:val="4"/>
            <w:shd w:val="clear" w:color="auto" w:fill="auto"/>
          </w:tcPr>
          <w:p w14:paraId="64E67525" w14:textId="77777777" w:rsidR="00AA4FDD" w:rsidRPr="00AA4FDD" w:rsidRDefault="00AA4FDD" w:rsidP="00AA4FDD">
            <w:pPr>
              <w:spacing w:after="0"/>
              <w:jc w:val="center"/>
              <w:rPr>
                <w:rFonts w:ascii="Calibri" w:eastAsia="Calibri" w:hAnsi="Calibri" w:cs="Calibri"/>
                <w:color w:val="365F91"/>
              </w:rPr>
            </w:pPr>
          </w:p>
        </w:tc>
        <w:tc>
          <w:tcPr>
            <w:tcW w:w="1437" w:type="dxa"/>
            <w:shd w:val="clear" w:color="auto" w:fill="D3DFEE"/>
          </w:tcPr>
          <w:p w14:paraId="7828F603" w14:textId="77777777" w:rsidR="00AA4FDD" w:rsidRPr="00AA4FDD" w:rsidRDefault="00AA4FDD" w:rsidP="00AA4FDD">
            <w:pPr>
              <w:spacing w:after="0"/>
              <w:rPr>
                <w:rFonts w:ascii="Calibri" w:eastAsia="Calibri" w:hAnsi="Calibri" w:cs="Calibri"/>
                <w:color w:val="365F91"/>
              </w:rPr>
            </w:pPr>
          </w:p>
        </w:tc>
      </w:tr>
      <w:tr w:rsidR="00D810F3" w:rsidRPr="00AA4FDD" w14:paraId="1D59A5B7" w14:textId="77777777" w:rsidTr="00A26C7A">
        <w:tc>
          <w:tcPr>
            <w:tcW w:w="3523" w:type="dxa"/>
            <w:gridSpan w:val="2"/>
            <w:shd w:val="clear" w:color="auto" w:fill="auto"/>
          </w:tcPr>
          <w:p w14:paraId="0D6F6073" w14:textId="77777777"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82" w:type="dxa"/>
            <w:shd w:val="clear" w:color="auto" w:fill="D3DFEE"/>
          </w:tcPr>
          <w:p w14:paraId="04D3C597" w14:textId="77777777" w:rsidR="00AA4FDD" w:rsidRPr="00AA4FDD" w:rsidRDefault="00AA4FDD" w:rsidP="00AA4FDD">
            <w:pPr>
              <w:spacing w:after="0"/>
              <w:rPr>
                <w:rFonts w:ascii="Calibri" w:eastAsia="Calibri" w:hAnsi="Calibri" w:cs="Calibri"/>
                <w:color w:val="365F91"/>
              </w:rPr>
            </w:pPr>
          </w:p>
        </w:tc>
        <w:tc>
          <w:tcPr>
            <w:tcW w:w="3398" w:type="dxa"/>
            <w:gridSpan w:val="4"/>
            <w:shd w:val="clear" w:color="auto" w:fill="auto"/>
          </w:tcPr>
          <w:p w14:paraId="4B4FF2F8" w14:textId="77777777"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37" w:type="dxa"/>
            <w:shd w:val="clear" w:color="auto" w:fill="D3DFEE"/>
          </w:tcPr>
          <w:p w14:paraId="5528E803" w14:textId="77777777" w:rsidR="00AA4FDD" w:rsidRPr="00AA4FDD" w:rsidRDefault="00AA4FDD" w:rsidP="00AA4FDD">
            <w:pPr>
              <w:spacing w:after="0"/>
              <w:rPr>
                <w:rFonts w:ascii="Calibri" w:eastAsia="Calibri" w:hAnsi="Calibri" w:cs="Calibri"/>
                <w:color w:val="365F91"/>
              </w:rPr>
            </w:pPr>
          </w:p>
        </w:tc>
      </w:tr>
      <w:tr w:rsidR="00D810F3" w:rsidRPr="00AA4FDD" w14:paraId="53E82862" w14:textId="77777777" w:rsidTr="00A26C7A">
        <w:tc>
          <w:tcPr>
            <w:tcW w:w="3523" w:type="dxa"/>
            <w:gridSpan w:val="2"/>
            <w:shd w:val="clear" w:color="auto" w:fill="auto"/>
          </w:tcPr>
          <w:p w14:paraId="1337232B"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82" w:type="dxa"/>
            <w:shd w:val="clear" w:color="auto" w:fill="D3DFEE"/>
          </w:tcPr>
          <w:p w14:paraId="454CD940"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61</w:t>
            </w:r>
          </w:p>
        </w:tc>
        <w:tc>
          <w:tcPr>
            <w:tcW w:w="3398" w:type="dxa"/>
            <w:gridSpan w:val="4"/>
            <w:shd w:val="clear" w:color="auto" w:fill="auto"/>
          </w:tcPr>
          <w:p w14:paraId="303741A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37" w:type="dxa"/>
            <w:shd w:val="clear" w:color="auto" w:fill="D3DFEE"/>
          </w:tcPr>
          <w:p w14:paraId="52DF19A8"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00</w:t>
            </w:r>
          </w:p>
        </w:tc>
      </w:tr>
      <w:tr w:rsidR="00D810F3" w:rsidRPr="00AA4FDD" w14:paraId="4AFD2BD4" w14:textId="77777777" w:rsidTr="00A26C7A">
        <w:tc>
          <w:tcPr>
            <w:tcW w:w="3523" w:type="dxa"/>
            <w:gridSpan w:val="2"/>
            <w:shd w:val="clear" w:color="auto" w:fill="auto"/>
          </w:tcPr>
          <w:p w14:paraId="0C621617"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82" w:type="dxa"/>
            <w:shd w:val="clear" w:color="auto" w:fill="D3DFEE"/>
          </w:tcPr>
          <w:p w14:paraId="29F625B5"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w:t>
            </w:r>
          </w:p>
        </w:tc>
        <w:tc>
          <w:tcPr>
            <w:tcW w:w="3398" w:type="dxa"/>
            <w:gridSpan w:val="4"/>
            <w:shd w:val="clear" w:color="auto" w:fill="auto"/>
          </w:tcPr>
          <w:p w14:paraId="631150D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37" w:type="dxa"/>
            <w:shd w:val="clear" w:color="auto" w:fill="D3DFEE"/>
          </w:tcPr>
          <w:p w14:paraId="2A564761"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00</w:t>
            </w:r>
          </w:p>
        </w:tc>
      </w:tr>
      <w:tr w:rsidR="00D810F3" w:rsidRPr="00AA4FDD" w14:paraId="0F7BC017" w14:textId="77777777" w:rsidTr="00A26C7A">
        <w:tc>
          <w:tcPr>
            <w:tcW w:w="3523" w:type="dxa"/>
            <w:gridSpan w:val="2"/>
            <w:shd w:val="clear" w:color="auto" w:fill="auto"/>
          </w:tcPr>
          <w:p w14:paraId="6D874AD1"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82" w:type="dxa"/>
            <w:shd w:val="clear" w:color="auto" w:fill="D3DFEE"/>
          </w:tcPr>
          <w:p w14:paraId="7A4E15DB"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w:t>
            </w:r>
          </w:p>
        </w:tc>
        <w:tc>
          <w:tcPr>
            <w:tcW w:w="3398" w:type="dxa"/>
            <w:gridSpan w:val="4"/>
            <w:shd w:val="clear" w:color="auto" w:fill="auto"/>
          </w:tcPr>
          <w:p w14:paraId="20A95BF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Dose</w:t>
            </w:r>
          </w:p>
        </w:tc>
        <w:tc>
          <w:tcPr>
            <w:tcW w:w="1437" w:type="dxa"/>
            <w:shd w:val="clear" w:color="auto" w:fill="D3DFEE"/>
          </w:tcPr>
          <w:p w14:paraId="1C3A9BE7"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00000</w:t>
            </w:r>
          </w:p>
        </w:tc>
      </w:tr>
      <w:tr w:rsidR="00D810F3" w:rsidRPr="00AA4FDD" w14:paraId="47382BEF" w14:textId="77777777" w:rsidTr="00A26C7A">
        <w:tc>
          <w:tcPr>
            <w:tcW w:w="3523" w:type="dxa"/>
            <w:gridSpan w:val="2"/>
            <w:shd w:val="clear" w:color="auto" w:fill="auto"/>
          </w:tcPr>
          <w:p w14:paraId="1984FDA9"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82" w:type="dxa"/>
            <w:shd w:val="clear" w:color="auto" w:fill="D3DFEE"/>
          </w:tcPr>
          <w:p w14:paraId="1E0404ED" w14:textId="77777777" w:rsidR="00AA4FDD" w:rsidRPr="00AA4FDD" w:rsidRDefault="00AA4FDD" w:rsidP="00AA4FDD">
            <w:pPr>
              <w:spacing w:after="0"/>
              <w:rPr>
                <w:rFonts w:ascii="Calibri" w:eastAsia="Calibri" w:hAnsi="Calibri" w:cs="Calibri"/>
                <w:color w:val="365F91"/>
              </w:rPr>
            </w:pPr>
          </w:p>
        </w:tc>
        <w:tc>
          <w:tcPr>
            <w:tcW w:w="3398" w:type="dxa"/>
            <w:gridSpan w:val="4"/>
            <w:shd w:val="clear" w:color="auto" w:fill="auto"/>
          </w:tcPr>
          <w:p w14:paraId="1B3DCB5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37" w:type="dxa"/>
            <w:shd w:val="clear" w:color="auto" w:fill="D3DFEE"/>
          </w:tcPr>
          <w:p w14:paraId="2CAEC13E"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00</w:t>
            </w:r>
          </w:p>
        </w:tc>
      </w:tr>
      <w:tr w:rsidR="00D810F3" w:rsidRPr="00AA4FDD" w14:paraId="446804DC" w14:textId="77777777" w:rsidTr="00A26C7A">
        <w:tc>
          <w:tcPr>
            <w:tcW w:w="3523" w:type="dxa"/>
            <w:gridSpan w:val="2"/>
            <w:shd w:val="clear" w:color="auto" w:fill="auto"/>
          </w:tcPr>
          <w:p w14:paraId="50FA4372"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82" w:type="dxa"/>
            <w:shd w:val="clear" w:color="auto" w:fill="D3DFEE"/>
          </w:tcPr>
          <w:p w14:paraId="2BFA3B2A"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02</w:t>
            </w:r>
          </w:p>
        </w:tc>
        <w:tc>
          <w:tcPr>
            <w:tcW w:w="3398" w:type="dxa"/>
            <w:gridSpan w:val="4"/>
            <w:shd w:val="clear" w:color="auto" w:fill="auto"/>
          </w:tcPr>
          <w:p w14:paraId="39BC906D"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Dose</w:t>
            </w:r>
          </w:p>
        </w:tc>
        <w:tc>
          <w:tcPr>
            <w:tcW w:w="1437" w:type="dxa"/>
            <w:shd w:val="clear" w:color="auto" w:fill="D3DFEE"/>
          </w:tcPr>
          <w:p w14:paraId="11FD7B18"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00000</w:t>
            </w:r>
          </w:p>
        </w:tc>
      </w:tr>
      <w:tr w:rsidR="00D810F3" w:rsidRPr="00AA4FDD" w14:paraId="779BF139" w14:textId="77777777" w:rsidTr="00A26C7A">
        <w:tc>
          <w:tcPr>
            <w:tcW w:w="3523" w:type="dxa"/>
            <w:gridSpan w:val="2"/>
            <w:shd w:val="clear" w:color="auto" w:fill="auto"/>
          </w:tcPr>
          <w:p w14:paraId="658F4E27"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82" w:type="dxa"/>
            <w:shd w:val="clear" w:color="auto" w:fill="D3DFEE"/>
          </w:tcPr>
          <w:p w14:paraId="45B60D07"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00</w:t>
            </w:r>
          </w:p>
        </w:tc>
        <w:tc>
          <w:tcPr>
            <w:tcW w:w="3398" w:type="dxa"/>
            <w:gridSpan w:val="4"/>
            <w:shd w:val="clear" w:color="auto" w:fill="auto"/>
          </w:tcPr>
          <w:p w14:paraId="741E9DB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37" w:type="dxa"/>
            <w:shd w:val="clear" w:color="auto" w:fill="D3DFEE"/>
          </w:tcPr>
          <w:p w14:paraId="5596071E"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000</w:t>
            </w:r>
          </w:p>
        </w:tc>
      </w:tr>
      <w:tr w:rsidR="00D810F3" w:rsidRPr="00AA4FDD" w14:paraId="49E80249" w14:textId="77777777" w:rsidTr="00A26C7A">
        <w:tc>
          <w:tcPr>
            <w:tcW w:w="3523" w:type="dxa"/>
            <w:gridSpan w:val="2"/>
            <w:shd w:val="clear" w:color="auto" w:fill="auto"/>
          </w:tcPr>
          <w:p w14:paraId="3482040E"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82" w:type="dxa"/>
            <w:shd w:val="clear" w:color="auto" w:fill="D3DFEE"/>
          </w:tcPr>
          <w:p w14:paraId="7AE259BC"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00</w:t>
            </w:r>
          </w:p>
        </w:tc>
        <w:tc>
          <w:tcPr>
            <w:tcW w:w="3398" w:type="dxa"/>
            <w:gridSpan w:val="4"/>
            <w:shd w:val="clear" w:color="auto" w:fill="auto"/>
          </w:tcPr>
          <w:p w14:paraId="58997A8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37" w:type="dxa"/>
            <w:shd w:val="clear" w:color="auto" w:fill="D3DFEE"/>
          </w:tcPr>
          <w:p w14:paraId="12FE895A"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1</w:t>
            </w:r>
          </w:p>
        </w:tc>
      </w:tr>
      <w:tr w:rsidR="00D810F3" w:rsidRPr="00AA4FDD" w14:paraId="6EF5FB5D" w14:textId="77777777" w:rsidTr="00A26C7A">
        <w:tc>
          <w:tcPr>
            <w:tcW w:w="3523" w:type="dxa"/>
            <w:gridSpan w:val="2"/>
            <w:shd w:val="clear" w:color="auto" w:fill="auto"/>
          </w:tcPr>
          <w:p w14:paraId="64AC7406"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82" w:type="dxa"/>
            <w:shd w:val="clear" w:color="auto" w:fill="D3DFEE"/>
          </w:tcPr>
          <w:p w14:paraId="46EBEB49"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00</w:t>
            </w:r>
          </w:p>
        </w:tc>
        <w:tc>
          <w:tcPr>
            <w:tcW w:w="3398" w:type="dxa"/>
            <w:gridSpan w:val="4"/>
            <w:shd w:val="clear" w:color="auto" w:fill="auto"/>
          </w:tcPr>
          <w:p w14:paraId="63AE38F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37" w:type="dxa"/>
            <w:shd w:val="clear" w:color="auto" w:fill="D3DFEE"/>
          </w:tcPr>
          <w:p w14:paraId="2DCB6532" w14:textId="77777777" w:rsidR="00AA4FDD" w:rsidRPr="00AA4FDD" w:rsidRDefault="003741BC" w:rsidP="00AA4FDD">
            <w:pPr>
              <w:spacing w:after="0"/>
              <w:rPr>
                <w:rFonts w:ascii="Calibri" w:eastAsia="Calibri" w:hAnsi="Calibri" w:cs="Calibri"/>
                <w:color w:val="365F91"/>
              </w:rPr>
            </w:pPr>
            <w:r>
              <w:rPr>
                <w:rFonts w:ascii="Calibri" w:eastAsia="Calibri" w:hAnsi="Calibri" w:cs="Calibri"/>
                <w:color w:val="365F91"/>
              </w:rPr>
              <w:t>0</w:t>
            </w:r>
          </w:p>
        </w:tc>
      </w:tr>
      <w:tr w:rsidR="00D810F3" w:rsidRPr="00AA4FDD" w14:paraId="1B02BFB9" w14:textId="77777777" w:rsidTr="00A26C7A">
        <w:tc>
          <w:tcPr>
            <w:tcW w:w="3523" w:type="dxa"/>
            <w:gridSpan w:val="2"/>
            <w:shd w:val="clear" w:color="auto" w:fill="auto"/>
          </w:tcPr>
          <w:p w14:paraId="6DB91492"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82" w:type="dxa"/>
            <w:shd w:val="clear" w:color="auto" w:fill="D3DFEE"/>
          </w:tcPr>
          <w:p w14:paraId="7057138E" w14:textId="77777777" w:rsidR="00AA4FDD" w:rsidRPr="00AA4FDD" w:rsidRDefault="00D810F3" w:rsidP="00AA4FDD">
            <w:pPr>
              <w:spacing w:after="0"/>
              <w:rPr>
                <w:rFonts w:ascii="Calibri" w:eastAsia="Calibri" w:hAnsi="Calibri" w:cs="Calibri"/>
                <w:color w:val="365F91"/>
              </w:rPr>
            </w:pPr>
            <w:r>
              <w:rPr>
                <w:rFonts w:ascii="Calibri" w:eastAsia="Calibri" w:hAnsi="Calibri" w:cs="Calibri"/>
                <w:color w:val="365F91"/>
              </w:rPr>
              <w:t>3</w:t>
            </w:r>
          </w:p>
        </w:tc>
        <w:tc>
          <w:tcPr>
            <w:tcW w:w="3398" w:type="dxa"/>
            <w:gridSpan w:val="4"/>
            <w:shd w:val="clear" w:color="auto" w:fill="auto"/>
          </w:tcPr>
          <w:p w14:paraId="57962BCA" w14:textId="77777777" w:rsidR="00AA4FDD" w:rsidRPr="00AA4FDD" w:rsidRDefault="00AA4FDD" w:rsidP="00AA4FDD">
            <w:pPr>
              <w:spacing w:after="0"/>
              <w:rPr>
                <w:rFonts w:ascii="Calibri" w:eastAsia="Calibri" w:hAnsi="Calibri" w:cs="Calibri"/>
                <w:color w:val="365F91"/>
              </w:rPr>
            </w:pPr>
          </w:p>
        </w:tc>
        <w:tc>
          <w:tcPr>
            <w:tcW w:w="1437" w:type="dxa"/>
            <w:shd w:val="clear" w:color="auto" w:fill="D3DFEE"/>
          </w:tcPr>
          <w:p w14:paraId="371AD24E" w14:textId="77777777" w:rsidR="00AA4FDD" w:rsidRPr="00AA4FDD" w:rsidRDefault="00AA4FDD" w:rsidP="00AA4FDD">
            <w:pPr>
              <w:spacing w:after="0"/>
              <w:rPr>
                <w:rFonts w:ascii="Calibri" w:eastAsia="Calibri" w:hAnsi="Calibri" w:cs="Calibri"/>
                <w:color w:val="365F91"/>
              </w:rPr>
            </w:pPr>
          </w:p>
        </w:tc>
      </w:tr>
    </w:tbl>
    <w:p w14:paraId="5381D753" w14:textId="77777777" w:rsidR="004712B8" w:rsidRDefault="004712B8" w:rsidP="00CB7201">
      <w:pPr>
        <w:autoSpaceDE w:val="0"/>
        <w:autoSpaceDN w:val="0"/>
        <w:adjustRightInd w:val="0"/>
        <w:spacing w:after="0" w:line="240" w:lineRule="auto"/>
        <w:rPr>
          <w:rFonts w:cs="Courier New"/>
          <w:color w:val="000000"/>
        </w:rPr>
      </w:pPr>
    </w:p>
    <w:p w14:paraId="372E710E" w14:textId="77777777" w:rsidR="004712B8" w:rsidRDefault="004712B8">
      <w:pPr>
        <w:rPr>
          <w:rFonts w:cs="Courier New"/>
          <w:color w:val="000000"/>
        </w:rPr>
      </w:pPr>
    </w:p>
    <w:p w14:paraId="0BB40121" w14:textId="77777777" w:rsidR="00CB7201" w:rsidRPr="00AA4FDD" w:rsidRDefault="004712B8" w:rsidP="00AA4FDD">
      <w:pPr>
        <w:autoSpaceDE w:val="0"/>
        <w:autoSpaceDN w:val="0"/>
        <w:adjustRightInd w:val="0"/>
        <w:spacing w:after="0" w:line="240" w:lineRule="auto"/>
        <w:jc w:val="center"/>
        <w:rPr>
          <w:rFonts w:asciiTheme="majorHAnsi" w:hAnsiTheme="majorHAnsi" w:cs="Courier New"/>
          <w:b/>
          <w:color w:val="2E74B5" w:themeColor="accent1" w:themeShade="BF"/>
          <w:sz w:val="28"/>
          <w:szCs w:val="28"/>
        </w:rPr>
      </w:pPr>
      <w:r w:rsidRPr="00AA4FDD">
        <w:rPr>
          <w:rFonts w:asciiTheme="majorHAnsi" w:hAnsiTheme="majorHAnsi" w:cs="Courier New"/>
          <w:b/>
          <w:color w:val="2E74B5" w:themeColor="accent1" w:themeShade="BF"/>
          <w:sz w:val="28"/>
          <w:szCs w:val="28"/>
        </w:rPr>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3</w:t>
      </w:r>
    </w:p>
    <w:p w14:paraId="139BF6B4" w14:textId="77777777" w:rsidR="004712B8" w:rsidRPr="004712B8" w:rsidRDefault="004712B8" w:rsidP="004712B8">
      <w:pPr>
        <w:autoSpaceDE w:val="0"/>
        <w:autoSpaceDN w:val="0"/>
        <w:adjustRightInd w:val="0"/>
        <w:spacing w:after="0" w:line="240" w:lineRule="auto"/>
        <w:rPr>
          <w:rFonts w:cs="Courier New"/>
          <w:color w:val="000000"/>
        </w:rPr>
      </w:pPr>
    </w:p>
    <w:p w14:paraId="61541534" w14:textId="77777777" w:rsidR="00CB7201" w:rsidRPr="00630ADC" w:rsidRDefault="00CB7201" w:rsidP="00CB7201">
      <w:pPr>
        <w:autoSpaceDE w:val="0"/>
        <w:autoSpaceDN w:val="0"/>
        <w:adjustRightInd w:val="0"/>
        <w:spacing w:after="0" w:line="240" w:lineRule="auto"/>
        <w:rPr>
          <w:rFonts w:cs="Courier New"/>
          <w:color w:val="000000"/>
        </w:rPr>
      </w:pPr>
      <w:r w:rsidRPr="00630ADC">
        <w:rPr>
          <w:rFonts w:cs="Courier New"/>
          <w:color w:val="000000"/>
        </w:rPr>
        <w:t>6/26</w:t>
      </w:r>
      <w:r w:rsidR="004712B8">
        <w:rPr>
          <w:rFonts w:cs="Courier New"/>
          <w:color w:val="000000"/>
        </w:rPr>
        <w:t>/13</w:t>
      </w:r>
      <w:r w:rsidRPr="00630ADC">
        <w:rPr>
          <w:rFonts w:cs="Courier New"/>
          <w:color w:val="000000"/>
        </w:rPr>
        <w:t xml:space="preserve"> CT abd</w:t>
      </w:r>
      <w:r w:rsidR="004712B8">
        <w:rPr>
          <w:rFonts w:cs="Courier New"/>
          <w:color w:val="000000"/>
        </w:rPr>
        <w:t>omen</w:t>
      </w:r>
      <w:r w:rsidRPr="00630ADC">
        <w:rPr>
          <w:rFonts w:cs="Courier New"/>
          <w:color w:val="000000"/>
        </w:rPr>
        <w:t xml:space="preserve">/pelvis: </w:t>
      </w:r>
      <w:r w:rsidR="004712B8">
        <w:rPr>
          <w:rFonts w:cs="Courier New"/>
          <w:color w:val="000000"/>
        </w:rPr>
        <w:t>Large heterogeneous mass in lower right abdomen and pelvis, measuring 17 cm x 9 cm.</w:t>
      </w:r>
    </w:p>
    <w:p w14:paraId="71BE6678" w14:textId="77777777" w:rsidR="00CB7201" w:rsidRPr="00630ADC" w:rsidRDefault="00CB7201" w:rsidP="00CB7201">
      <w:pPr>
        <w:autoSpaceDE w:val="0"/>
        <w:autoSpaceDN w:val="0"/>
        <w:adjustRightInd w:val="0"/>
        <w:spacing w:after="0" w:line="240" w:lineRule="auto"/>
        <w:rPr>
          <w:rFonts w:cs="Courier New"/>
          <w:color w:val="000000"/>
        </w:rPr>
      </w:pPr>
    </w:p>
    <w:p w14:paraId="306E1017" w14:textId="77777777" w:rsidR="00CB7201" w:rsidRDefault="004712B8" w:rsidP="00CB7201">
      <w:pPr>
        <w:autoSpaceDE w:val="0"/>
        <w:autoSpaceDN w:val="0"/>
        <w:adjustRightInd w:val="0"/>
        <w:spacing w:after="0" w:line="240" w:lineRule="auto"/>
        <w:rPr>
          <w:rFonts w:cs="Courier New"/>
          <w:color w:val="000000"/>
        </w:rPr>
      </w:pPr>
      <w:r>
        <w:rPr>
          <w:rFonts w:cs="Courier New"/>
          <w:color w:val="000000"/>
        </w:rPr>
        <w:t>6/28/13</w:t>
      </w:r>
      <w:r w:rsidR="00CB7201" w:rsidRPr="00630ADC">
        <w:rPr>
          <w:rFonts w:cs="Courier New"/>
          <w:color w:val="000000"/>
        </w:rPr>
        <w:t xml:space="preserve"> </w:t>
      </w:r>
      <w:proofErr w:type="gramStart"/>
      <w:r w:rsidR="00CB7201" w:rsidRPr="00630ADC">
        <w:rPr>
          <w:rFonts w:cs="Courier New"/>
          <w:color w:val="000000"/>
        </w:rPr>
        <w:t>Exploratory</w:t>
      </w:r>
      <w:proofErr w:type="gramEnd"/>
      <w:r w:rsidR="00CB7201" w:rsidRPr="00630ADC">
        <w:rPr>
          <w:rFonts w:cs="Courier New"/>
          <w:color w:val="000000"/>
        </w:rPr>
        <w:t xml:space="preserve"> lap</w:t>
      </w:r>
      <w:r w:rsidR="00544341">
        <w:rPr>
          <w:rFonts w:cs="Courier New"/>
          <w:color w:val="000000"/>
        </w:rPr>
        <w:t>arotomy, small bowel resection</w:t>
      </w:r>
    </w:p>
    <w:p w14:paraId="096C1DFF" w14:textId="77777777" w:rsidR="00544341" w:rsidRPr="00630ADC" w:rsidRDefault="00544341" w:rsidP="00CB7201">
      <w:pPr>
        <w:autoSpaceDE w:val="0"/>
        <w:autoSpaceDN w:val="0"/>
        <w:adjustRightInd w:val="0"/>
        <w:spacing w:after="0" w:line="240" w:lineRule="auto"/>
        <w:rPr>
          <w:rFonts w:cs="Courier New"/>
          <w:color w:val="000000"/>
        </w:rPr>
      </w:pPr>
    </w:p>
    <w:p w14:paraId="13C778BC" w14:textId="77777777" w:rsidR="00CB7201" w:rsidRPr="00630ADC" w:rsidRDefault="00CB7201" w:rsidP="00CB7201">
      <w:pPr>
        <w:autoSpaceDE w:val="0"/>
        <w:autoSpaceDN w:val="0"/>
        <w:adjustRightInd w:val="0"/>
        <w:spacing w:after="0" w:line="240" w:lineRule="auto"/>
        <w:rPr>
          <w:rFonts w:cs="Courier New"/>
          <w:color w:val="000000"/>
        </w:rPr>
      </w:pPr>
      <w:r w:rsidRPr="00630ADC">
        <w:rPr>
          <w:rFonts w:cs="Courier New"/>
          <w:color w:val="000000"/>
        </w:rPr>
        <w:t>BRIEF PREOPERATIVE HISTORY</w:t>
      </w:r>
      <w:r w:rsidR="00544341">
        <w:rPr>
          <w:rFonts w:cs="Courier New"/>
          <w:color w:val="000000"/>
        </w:rPr>
        <w:t xml:space="preserve">: </w:t>
      </w:r>
      <w:r w:rsidRPr="00630ADC">
        <w:rPr>
          <w:rFonts w:cs="Courier New"/>
          <w:color w:val="000000"/>
        </w:rPr>
        <w:t xml:space="preserve">This is a 67-year-old </w:t>
      </w:r>
      <w:r w:rsidR="00544341">
        <w:rPr>
          <w:rFonts w:cs="Courier New"/>
          <w:color w:val="000000"/>
        </w:rPr>
        <w:t xml:space="preserve">white </w:t>
      </w:r>
      <w:r w:rsidRPr="00630ADC">
        <w:rPr>
          <w:rFonts w:cs="Courier New"/>
          <w:color w:val="000000"/>
        </w:rPr>
        <w:t>male who has no significant medical problems. He was</w:t>
      </w:r>
      <w:r w:rsidR="004712B8">
        <w:rPr>
          <w:rFonts w:cs="Courier New"/>
          <w:color w:val="000000"/>
        </w:rPr>
        <w:t xml:space="preserve"> </w:t>
      </w:r>
      <w:r w:rsidR="00544341">
        <w:rPr>
          <w:rFonts w:cs="Courier New"/>
          <w:color w:val="000000"/>
        </w:rPr>
        <w:t xml:space="preserve">diagnosed on a CAT scan </w:t>
      </w:r>
      <w:r w:rsidRPr="00630ADC">
        <w:rPr>
          <w:rFonts w:cs="Courier New"/>
          <w:color w:val="000000"/>
        </w:rPr>
        <w:t>with a right pelvic mass. He came into the</w:t>
      </w:r>
      <w:r w:rsidR="00E242CF">
        <w:rPr>
          <w:rFonts w:cs="Courier New"/>
          <w:color w:val="000000"/>
        </w:rPr>
        <w:t xml:space="preserve"> </w:t>
      </w:r>
      <w:r w:rsidRPr="00630ADC">
        <w:rPr>
          <w:rFonts w:cs="Courier New"/>
          <w:color w:val="000000"/>
        </w:rPr>
        <w:t>hospital with abdominal pain. On investigation, this was found as the</w:t>
      </w:r>
      <w:r w:rsidR="00E242CF">
        <w:rPr>
          <w:rFonts w:cs="Courier New"/>
          <w:color w:val="000000"/>
        </w:rPr>
        <w:t xml:space="preserve"> </w:t>
      </w:r>
      <w:r w:rsidRPr="00630ADC">
        <w:rPr>
          <w:rFonts w:cs="Courier New"/>
          <w:color w:val="000000"/>
        </w:rPr>
        <w:t>e</w:t>
      </w:r>
      <w:r w:rsidR="00544341">
        <w:rPr>
          <w:rFonts w:cs="Courier New"/>
          <w:color w:val="000000"/>
        </w:rPr>
        <w:t>tiology. He</w:t>
      </w:r>
      <w:r w:rsidR="00237868" w:rsidRPr="00630ADC">
        <w:rPr>
          <w:rFonts w:cs="Courier New"/>
          <w:color w:val="000000"/>
        </w:rPr>
        <w:t xml:space="preserve"> </w:t>
      </w:r>
      <w:r w:rsidRPr="00630ADC">
        <w:rPr>
          <w:rFonts w:cs="Courier New"/>
          <w:color w:val="000000"/>
        </w:rPr>
        <w:t>underwent</w:t>
      </w:r>
      <w:r w:rsidR="00E242CF">
        <w:rPr>
          <w:rFonts w:cs="Courier New"/>
          <w:color w:val="000000"/>
        </w:rPr>
        <w:t xml:space="preserve"> </w:t>
      </w:r>
      <w:r w:rsidRPr="00630ADC">
        <w:rPr>
          <w:rFonts w:cs="Courier New"/>
          <w:color w:val="000000"/>
        </w:rPr>
        <w:t>surgery today.</w:t>
      </w:r>
    </w:p>
    <w:p w14:paraId="666F8781" w14:textId="77777777" w:rsidR="00CB7201" w:rsidRPr="00630ADC" w:rsidRDefault="00CB7201" w:rsidP="00CB7201">
      <w:pPr>
        <w:autoSpaceDE w:val="0"/>
        <w:autoSpaceDN w:val="0"/>
        <w:adjustRightInd w:val="0"/>
        <w:spacing w:after="0" w:line="240" w:lineRule="auto"/>
        <w:rPr>
          <w:rFonts w:cs="Courier New"/>
        </w:rPr>
      </w:pPr>
    </w:p>
    <w:p w14:paraId="5FAE5D71" w14:textId="77777777" w:rsidR="00237868" w:rsidRPr="00630ADC" w:rsidRDefault="00CB7201" w:rsidP="00237868">
      <w:pPr>
        <w:autoSpaceDE w:val="0"/>
        <w:autoSpaceDN w:val="0"/>
        <w:adjustRightInd w:val="0"/>
        <w:spacing w:after="0" w:line="240" w:lineRule="auto"/>
        <w:rPr>
          <w:rFonts w:cs="Courier New"/>
        </w:rPr>
      </w:pPr>
      <w:r w:rsidRPr="00630ADC">
        <w:rPr>
          <w:rFonts w:cs="Courier New"/>
        </w:rPr>
        <w:t>PROCEDURE NOTE</w:t>
      </w:r>
      <w:r w:rsidR="00544341">
        <w:rPr>
          <w:rFonts w:cs="Courier New"/>
        </w:rPr>
        <w:t xml:space="preserve">: </w:t>
      </w:r>
      <w:r w:rsidRPr="00630ADC">
        <w:rPr>
          <w:rFonts w:cs="Courier New"/>
        </w:rPr>
        <w:t>The patient was taken to the operating room, underwent general anesthesia,</w:t>
      </w:r>
      <w:r w:rsidR="00E242CF">
        <w:rPr>
          <w:rFonts w:cs="Courier New"/>
        </w:rPr>
        <w:t xml:space="preserve"> </w:t>
      </w:r>
      <w:r w:rsidRPr="00630ADC">
        <w:rPr>
          <w:rFonts w:cs="Courier New"/>
        </w:rPr>
        <w:t>and was prepped and draped in the usual customary fashion for exploratory</w:t>
      </w:r>
      <w:r w:rsidR="00E242CF">
        <w:rPr>
          <w:rFonts w:cs="Courier New"/>
        </w:rPr>
        <w:t xml:space="preserve"> </w:t>
      </w:r>
      <w:r w:rsidRPr="00630ADC">
        <w:rPr>
          <w:rFonts w:cs="Courier New"/>
        </w:rPr>
        <w:t>laparotomy. A midline laparotomy was made. The abdomen was entered without</w:t>
      </w:r>
      <w:r w:rsidR="00E242CF">
        <w:rPr>
          <w:rFonts w:cs="Courier New"/>
        </w:rPr>
        <w:t xml:space="preserve"> any problems. There was </w:t>
      </w:r>
      <w:r w:rsidRPr="00630ADC">
        <w:rPr>
          <w:rFonts w:cs="Courier New"/>
        </w:rPr>
        <w:t>blood inside the abdomen, and this was</w:t>
      </w:r>
      <w:r w:rsidR="00E242CF">
        <w:rPr>
          <w:rFonts w:cs="Courier New"/>
        </w:rPr>
        <w:t xml:space="preserve"> </w:t>
      </w:r>
      <w:r w:rsidRPr="00630ADC">
        <w:rPr>
          <w:rFonts w:cs="Courier New"/>
        </w:rPr>
        <w:t>suctioned. The mass was easily separated from the surrounding tissues, and</w:t>
      </w:r>
      <w:r w:rsidR="00E242CF">
        <w:rPr>
          <w:rFonts w:cs="Courier New"/>
        </w:rPr>
        <w:t xml:space="preserve"> </w:t>
      </w:r>
      <w:r w:rsidRPr="00630ADC">
        <w:rPr>
          <w:rFonts w:cs="Courier New"/>
        </w:rPr>
        <w:t xml:space="preserve">it was attached to the </w:t>
      </w:r>
      <w:r w:rsidRPr="00884187">
        <w:rPr>
          <w:rFonts w:cs="Courier New"/>
          <w:highlight w:val="yellow"/>
        </w:rPr>
        <w:t>small bowel, at the distal jejunum level,</w:t>
      </w:r>
      <w:r w:rsidRPr="00630ADC">
        <w:rPr>
          <w:rFonts w:cs="Courier New"/>
        </w:rPr>
        <w:t xml:space="preserve"> and was</w:t>
      </w:r>
      <w:r w:rsidR="00E242CF">
        <w:rPr>
          <w:rFonts w:cs="Courier New"/>
        </w:rPr>
        <w:t xml:space="preserve"> </w:t>
      </w:r>
      <w:r w:rsidRPr="00630ADC">
        <w:rPr>
          <w:rFonts w:cs="Courier New"/>
        </w:rPr>
        <w:t xml:space="preserve">about </w:t>
      </w:r>
      <w:r w:rsidRPr="00754BD7">
        <w:rPr>
          <w:rFonts w:cs="Courier New"/>
          <w:highlight w:val="yellow"/>
        </w:rPr>
        <w:t>20 x 20 cm</w:t>
      </w:r>
      <w:r w:rsidRPr="00630ADC">
        <w:rPr>
          <w:rFonts w:cs="Courier New"/>
        </w:rPr>
        <w:t xml:space="preserve"> in size. Also, there were multiple </w:t>
      </w:r>
      <w:r w:rsidR="00E242CF">
        <w:rPr>
          <w:rFonts w:cs="Courier New"/>
        </w:rPr>
        <w:t>m</w:t>
      </w:r>
      <w:r w:rsidRPr="00630ADC">
        <w:rPr>
          <w:rFonts w:cs="Courier New"/>
        </w:rPr>
        <w:t>esenteric feet. One of</w:t>
      </w:r>
      <w:r w:rsidR="00E242CF">
        <w:rPr>
          <w:rFonts w:cs="Courier New"/>
        </w:rPr>
        <w:t xml:space="preserve"> </w:t>
      </w:r>
      <w:r w:rsidR="00AF7003">
        <w:rPr>
          <w:rFonts w:cs="Courier New"/>
        </w:rPr>
        <w:t>the feet was</w:t>
      </w:r>
      <w:r w:rsidRPr="00630ADC">
        <w:rPr>
          <w:rFonts w:cs="Courier New"/>
        </w:rPr>
        <w:t xml:space="preserve"> sent out to pathology, and the frozen section came back as</w:t>
      </w:r>
      <w:r w:rsidR="00E242CF">
        <w:rPr>
          <w:rFonts w:cs="Courier New"/>
        </w:rPr>
        <w:t xml:space="preserve"> </w:t>
      </w:r>
      <w:r w:rsidRPr="00630ADC">
        <w:rPr>
          <w:rFonts w:cs="Courier New"/>
        </w:rPr>
        <w:t>spindle-cell neoplasm; there was no discreet diagnosis. Small bowel</w:t>
      </w:r>
      <w:r w:rsidR="00E242CF">
        <w:rPr>
          <w:rFonts w:cs="Courier New"/>
        </w:rPr>
        <w:t xml:space="preserve"> </w:t>
      </w:r>
      <w:r w:rsidRPr="00630ADC">
        <w:rPr>
          <w:rFonts w:cs="Courier New"/>
        </w:rPr>
        <w:t>resection was performed. A half-staple, hand-sewn anastomosis was made,</w:t>
      </w:r>
      <w:r w:rsidR="00E242CF">
        <w:rPr>
          <w:rFonts w:cs="Courier New"/>
        </w:rPr>
        <w:t xml:space="preserve"> </w:t>
      </w:r>
      <w:r w:rsidRPr="00630ADC">
        <w:rPr>
          <w:rFonts w:cs="Courier New"/>
        </w:rPr>
        <w:t>about 20 cm of bowel, with the a</w:t>
      </w:r>
      <w:r w:rsidR="00AF7003">
        <w:rPr>
          <w:rFonts w:cs="Courier New"/>
        </w:rPr>
        <w:t>ttached segment to the tumor</w:t>
      </w:r>
      <w:r w:rsidRPr="00630ADC">
        <w:rPr>
          <w:rFonts w:cs="Courier New"/>
        </w:rPr>
        <w:t xml:space="preserve"> taken out.</w:t>
      </w:r>
      <w:r w:rsidR="00E242CF">
        <w:rPr>
          <w:rFonts w:cs="Courier New"/>
        </w:rPr>
        <w:t xml:space="preserve"> </w:t>
      </w:r>
      <w:r w:rsidRPr="00630ADC">
        <w:rPr>
          <w:rFonts w:cs="Courier New"/>
        </w:rPr>
        <w:t>Care was give</w:t>
      </w:r>
      <w:r w:rsidR="00E242CF">
        <w:rPr>
          <w:rFonts w:cs="Courier New"/>
        </w:rPr>
        <w:t>n</w:t>
      </w:r>
      <w:r w:rsidRPr="00630ADC">
        <w:rPr>
          <w:rFonts w:cs="Courier New"/>
        </w:rPr>
        <w:t xml:space="preserve"> to get the resection done at one of the tumor-free sites of</w:t>
      </w:r>
      <w:r w:rsidR="00E242CF">
        <w:rPr>
          <w:rFonts w:cs="Courier New"/>
        </w:rPr>
        <w:t xml:space="preserve"> </w:t>
      </w:r>
      <w:r w:rsidRPr="00630ADC">
        <w:rPr>
          <w:rFonts w:cs="Courier New"/>
        </w:rPr>
        <w:t>the bowel. The 80-GIA stapler was used for resection, to staple parts of</w:t>
      </w:r>
      <w:r w:rsidR="00E242CF">
        <w:rPr>
          <w:rFonts w:cs="Courier New"/>
        </w:rPr>
        <w:t xml:space="preserve"> </w:t>
      </w:r>
      <w:r w:rsidRPr="00630ADC">
        <w:rPr>
          <w:rFonts w:cs="Courier New"/>
        </w:rPr>
        <w:t>the anastomosis, and the holes the staple ends were placed through were</w:t>
      </w:r>
      <w:r w:rsidR="00E242CF">
        <w:rPr>
          <w:rFonts w:cs="Courier New"/>
        </w:rPr>
        <w:t xml:space="preserve"> </w:t>
      </w:r>
      <w:r w:rsidRPr="00630ADC">
        <w:rPr>
          <w:rFonts w:cs="Courier New"/>
        </w:rPr>
        <w:t>closed with 2 layers of 3-0 silk. The abdomen was irrigated with copious</w:t>
      </w:r>
      <w:r w:rsidR="00E242CF">
        <w:rPr>
          <w:rFonts w:cs="Courier New"/>
        </w:rPr>
        <w:t xml:space="preserve"> </w:t>
      </w:r>
      <w:r w:rsidRPr="00630ADC">
        <w:rPr>
          <w:rFonts w:cs="Courier New"/>
        </w:rPr>
        <w:t>amounts of fluid. Hemostasis was achieved. After the lap count, the abdomen</w:t>
      </w:r>
      <w:r w:rsidR="00E242CF">
        <w:rPr>
          <w:rFonts w:cs="Courier New"/>
        </w:rPr>
        <w:t xml:space="preserve"> </w:t>
      </w:r>
      <w:r w:rsidRPr="00630ADC">
        <w:rPr>
          <w:rFonts w:cs="Courier New"/>
        </w:rPr>
        <w:t xml:space="preserve">was closed with #1 looped </w:t>
      </w:r>
      <w:proofErr w:type="spellStart"/>
      <w:r w:rsidRPr="00630ADC">
        <w:rPr>
          <w:rFonts w:cs="Courier New"/>
        </w:rPr>
        <w:t>Maxon</w:t>
      </w:r>
      <w:proofErr w:type="spellEnd"/>
      <w:r w:rsidRPr="00630ADC">
        <w:rPr>
          <w:rFonts w:cs="Courier New"/>
        </w:rPr>
        <w:t>, in a running fashion. At the end of the</w:t>
      </w:r>
      <w:r w:rsidR="00E242CF">
        <w:rPr>
          <w:rFonts w:cs="Courier New"/>
        </w:rPr>
        <w:t xml:space="preserve"> </w:t>
      </w:r>
      <w:r w:rsidRPr="00630ADC">
        <w:rPr>
          <w:rFonts w:cs="Courier New"/>
        </w:rPr>
        <w:t xml:space="preserve">procedure, all the sponge, instrument, and needle counts were complete. </w:t>
      </w:r>
    </w:p>
    <w:p w14:paraId="3F43A260" w14:textId="77777777" w:rsidR="00237868" w:rsidRPr="00630ADC" w:rsidRDefault="00237868" w:rsidP="00237868">
      <w:pPr>
        <w:autoSpaceDE w:val="0"/>
        <w:autoSpaceDN w:val="0"/>
        <w:adjustRightInd w:val="0"/>
        <w:spacing w:after="0" w:line="240" w:lineRule="auto"/>
        <w:rPr>
          <w:rFonts w:cs="Courier New"/>
        </w:rPr>
      </w:pPr>
    </w:p>
    <w:p w14:paraId="20B90D0D" w14:textId="77777777" w:rsidR="00AF7003" w:rsidRDefault="00AF7003" w:rsidP="00237868">
      <w:pPr>
        <w:autoSpaceDE w:val="0"/>
        <w:autoSpaceDN w:val="0"/>
        <w:adjustRightInd w:val="0"/>
        <w:spacing w:after="0" w:line="240" w:lineRule="auto"/>
        <w:rPr>
          <w:rFonts w:cs="Courier New"/>
        </w:rPr>
      </w:pPr>
      <w:r>
        <w:rPr>
          <w:rFonts w:cs="Courier New"/>
        </w:rPr>
        <w:t>PATHOLOGY</w:t>
      </w:r>
    </w:p>
    <w:p w14:paraId="76366CD5" w14:textId="77777777" w:rsidR="00AF7003" w:rsidRDefault="00E242CF" w:rsidP="00AF7003">
      <w:pPr>
        <w:pStyle w:val="ListParagraph"/>
        <w:numPr>
          <w:ilvl w:val="0"/>
          <w:numId w:val="11"/>
        </w:numPr>
        <w:autoSpaceDE w:val="0"/>
        <w:autoSpaceDN w:val="0"/>
        <w:adjustRightInd w:val="0"/>
        <w:spacing w:after="0" w:line="240" w:lineRule="auto"/>
        <w:rPr>
          <w:rFonts w:cs="Courier New"/>
        </w:rPr>
      </w:pPr>
      <w:r w:rsidRPr="00AF7003">
        <w:rPr>
          <w:rFonts w:cs="Courier New"/>
        </w:rPr>
        <w:t>Pe</w:t>
      </w:r>
      <w:r w:rsidR="00AF7003" w:rsidRPr="00AF7003">
        <w:rPr>
          <w:rFonts w:cs="Courier New"/>
        </w:rPr>
        <w:t>ritoneal nodule excision: M</w:t>
      </w:r>
      <w:r w:rsidRPr="00AF7003">
        <w:rPr>
          <w:rFonts w:cs="Courier New"/>
        </w:rPr>
        <w:t xml:space="preserve">etastatic GI stromal tumor. </w:t>
      </w:r>
    </w:p>
    <w:p w14:paraId="20FA21AA" w14:textId="77777777" w:rsidR="00237868" w:rsidRPr="00AF7003" w:rsidRDefault="00E242CF" w:rsidP="00AF7003">
      <w:pPr>
        <w:pStyle w:val="ListParagraph"/>
        <w:numPr>
          <w:ilvl w:val="0"/>
          <w:numId w:val="11"/>
        </w:numPr>
        <w:autoSpaceDE w:val="0"/>
        <w:autoSpaceDN w:val="0"/>
        <w:adjustRightInd w:val="0"/>
        <w:spacing w:after="0" w:line="240" w:lineRule="auto"/>
        <w:rPr>
          <w:rFonts w:cs="Courier New"/>
        </w:rPr>
      </w:pPr>
      <w:r w:rsidRPr="00AF7003">
        <w:rPr>
          <w:rFonts w:cs="Courier New"/>
        </w:rPr>
        <w:t>Small intestine r</w:t>
      </w:r>
      <w:r w:rsidR="00AF7003">
        <w:rPr>
          <w:rFonts w:cs="Courier New"/>
        </w:rPr>
        <w:t>esection of an abdominal mass: M</w:t>
      </w:r>
      <w:r w:rsidRPr="00AF7003">
        <w:rPr>
          <w:rFonts w:cs="Courier New"/>
        </w:rPr>
        <w:t xml:space="preserve">alignant GIST tumor involving mesentery and </w:t>
      </w:r>
      <w:r w:rsidRPr="00884187">
        <w:rPr>
          <w:rFonts w:cs="Courier New"/>
          <w:highlight w:val="yellow"/>
        </w:rPr>
        <w:t>small bowel wall</w:t>
      </w:r>
      <w:r w:rsidRPr="00AF7003">
        <w:rPr>
          <w:rFonts w:cs="Courier New"/>
        </w:rPr>
        <w:t xml:space="preserve"> with </w:t>
      </w:r>
      <w:r w:rsidRPr="00884187">
        <w:rPr>
          <w:rFonts w:cs="Courier New"/>
          <w:highlight w:val="yellow"/>
        </w:rPr>
        <w:t>multiple metastatic tumor nodules</w:t>
      </w:r>
      <w:r w:rsidRPr="00AF7003">
        <w:rPr>
          <w:rFonts w:cs="Courier New"/>
        </w:rPr>
        <w:t xml:space="preserve"> involving entire small bowel and </w:t>
      </w:r>
      <w:r w:rsidRPr="00884187">
        <w:rPr>
          <w:rFonts w:cs="Courier New"/>
          <w:highlight w:val="yellow"/>
        </w:rPr>
        <w:t>mesentery</w:t>
      </w:r>
      <w:r w:rsidRPr="00AF7003">
        <w:rPr>
          <w:rFonts w:cs="Courier New"/>
        </w:rPr>
        <w:t>; negative margins.</w:t>
      </w:r>
    </w:p>
    <w:p w14:paraId="36EA3B05" w14:textId="77777777" w:rsidR="00E242CF" w:rsidRPr="00630ADC" w:rsidRDefault="00E242CF" w:rsidP="00237868">
      <w:pPr>
        <w:autoSpaceDE w:val="0"/>
        <w:autoSpaceDN w:val="0"/>
        <w:adjustRightInd w:val="0"/>
        <w:spacing w:after="0" w:line="240" w:lineRule="auto"/>
        <w:rPr>
          <w:rFonts w:cs="Courier New"/>
        </w:rPr>
      </w:pPr>
    </w:p>
    <w:p w14:paraId="52E6F480" w14:textId="77777777" w:rsidR="00AA4FDD" w:rsidRDefault="00AF7003" w:rsidP="00237868">
      <w:pPr>
        <w:autoSpaceDE w:val="0"/>
        <w:autoSpaceDN w:val="0"/>
        <w:adjustRightInd w:val="0"/>
        <w:spacing w:after="0" w:line="240" w:lineRule="auto"/>
        <w:rPr>
          <w:rFonts w:cs="Courier New"/>
        </w:rPr>
      </w:pPr>
      <w:r>
        <w:rPr>
          <w:rFonts w:cs="Courier New"/>
        </w:rPr>
        <w:t xml:space="preserve">7/18/13 </w:t>
      </w:r>
      <w:r w:rsidR="00237868" w:rsidRPr="00630ADC">
        <w:rPr>
          <w:rFonts w:cs="Courier New"/>
        </w:rPr>
        <w:t>P</w:t>
      </w:r>
      <w:r w:rsidR="00E242CF">
        <w:rPr>
          <w:rFonts w:cs="Courier New"/>
        </w:rPr>
        <w:t>a</w:t>
      </w:r>
      <w:r w:rsidR="00237868" w:rsidRPr="00630ADC">
        <w:rPr>
          <w:rFonts w:cs="Courier New"/>
        </w:rPr>
        <w:t>t</w:t>
      </w:r>
      <w:r w:rsidR="00E242CF">
        <w:rPr>
          <w:rFonts w:cs="Courier New"/>
        </w:rPr>
        <w:t>ient</w:t>
      </w:r>
      <w:r w:rsidR="00237868" w:rsidRPr="00630ADC">
        <w:rPr>
          <w:rFonts w:cs="Courier New"/>
        </w:rPr>
        <w:t xml:space="preserve"> started Gleevec post</w:t>
      </w:r>
      <w:r w:rsidR="00E242CF">
        <w:rPr>
          <w:rFonts w:cs="Courier New"/>
        </w:rPr>
        <w:t>-</w:t>
      </w:r>
      <w:r w:rsidR="00237868" w:rsidRPr="00630ADC">
        <w:rPr>
          <w:rFonts w:cs="Courier New"/>
        </w:rPr>
        <w:t>op</w:t>
      </w:r>
      <w:r w:rsidR="00E242CF">
        <w:rPr>
          <w:rFonts w:cs="Courier New"/>
        </w:rPr>
        <w:t>eratively.</w:t>
      </w:r>
    </w:p>
    <w:p w14:paraId="013EA97F" w14:textId="77777777" w:rsidR="00AA4FDD" w:rsidRDefault="00AA4FDD">
      <w:pPr>
        <w:rPr>
          <w:rFonts w:cs="Courier New"/>
        </w:rPr>
      </w:pPr>
      <w:r>
        <w:rPr>
          <w:rFonts w:cs="Courier Ne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69"/>
        <w:gridCol w:w="863"/>
        <w:gridCol w:w="968"/>
        <w:gridCol w:w="89"/>
        <w:gridCol w:w="88"/>
        <w:gridCol w:w="2884"/>
        <w:gridCol w:w="350"/>
        <w:gridCol w:w="1439"/>
      </w:tblGrid>
      <w:tr w:rsidR="00AA4FDD" w:rsidRPr="00AA4FDD" w14:paraId="7EBB6056" w14:textId="77777777" w:rsidTr="00AA4FDD">
        <w:tc>
          <w:tcPr>
            <w:tcW w:w="9576" w:type="dxa"/>
            <w:gridSpan w:val="8"/>
            <w:tcBorders>
              <w:top w:val="nil"/>
              <w:left w:val="nil"/>
              <w:bottom w:val="single" w:sz="4" w:space="0" w:color="auto"/>
              <w:right w:val="nil"/>
            </w:tcBorders>
            <w:shd w:val="clear" w:color="auto" w:fill="auto"/>
          </w:tcPr>
          <w:p w14:paraId="5BF91C31" w14:textId="7E5AB3A4" w:rsidR="00AA4FDD" w:rsidRPr="00AA4FDD" w:rsidRDefault="00AA4FDD" w:rsidP="00AA4FDD">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 Worksheet</w:t>
            </w:r>
            <w:r w:rsidR="00C73CEA">
              <w:rPr>
                <w:rFonts w:asciiTheme="majorHAnsi" w:eastAsia="Calibri" w:hAnsiTheme="majorHAnsi" w:cstheme="majorBidi"/>
                <w:b/>
                <w:bCs/>
                <w:color w:val="5B9BD5" w:themeColor="accent1"/>
                <w:sz w:val="26"/>
                <w:szCs w:val="26"/>
              </w:rPr>
              <w:t xml:space="preserve"> 3</w:t>
            </w:r>
          </w:p>
        </w:tc>
      </w:tr>
      <w:tr w:rsidR="00AA4FDD" w:rsidRPr="00AA4FDD" w14:paraId="2922F02A" w14:textId="77777777" w:rsidTr="00AA4FDD">
        <w:tc>
          <w:tcPr>
            <w:tcW w:w="4788" w:type="dxa"/>
            <w:gridSpan w:val="5"/>
            <w:tcBorders>
              <w:top w:val="single" w:sz="4" w:space="0" w:color="auto"/>
              <w:right w:val="nil"/>
            </w:tcBorders>
            <w:shd w:val="clear" w:color="auto" w:fill="auto"/>
          </w:tcPr>
          <w:p w14:paraId="756BB50E" w14:textId="77777777"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14:paraId="400DD6FE" w14:textId="77777777" w:rsidR="00AA4FDD" w:rsidRPr="00AA4FDD" w:rsidRDefault="00AA4FDD" w:rsidP="00AA4FDD">
            <w:pPr>
              <w:spacing w:after="0" w:line="240" w:lineRule="auto"/>
              <w:ind w:left="720"/>
              <w:contextualSpacing/>
              <w:rPr>
                <w:rFonts w:ascii="Calibri" w:eastAsia="Calibri" w:hAnsi="Calibri" w:cs="Calibri"/>
                <w:bCs/>
                <w:color w:val="365F91"/>
                <w:sz w:val="24"/>
                <w:szCs w:val="24"/>
                <w:u w:val="single"/>
              </w:rPr>
            </w:pPr>
            <w:r w:rsidRPr="00AA4FDD">
              <w:rPr>
                <w:rFonts w:ascii="Calibri" w:eastAsia="Calibri" w:hAnsi="Calibri" w:cs="Calibri"/>
                <w:b/>
                <w:bCs/>
                <w:color w:val="365F91"/>
                <w:sz w:val="24"/>
                <w:szCs w:val="24"/>
              </w:rPr>
              <w:t>Primary Site C</w:t>
            </w:r>
            <w:r w:rsidR="00884187">
              <w:rPr>
                <w:rFonts w:ascii="Calibri" w:eastAsia="Calibri" w:hAnsi="Calibri" w:cs="Calibri"/>
                <w:b/>
                <w:bCs/>
                <w:color w:val="365F91"/>
                <w:sz w:val="24"/>
                <w:szCs w:val="24"/>
                <w:u w:val="single"/>
              </w:rPr>
              <w:t>17.1 Jejunum</w:t>
            </w:r>
          </w:p>
        </w:tc>
        <w:tc>
          <w:tcPr>
            <w:tcW w:w="4788" w:type="dxa"/>
            <w:gridSpan w:val="3"/>
            <w:tcBorders>
              <w:top w:val="single" w:sz="4" w:space="0" w:color="auto"/>
              <w:left w:val="nil"/>
            </w:tcBorders>
            <w:shd w:val="clear" w:color="auto" w:fill="auto"/>
          </w:tcPr>
          <w:p w14:paraId="6DFDA051" w14:textId="77777777"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14:paraId="35FC3FA8" w14:textId="77777777" w:rsidR="00AA4FDD" w:rsidRPr="00884187" w:rsidRDefault="00AA4FDD" w:rsidP="00AA4FDD">
            <w:pPr>
              <w:spacing w:after="0" w:line="240" w:lineRule="auto"/>
              <w:ind w:left="720"/>
              <w:contextualSpacing/>
              <w:rPr>
                <w:rFonts w:ascii="Calibri" w:eastAsia="Calibri" w:hAnsi="Calibri" w:cs="Calibri"/>
                <w:b/>
                <w:bCs/>
                <w:color w:val="365F91"/>
                <w:sz w:val="24"/>
                <w:szCs w:val="24"/>
              </w:rPr>
            </w:pPr>
            <w:r w:rsidRPr="00AA4FDD">
              <w:rPr>
                <w:rFonts w:ascii="Calibri" w:eastAsia="Calibri" w:hAnsi="Calibri" w:cs="Calibri"/>
                <w:b/>
                <w:bCs/>
                <w:color w:val="365F91"/>
                <w:sz w:val="24"/>
                <w:szCs w:val="24"/>
              </w:rPr>
              <w:t xml:space="preserve">Morphology </w:t>
            </w:r>
            <w:r w:rsidR="00884187">
              <w:rPr>
                <w:rFonts w:ascii="Calibri" w:eastAsia="Calibri" w:hAnsi="Calibri" w:cs="Calibri"/>
                <w:b/>
                <w:bCs/>
                <w:color w:val="365F91"/>
                <w:sz w:val="24"/>
                <w:szCs w:val="24"/>
                <w:u w:val="single"/>
              </w:rPr>
              <w:t>8936/3</w:t>
            </w:r>
            <w:r w:rsidR="00884187">
              <w:rPr>
                <w:rFonts w:ascii="Calibri" w:eastAsia="Calibri" w:hAnsi="Calibri" w:cs="Calibri"/>
                <w:b/>
                <w:bCs/>
                <w:color w:val="365F91"/>
                <w:sz w:val="24"/>
                <w:szCs w:val="24"/>
              </w:rPr>
              <w:t xml:space="preserve"> Malignant GIST</w:t>
            </w:r>
          </w:p>
        </w:tc>
      </w:tr>
      <w:tr w:rsidR="00AA4FDD" w:rsidRPr="00AA4FDD" w14:paraId="70638EC7" w14:textId="77777777" w:rsidTr="00AA4FDD">
        <w:tc>
          <w:tcPr>
            <w:tcW w:w="9576" w:type="dxa"/>
            <w:gridSpan w:val="8"/>
            <w:shd w:val="clear" w:color="auto" w:fill="auto"/>
          </w:tcPr>
          <w:p w14:paraId="3C6456D2" w14:textId="77777777"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302CD1" w:rsidRPr="00AA4FDD" w14:paraId="479E023E" w14:textId="77777777" w:rsidTr="00AA4FDD">
        <w:tc>
          <w:tcPr>
            <w:tcW w:w="2718" w:type="dxa"/>
            <w:shd w:val="clear" w:color="auto" w:fill="auto"/>
          </w:tcPr>
          <w:p w14:paraId="366955FD"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80" w:type="dxa"/>
            <w:gridSpan w:val="3"/>
            <w:shd w:val="clear" w:color="auto" w:fill="D3DFEE"/>
          </w:tcPr>
          <w:p w14:paraId="0214A1C2" w14:textId="77777777" w:rsidR="00AA4FDD" w:rsidRPr="00AA4FDD" w:rsidRDefault="00754BD7" w:rsidP="00AA4FDD">
            <w:pPr>
              <w:spacing w:after="0"/>
              <w:rPr>
                <w:rFonts w:ascii="Calibri" w:eastAsia="Calibri" w:hAnsi="Calibri" w:cs="Calibri"/>
                <w:color w:val="365F91"/>
              </w:rPr>
            </w:pPr>
            <w:r>
              <w:rPr>
                <w:rFonts w:ascii="Calibri" w:eastAsia="Calibri" w:hAnsi="Calibri" w:cs="Calibri"/>
                <w:color w:val="365F91"/>
              </w:rPr>
              <w:t>200</w:t>
            </w:r>
          </w:p>
        </w:tc>
        <w:tc>
          <w:tcPr>
            <w:tcW w:w="3060" w:type="dxa"/>
            <w:gridSpan w:val="2"/>
            <w:shd w:val="clear" w:color="auto" w:fill="auto"/>
          </w:tcPr>
          <w:p w14:paraId="6C8E3098"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18" w:type="dxa"/>
            <w:gridSpan w:val="2"/>
            <w:shd w:val="clear" w:color="auto" w:fill="D3DFEE"/>
          </w:tcPr>
          <w:p w14:paraId="25EB1C00"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32E6B59D" w14:textId="77777777" w:rsidTr="00AA4FDD">
        <w:tc>
          <w:tcPr>
            <w:tcW w:w="2718" w:type="dxa"/>
            <w:shd w:val="clear" w:color="auto" w:fill="auto"/>
          </w:tcPr>
          <w:p w14:paraId="13C8E0FD"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80" w:type="dxa"/>
            <w:gridSpan w:val="3"/>
            <w:shd w:val="clear" w:color="auto" w:fill="D3DFEE"/>
          </w:tcPr>
          <w:p w14:paraId="1C6C02EF" w14:textId="476C8F0B" w:rsidR="00AA4FDD" w:rsidRPr="00AA4FDD" w:rsidRDefault="00EB6CEF" w:rsidP="00AA4FDD">
            <w:pPr>
              <w:spacing w:after="0"/>
              <w:rPr>
                <w:rFonts w:ascii="Calibri" w:eastAsia="Calibri" w:hAnsi="Calibri" w:cs="Calibri"/>
                <w:color w:val="365F91"/>
              </w:rPr>
            </w:pPr>
            <w:r>
              <w:rPr>
                <w:rFonts w:ascii="Calibri" w:eastAsia="Calibri" w:hAnsi="Calibri" w:cs="Calibri"/>
                <w:color w:val="365F91"/>
              </w:rPr>
              <w:t>450</w:t>
            </w:r>
          </w:p>
        </w:tc>
        <w:tc>
          <w:tcPr>
            <w:tcW w:w="3060" w:type="dxa"/>
            <w:gridSpan w:val="2"/>
            <w:shd w:val="clear" w:color="auto" w:fill="auto"/>
          </w:tcPr>
          <w:p w14:paraId="76B94710"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18" w:type="dxa"/>
            <w:gridSpan w:val="2"/>
            <w:shd w:val="clear" w:color="auto" w:fill="D3DFEE"/>
          </w:tcPr>
          <w:p w14:paraId="3CE83284"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536C57A2" w14:textId="77777777" w:rsidTr="00AA4FDD">
        <w:trPr>
          <w:trHeight w:val="368"/>
        </w:trPr>
        <w:tc>
          <w:tcPr>
            <w:tcW w:w="2718" w:type="dxa"/>
            <w:shd w:val="clear" w:color="auto" w:fill="auto"/>
          </w:tcPr>
          <w:p w14:paraId="57D222B2"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80" w:type="dxa"/>
            <w:gridSpan w:val="3"/>
            <w:shd w:val="clear" w:color="auto" w:fill="D3DFEE"/>
          </w:tcPr>
          <w:p w14:paraId="3389FEA0"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3</w:t>
            </w:r>
          </w:p>
        </w:tc>
        <w:tc>
          <w:tcPr>
            <w:tcW w:w="3060" w:type="dxa"/>
            <w:gridSpan w:val="2"/>
            <w:shd w:val="clear" w:color="auto" w:fill="auto"/>
          </w:tcPr>
          <w:p w14:paraId="4FFA128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818" w:type="dxa"/>
            <w:gridSpan w:val="2"/>
            <w:shd w:val="clear" w:color="auto" w:fill="D3DFEE"/>
          </w:tcPr>
          <w:p w14:paraId="47A65735"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1AE7A86F" w14:textId="77777777" w:rsidTr="00AA4FDD">
        <w:tc>
          <w:tcPr>
            <w:tcW w:w="2718" w:type="dxa"/>
            <w:shd w:val="clear" w:color="auto" w:fill="auto"/>
          </w:tcPr>
          <w:p w14:paraId="7E6AB159"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80" w:type="dxa"/>
            <w:gridSpan w:val="3"/>
            <w:shd w:val="clear" w:color="auto" w:fill="D3DFEE"/>
          </w:tcPr>
          <w:p w14:paraId="5E2298D1"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000</w:t>
            </w:r>
          </w:p>
        </w:tc>
        <w:tc>
          <w:tcPr>
            <w:tcW w:w="3060" w:type="dxa"/>
            <w:gridSpan w:val="2"/>
            <w:shd w:val="clear" w:color="auto" w:fill="auto"/>
          </w:tcPr>
          <w:p w14:paraId="704D82E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p>
        </w:tc>
        <w:tc>
          <w:tcPr>
            <w:tcW w:w="1818" w:type="dxa"/>
            <w:gridSpan w:val="2"/>
            <w:shd w:val="clear" w:color="auto" w:fill="D3DFEE"/>
          </w:tcPr>
          <w:p w14:paraId="68A4F213"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42585E4F" w14:textId="77777777" w:rsidTr="00AA4FDD">
        <w:tc>
          <w:tcPr>
            <w:tcW w:w="2718" w:type="dxa"/>
            <w:shd w:val="clear" w:color="auto" w:fill="auto"/>
          </w:tcPr>
          <w:p w14:paraId="44356285"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80" w:type="dxa"/>
            <w:gridSpan w:val="3"/>
            <w:shd w:val="clear" w:color="auto" w:fill="D3DFEE"/>
          </w:tcPr>
          <w:p w14:paraId="4F116AFF"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0</w:t>
            </w:r>
          </w:p>
        </w:tc>
        <w:tc>
          <w:tcPr>
            <w:tcW w:w="3060" w:type="dxa"/>
            <w:gridSpan w:val="2"/>
            <w:shd w:val="clear" w:color="auto" w:fill="auto"/>
          </w:tcPr>
          <w:p w14:paraId="6A429AF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818" w:type="dxa"/>
            <w:gridSpan w:val="2"/>
            <w:shd w:val="clear" w:color="auto" w:fill="D3DFEE"/>
          </w:tcPr>
          <w:p w14:paraId="183EF562"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05852BBA" w14:textId="77777777" w:rsidTr="00AA4FDD">
        <w:tc>
          <w:tcPr>
            <w:tcW w:w="2718" w:type="dxa"/>
            <w:shd w:val="clear" w:color="auto" w:fill="auto"/>
          </w:tcPr>
          <w:p w14:paraId="5326CEE5"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80" w:type="dxa"/>
            <w:gridSpan w:val="3"/>
            <w:shd w:val="clear" w:color="auto" w:fill="D3DFEE"/>
          </w:tcPr>
          <w:p w14:paraId="12DC0B00"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98</w:t>
            </w:r>
          </w:p>
        </w:tc>
        <w:tc>
          <w:tcPr>
            <w:tcW w:w="3060" w:type="dxa"/>
            <w:gridSpan w:val="2"/>
            <w:shd w:val="clear" w:color="auto" w:fill="auto"/>
          </w:tcPr>
          <w:p w14:paraId="1E9EB06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818" w:type="dxa"/>
            <w:gridSpan w:val="2"/>
            <w:shd w:val="clear" w:color="auto" w:fill="D3DFEE"/>
          </w:tcPr>
          <w:p w14:paraId="48E1479D"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67518D91" w14:textId="77777777" w:rsidTr="00AA4FDD">
        <w:tc>
          <w:tcPr>
            <w:tcW w:w="2718" w:type="dxa"/>
            <w:shd w:val="clear" w:color="auto" w:fill="auto"/>
          </w:tcPr>
          <w:p w14:paraId="60EB424E"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80" w:type="dxa"/>
            <w:gridSpan w:val="3"/>
            <w:shd w:val="clear" w:color="auto" w:fill="D3DFEE"/>
          </w:tcPr>
          <w:p w14:paraId="3C5B8BF8"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00</w:t>
            </w:r>
          </w:p>
        </w:tc>
        <w:tc>
          <w:tcPr>
            <w:tcW w:w="3060" w:type="dxa"/>
            <w:gridSpan w:val="2"/>
            <w:shd w:val="clear" w:color="auto" w:fill="auto"/>
          </w:tcPr>
          <w:p w14:paraId="1F15769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818" w:type="dxa"/>
            <w:gridSpan w:val="2"/>
            <w:shd w:val="clear" w:color="auto" w:fill="D3DFEE"/>
          </w:tcPr>
          <w:p w14:paraId="157291D6"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678137B2" w14:textId="77777777" w:rsidTr="00AA4FDD">
        <w:tc>
          <w:tcPr>
            <w:tcW w:w="2718" w:type="dxa"/>
            <w:shd w:val="clear" w:color="auto" w:fill="auto"/>
          </w:tcPr>
          <w:p w14:paraId="3EB0D0D0"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80" w:type="dxa"/>
            <w:gridSpan w:val="3"/>
            <w:shd w:val="clear" w:color="auto" w:fill="D3DFEE"/>
          </w:tcPr>
          <w:p w14:paraId="20478CF0"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40</w:t>
            </w:r>
          </w:p>
        </w:tc>
        <w:tc>
          <w:tcPr>
            <w:tcW w:w="3060" w:type="dxa"/>
            <w:gridSpan w:val="2"/>
            <w:shd w:val="clear" w:color="auto" w:fill="auto"/>
          </w:tcPr>
          <w:p w14:paraId="73F690B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818" w:type="dxa"/>
            <w:gridSpan w:val="2"/>
            <w:shd w:val="clear" w:color="auto" w:fill="D3DFEE"/>
          </w:tcPr>
          <w:p w14:paraId="551A2819"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49EC330C" w14:textId="77777777" w:rsidTr="00AA4FDD">
        <w:tc>
          <w:tcPr>
            <w:tcW w:w="2718" w:type="dxa"/>
            <w:shd w:val="clear" w:color="auto" w:fill="auto"/>
          </w:tcPr>
          <w:p w14:paraId="6342A817"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80" w:type="dxa"/>
            <w:gridSpan w:val="3"/>
            <w:shd w:val="clear" w:color="auto" w:fill="D3DFEE"/>
          </w:tcPr>
          <w:p w14:paraId="0F3760F0"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3</w:t>
            </w:r>
          </w:p>
        </w:tc>
        <w:tc>
          <w:tcPr>
            <w:tcW w:w="3060" w:type="dxa"/>
            <w:gridSpan w:val="2"/>
            <w:shd w:val="clear" w:color="auto" w:fill="auto"/>
          </w:tcPr>
          <w:p w14:paraId="5A8E7DD9"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818" w:type="dxa"/>
            <w:gridSpan w:val="2"/>
            <w:shd w:val="clear" w:color="auto" w:fill="D3DFEE"/>
          </w:tcPr>
          <w:p w14:paraId="277EE38C"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2FF381A7" w14:textId="77777777" w:rsidTr="00AA4FDD">
        <w:tc>
          <w:tcPr>
            <w:tcW w:w="2718" w:type="dxa"/>
            <w:shd w:val="clear" w:color="auto" w:fill="auto"/>
          </w:tcPr>
          <w:p w14:paraId="056F2E40"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80" w:type="dxa"/>
            <w:gridSpan w:val="3"/>
            <w:shd w:val="clear" w:color="auto" w:fill="D3DFEE"/>
          </w:tcPr>
          <w:p w14:paraId="154E0D64" w14:textId="77777777" w:rsidR="00AA4FDD" w:rsidRPr="00AA4FDD" w:rsidRDefault="00884187" w:rsidP="00AA4FDD">
            <w:pPr>
              <w:spacing w:after="0"/>
              <w:rPr>
                <w:rFonts w:ascii="Calibri" w:eastAsia="Calibri" w:hAnsi="Calibri" w:cs="Calibri"/>
                <w:color w:val="365F91"/>
              </w:rPr>
            </w:pPr>
            <w:r>
              <w:rPr>
                <w:rFonts w:ascii="Calibri" w:eastAsia="Calibri" w:hAnsi="Calibri" w:cs="Calibri"/>
                <w:color w:val="365F91"/>
              </w:rPr>
              <w:t>988</w:t>
            </w:r>
          </w:p>
        </w:tc>
        <w:tc>
          <w:tcPr>
            <w:tcW w:w="3060" w:type="dxa"/>
            <w:gridSpan w:val="2"/>
            <w:shd w:val="clear" w:color="auto" w:fill="auto"/>
          </w:tcPr>
          <w:p w14:paraId="6E647B6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818" w:type="dxa"/>
            <w:gridSpan w:val="2"/>
            <w:shd w:val="clear" w:color="auto" w:fill="D3DFEE"/>
          </w:tcPr>
          <w:p w14:paraId="1FDE5870"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1180630D" w14:textId="77777777" w:rsidTr="00AA4FDD">
        <w:tc>
          <w:tcPr>
            <w:tcW w:w="2718" w:type="dxa"/>
            <w:shd w:val="clear" w:color="auto" w:fill="auto"/>
          </w:tcPr>
          <w:p w14:paraId="2BC1A9A7"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80" w:type="dxa"/>
            <w:gridSpan w:val="3"/>
            <w:shd w:val="clear" w:color="auto" w:fill="D3DFEE"/>
          </w:tcPr>
          <w:p w14:paraId="3F96382C" w14:textId="77777777" w:rsidR="00AA4FDD" w:rsidRPr="00AA4FDD" w:rsidRDefault="00884187"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14:paraId="00F5B4E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818" w:type="dxa"/>
            <w:gridSpan w:val="2"/>
            <w:shd w:val="clear" w:color="auto" w:fill="D3DFEE"/>
          </w:tcPr>
          <w:p w14:paraId="6D2A7967"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302CD1" w:rsidRPr="00AA4FDD" w14:paraId="2A8DFD89" w14:textId="77777777" w:rsidTr="00AA4FDD">
        <w:tc>
          <w:tcPr>
            <w:tcW w:w="2718" w:type="dxa"/>
            <w:shd w:val="clear" w:color="auto" w:fill="auto"/>
          </w:tcPr>
          <w:p w14:paraId="0564A7B1"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80" w:type="dxa"/>
            <w:gridSpan w:val="3"/>
            <w:shd w:val="clear" w:color="auto" w:fill="D3DFEE"/>
          </w:tcPr>
          <w:p w14:paraId="0181ED19" w14:textId="77777777" w:rsidR="00AA4FDD" w:rsidRPr="00AA4FDD" w:rsidRDefault="00884187"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14:paraId="7071899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818" w:type="dxa"/>
            <w:gridSpan w:val="2"/>
            <w:shd w:val="clear" w:color="auto" w:fill="D3DFEE"/>
          </w:tcPr>
          <w:p w14:paraId="4EB901F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39BE70BA" w14:textId="77777777" w:rsidTr="00AA4FDD">
        <w:tc>
          <w:tcPr>
            <w:tcW w:w="2718" w:type="dxa"/>
            <w:shd w:val="clear" w:color="auto" w:fill="auto"/>
          </w:tcPr>
          <w:p w14:paraId="24443435"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80" w:type="dxa"/>
            <w:gridSpan w:val="3"/>
            <w:shd w:val="clear" w:color="auto" w:fill="D3DFEE"/>
          </w:tcPr>
          <w:p w14:paraId="67939B03"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14:paraId="24AEA00D"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818" w:type="dxa"/>
            <w:gridSpan w:val="2"/>
            <w:shd w:val="clear" w:color="auto" w:fill="D3DFEE"/>
          </w:tcPr>
          <w:p w14:paraId="5A3EE405"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73BF90B2" w14:textId="77777777" w:rsidTr="00AA4FDD">
        <w:tc>
          <w:tcPr>
            <w:tcW w:w="2718" w:type="dxa"/>
            <w:shd w:val="clear" w:color="auto" w:fill="auto"/>
          </w:tcPr>
          <w:p w14:paraId="59F77266"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80" w:type="dxa"/>
            <w:gridSpan w:val="3"/>
            <w:shd w:val="clear" w:color="auto" w:fill="D3DFEE"/>
          </w:tcPr>
          <w:p w14:paraId="04ECA34D"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14:paraId="0541783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818" w:type="dxa"/>
            <w:gridSpan w:val="2"/>
            <w:shd w:val="clear" w:color="auto" w:fill="D3DFEE"/>
          </w:tcPr>
          <w:p w14:paraId="3BACEAF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4F669E66" w14:textId="77777777" w:rsidTr="00AA4FDD">
        <w:tc>
          <w:tcPr>
            <w:tcW w:w="2718" w:type="dxa"/>
            <w:shd w:val="clear" w:color="auto" w:fill="auto"/>
          </w:tcPr>
          <w:p w14:paraId="171F03FD"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80" w:type="dxa"/>
            <w:gridSpan w:val="3"/>
            <w:shd w:val="clear" w:color="auto" w:fill="D3DFEE"/>
          </w:tcPr>
          <w:p w14:paraId="1BE8B630" w14:textId="77777777" w:rsidR="00AA4FDD" w:rsidRPr="00AA4FDD" w:rsidRDefault="00884187" w:rsidP="00AA4FDD">
            <w:pPr>
              <w:spacing w:after="0"/>
              <w:rPr>
                <w:rFonts w:ascii="Calibri" w:eastAsia="Calibri" w:hAnsi="Calibri" w:cs="Times New Roman"/>
                <w:color w:val="365F91"/>
              </w:rPr>
            </w:pPr>
            <w:r>
              <w:rPr>
                <w:rFonts w:ascii="Calibri" w:eastAsia="Calibri" w:hAnsi="Calibri" w:cs="Times New Roman"/>
                <w:color w:val="365F91"/>
              </w:rPr>
              <w:t>999</w:t>
            </w:r>
          </w:p>
        </w:tc>
        <w:tc>
          <w:tcPr>
            <w:tcW w:w="3060" w:type="dxa"/>
            <w:gridSpan w:val="2"/>
            <w:shd w:val="clear" w:color="auto" w:fill="auto"/>
          </w:tcPr>
          <w:p w14:paraId="49A2088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818" w:type="dxa"/>
            <w:gridSpan w:val="2"/>
            <w:shd w:val="clear" w:color="auto" w:fill="D3DFEE"/>
          </w:tcPr>
          <w:p w14:paraId="682E32FA"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4FB849D5" w14:textId="77777777" w:rsidTr="00AA4FDD">
        <w:tc>
          <w:tcPr>
            <w:tcW w:w="2718" w:type="dxa"/>
            <w:shd w:val="clear" w:color="auto" w:fill="auto"/>
          </w:tcPr>
          <w:p w14:paraId="2ED79961"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80" w:type="dxa"/>
            <w:gridSpan w:val="3"/>
            <w:shd w:val="clear" w:color="auto" w:fill="D3DFEE"/>
          </w:tcPr>
          <w:p w14:paraId="2023EE6A" w14:textId="77777777" w:rsidR="00AA4FDD" w:rsidRPr="00AA4FDD" w:rsidRDefault="00884187" w:rsidP="00AA4FDD">
            <w:pPr>
              <w:spacing w:after="0"/>
              <w:rPr>
                <w:rFonts w:ascii="Calibri" w:eastAsia="Calibri" w:hAnsi="Calibri" w:cs="Times New Roman"/>
                <w:color w:val="365F91"/>
              </w:rPr>
            </w:pPr>
            <w:r>
              <w:rPr>
                <w:rFonts w:ascii="Calibri" w:eastAsia="Calibri" w:hAnsi="Calibri" w:cs="Times New Roman"/>
                <w:color w:val="365F91"/>
              </w:rPr>
              <w:t>999</w:t>
            </w:r>
          </w:p>
        </w:tc>
        <w:tc>
          <w:tcPr>
            <w:tcW w:w="3060" w:type="dxa"/>
            <w:gridSpan w:val="2"/>
            <w:shd w:val="clear" w:color="auto" w:fill="auto"/>
          </w:tcPr>
          <w:p w14:paraId="1D7E199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818" w:type="dxa"/>
            <w:gridSpan w:val="2"/>
            <w:shd w:val="clear" w:color="auto" w:fill="D3DFEE"/>
          </w:tcPr>
          <w:p w14:paraId="09A9BCA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506546F9" w14:textId="77777777" w:rsidTr="00AA4FDD">
        <w:tc>
          <w:tcPr>
            <w:tcW w:w="2718" w:type="dxa"/>
            <w:shd w:val="clear" w:color="auto" w:fill="auto"/>
          </w:tcPr>
          <w:p w14:paraId="6BF55C6C"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80" w:type="dxa"/>
            <w:gridSpan w:val="3"/>
            <w:shd w:val="clear" w:color="auto" w:fill="D3DFEE"/>
          </w:tcPr>
          <w:p w14:paraId="3EE79897"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14:paraId="55D5AE59"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818" w:type="dxa"/>
            <w:gridSpan w:val="2"/>
            <w:shd w:val="clear" w:color="auto" w:fill="D3DFEE"/>
          </w:tcPr>
          <w:p w14:paraId="018E6FD7"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302CD1" w:rsidRPr="00AA4FDD" w14:paraId="572CFD8D" w14:textId="77777777" w:rsidTr="00AA4FDD">
        <w:tc>
          <w:tcPr>
            <w:tcW w:w="2718" w:type="dxa"/>
            <w:shd w:val="clear" w:color="auto" w:fill="auto"/>
          </w:tcPr>
          <w:p w14:paraId="58609D51"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80" w:type="dxa"/>
            <w:gridSpan w:val="3"/>
            <w:shd w:val="clear" w:color="auto" w:fill="D3DFEE"/>
          </w:tcPr>
          <w:p w14:paraId="0D801015" w14:textId="77777777" w:rsidR="00AA4FDD" w:rsidRPr="00AA4FDD" w:rsidRDefault="00302CD1" w:rsidP="00AA4FDD">
            <w:pPr>
              <w:spacing w:after="0"/>
              <w:rPr>
                <w:rFonts w:ascii="Calibri" w:eastAsia="Calibri" w:hAnsi="Calibri" w:cs="Times New Roman"/>
                <w:color w:val="365F91"/>
              </w:rPr>
            </w:pPr>
            <w:r>
              <w:rPr>
                <w:rFonts w:ascii="Calibri" w:eastAsia="Calibri" w:hAnsi="Calibri" w:cs="Times New Roman"/>
                <w:color w:val="365F91"/>
              </w:rPr>
              <w:t>Distant</w:t>
            </w:r>
          </w:p>
        </w:tc>
        <w:tc>
          <w:tcPr>
            <w:tcW w:w="3060" w:type="dxa"/>
            <w:gridSpan w:val="2"/>
            <w:shd w:val="clear" w:color="auto" w:fill="auto"/>
          </w:tcPr>
          <w:p w14:paraId="04F5BF70"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18" w:type="dxa"/>
            <w:gridSpan w:val="2"/>
            <w:shd w:val="clear" w:color="auto" w:fill="D3DFEE"/>
          </w:tcPr>
          <w:p w14:paraId="62BDDBF1"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pT4 cN0 pM1</w:t>
            </w:r>
          </w:p>
          <w:p w14:paraId="28AB857E"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Stage IV</w:t>
            </w:r>
          </w:p>
        </w:tc>
      </w:tr>
      <w:tr w:rsidR="00302CD1" w:rsidRPr="00AA4FDD" w14:paraId="6F0433F1" w14:textId="77777777" w:rsidTr="00AA4FDD">
        <w:tc>
          <w:tcPr>
            <w:tcW w:w="2718" w:type="dxa"/>
            <w:shd w:val="clear" w:color="auto" w:fill="auto"/>
          </w:tcPr>
          <w:p w14:paraId="7407EEB3"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80" w:type="dxa"/>
            <w:gridSpan w:val="3"/>
            <w:shd w:val="clear" w:color="auto" w:fill="D3DFEE"/>
          </w:tcPr>
          <w:p w14:paraId="6F5D391E" w14:textId="77777777" w:rsidR="00302CD1" w:rsidRDefault="00302CD1" w:rsidP="00AA4FDD">
            <w:pPr>
              <w:spacing w:after="0"/>
              <w:rPr>
                <w:rFonts w:ascii="Calibri" w:eastAsia="Calibri" w:hAnsi="Calibri" w:cs="Times New Roman"/>
                <w:color w:val="365F91"/>
              </w:rPr>
            </w:pPr>
            <w:r>
              <w:rPr>
                <w:rFonts w:ascii="Calibri" w:eastAsia="Calibri" w:hAnsi="Calibri" w:cs="Times New Roman"/>
                <w:color w:val="365F91"/>
              </w:rPr>
              <w:t xml:space="preserve">T4 N0 M0 </w:t>
            </w:r>
            <w:r w:rsidR="00AA4FDD" w:rsidRPr="00AA4FDD">
              <w:rPr>
                <w:rFonts w:ascii="Calibri" w:eastAsia="Calibri" w:hAnsi="Calibri" w:cs="Times New Roman"/>
                <w:color w:val="365F91"/>
              </w:rPr>
              <w:t xml:space="preserve"> </w:t>
            </w:r>
          </w:p>
          <w:p w14:paraId="666529E9" w14:textId="7EAA8979" w:rsidR="00AA4FDD" w:rsidRPr="00AA4FDD" w:rsidRDefault="00EB6CEF" w:rsidP="00AA4FDD">
            <w:pPr>
              <w:spacing w:after="0"/>
              <w:rPr>
                <w:rFonts w:ascii="Calibri" w:eastAsia="Calibri" w:hAnsi="Calibri" w:cs="Times New Roman"/>
                <w:color w:val="365F91"/>
                <w:u w:val="single"/>
              </w:rPr>
            </w:pPr>
            <w:r>
              <w:rPr>
                <w:rFonts w:ascii="Calibri" w:eastAsia="Calibri" w:hAnsi="Calibri" w:cs="Times New Roman"/>
                <w:color w:val="365F91"/>
              </w:rPr>
              <w:t>Stage 99</w:t>
            </w:r>
          </w:p>
        </w:tc>
        <w:tc>
          <w:tcPr>
            <w:tcW w:w="3060" w:type="dxa"/>
            <w:gridSpan w:val="2"/>
            <w:shd w:val="clear" w:color="auto" w:fill="auto"/>
          </w:tcPr>
          <w:p w14:paraId="5205ACC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18" w:type="dxa"/>
            <w:gridSpan w:val="2"/>
            <w:shd w:val="clear" w:color="auto" w:fill="D3DFEE"/>
          </w:tcPr>
          <w:p w14:paraId="6F68F29F" w14:textId="77777777" w:rsidR="00EB6CEF" w:rsidRDefault="00302CD1" w:rsidP="00AA4FDD">
            <w:pPr>
              <w:spacing w:after="0"/>
              <w:rPr>
                <w:rFonts w:ascii="Calibri" w:eastAsia="Calibri" w:hAnsi="Calibri" w:cs="Times New Roman"/>
                <w:color w:val="365F91"/>
              </w:rPr>
            </w:pPr>
            <w:r>
              <w:rPr>
                <w:rFonts w:ascii="Calibri" w:eastAsia="Calibri" w:hAnsi="Calibri" w:cs="Times New Roman"/>
                <w:color w:val="365F91"/>
              </w:rPr>
              <w:t>T4 N0 M1</w:t>
            </w:r>
          </w:p>
          <w:p w14:paraId="3EC24607" w14:textId="6E879A69" w:rsidR="00302CD1" w:rsidRDefault="00EB6CEF" w:rsidP="00AA4FDD">
            <w:pPr>
              <w:spacing w:after="0"/>
              <w:rPr>
                <w:rFonts w:ascii="Calibri" w:eastAsia="Calibri" w:hAnsi="Calibri" w:cs="Times New Roman"/>
                <w:color w:val="365F91"/>
              </w:rPr>
            </w:pPr>
            <w:r>
              <w:rPr>
                <w:rFonts w:ascii="Calibri" w:eastAsia="Calibri" w:hAnsi="Calibri" w:cs="Times New Roman"/>
                <w:color w:val="365F91"/>
              </w:rPr>
              <w:t xml:space="preserve">Mitotic Rate </w:t>
            </w:r>
            <w:proofErr w:type="spellStart"/>
            <w:r w:rsidRPr="00EB6CEF">
              <w:rPr>
                <w:rFonts w:ascii="Calibri" w:eastAsia="Calibri" w:hAnsi="Calibri" w:cs="Times New Roman"/>
                <w:color w:val="365F91"/>
                <w:u w:val="single"/>
              </w:rPr>
              <w:t>Unk</w:t>
            </w:r>
            <w:proofErr w:type="spellEnd"/>
            <w:r w:rsidR="00302CD1" w:rsidRPr="00EB6CEF">
              <w:rPr>
                <w:rFonts w:ascii="Calibri" w:eastAsia="Calibri" w:hAnsi="Calibri" w:cs="Times New Roman"/>
                <w:color w:val="365F91"/>
                <w:u w:val="single"/>
              </w:rPr>
              <w:t xml:space="preserve"> </w:t>
            </w:r>
          </w:p>
          <w:p w14:paraId="3E055E6C" w14:textId="77777777" w:rsidR="00AA4FDD" w:rsidRPr="00AA4FDD" w:rsidRDefault="00302CD1" w:rsidP="00AA4FDD">
            <w:pPr>
              <w:spacing w:after="0"/>
              <w:rPr>
                <w:rFonts w:ascii="Calibri" w:eastAsia="Calibri" w:hAnsi="Calibri" w:cs="Calibri"/>
                <w:color w:val="365F91"/>
              </w:rPr>
            </w:pPr>
            <w:r>
              <w:rPr>
                <w:rFonts w:ascii="Calibri" w:eastAsia="Calibri" w:hAnsi="Calibri" w:cs="Times New Roman"/>
                <w:color w:val="365F91"/>
              </w:rPr>
              <w:t>Stage IV</w:t>
            </w:r>
          </w:p>
        </w:tc>
      </w:tr>
      <w:tr w:rsidR="00AA4FDD" w:rsidRPr="00AA4FDD" w14:paraId="14EC6CC3" w14:textId="77777777" w:rsidTr="00AA4FDD">
        <w:tc>
          <w:tcPr>
            <w:tcW w:w="9576" w:type="dxa"/>
            <w:gridSpan w:val="8"/>
            <w:shd w:val="clear" w:color="auto" w:fill="auto"/>
          </w:tcPr>
          <w:p w14:paraId="0F49952C" w14:textId="77777777"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302CD1" w:rsidRPr="00AA4FDD" w14:paraId="2BB011F3" w14:textId="77777777" w:rsidTr="00AA4FDD">
        <w:trPr>
          <w:trHeight w:val="70"/>
        </w:trPr>
        <w:tc>
          <w:tcPr>
            <w:tcW w:w="3618" w:type="dxa"/>
            <w:gridSpan w:val="2"/>
            <w:shd w:val="clear" w:color="auto" w:fill="auto"/>
          </w:tcPr>
          <w:p w14:paraId="4D153C05"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90" w:type="dxa"/>
            <w:shd w:val="clear" w:color="auto" w:fill="D3DFEE"/>
          </w:tcPr>
          <w:p w14:paraId="42AC7B16"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14:paraId="6DFACAB7" w14:textId="77777777" w:rsidR="00AA4FDD" w:rsidRPr="00AA4FDD" w:rsidRDefault="00AA4FDD" w:rsidP="00AA4FDD">
            <w:pPr>
              <w:spacing w:after="0"/>
              <w:jc w:val="center"/>
              <w:rPr>
                <w:rFonts w:ascii="Calibri" w:eastAsia="Calibri" w:hAnsi="Calibri" w:cs="Calibri"/>
                <w:color w:val="365F91"/>
              </w:rPr>
            </w:pPr>
          </w:p>
        </w:tc>
        <w:tc>
          <w:tcPr>
            <w:tcW w:w="1458" w:type="dxa"/>
            <w:shd w:val="clear" w:color="auto" w:fill="D3DFEE"/>
          </w:tcPr>
          <w:p w14:paraId="493FB282" w14:textId="77777777" w:rsidR="00AA4FDD" w:rsidRPr="00AA4FDD" w:rsidRDefault="00AA4FDD" w:rsidP="00AA4FDD">
            <w:pPr>
              <w:spacing w:after="0"/>
              <w:rPr>
                <w:rFonts w:ascii="Calibri" w:eastAsia="Calibri" w:hAnsi="Calibri" w:cs="Calibri"/>
                <w:color w:val="365F91"/>
              </w:rPr>
            </w:pPr>
          </w:p>
        </w:tc>
      </w:tr>
      <w:tr w:rsidR="00302CD1" w:rsidRPr="00AA4FDD" w14:paraId="01D3703F" w14:textId="77777777" w:rsidTr="00AA4FDD">
        <w:tc>
          <w:tcPr>
            <w:tcW w:w="3618" w:type="dxa"/>
            <w:gridSpan w:val="2"/>
            <w:shd w:val="clear" w:color="auto" w:fill="auto"/>
          </w:tcPr>
          <w:p w14:paraId="1CAD6043" w14:textId="77777777"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90" w:type="dxa"/>
            <w:shd w:val="clear" w:color="auto" w:fill="D3DFEE"/>
          </w:tcPr>
          <w:p w14:paraId="42529AAB" w14:textId="77777777"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14:paraId="76047207" w14:textId="77777777"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58" w:type="dxa"/>
            <w:shd w:val="clear" w:color="auto" w:fill="D3DFEE"/>
          </w:tcPr>
          <w:p w14:paraId="23976391" w14:textId="77777777" w:rsidR="00AA4FDD" w:rsidRPr="00AA4FDD" w:rsidRDefault="00AA4FDD" w:rsidP="00AA4FDD">
            <w:pPr>
              <w:spacing w:after="0"/>
              <w:rPr>
                <w:rFonts w:ascii="Calibri" w:eastAsia="Calibri" w:hAnsi="Calibri" w:cs="Calibri"/>
                <w:color w:val="365F91"/>
              </w:rPr>
            </w:pPr>
          </w:p>
        </w:tc>
      </w:tr>
      <w:tr w:rsidR="00302CD1" w:rsidRPr="00AA4FDD" w14:paraId="0D6AE8B3" w14:textId="77777777" w:rsidTr="00AA4FDD">
        <w:tc>
          <w:tcPr>
            <w:tcW w:w="3618" w:type="dxa"/>
            <w:gridSpan w:val="2"/>
            <w:shd w:val="clear" w:color="auto" w:fill="auto"/>
          </w:tcPr>
          <w:p w14:paraId="2785C7B4"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90" w:type="dxa"/>
            <w:shd w:val="clear" w:color="auto" w:fill="D3DFEE"/>
          </w:tcPr>
          <w:p w14:paraId="524AFB51"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40</w:t>
            </w:r>
          </w:p>
        </w:tc>
        <w:tc>
          <w:tcPr>
            <w:tcW w:w="3510" w:type="dxa"/>
            <w:gridSpan w:val="4"/>
            <w:shd w:val="clear" w:color="auto" w:fill="auto"/>
          </w:tcPr>
          <w:p w14:paraId="21982260"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58" w:type="dxa"/>
            <w:shd w:val="clear" w:color="auto" w:fill="D3DFEE"/>
          </w:tcPr>
          <w:p w14:paraId="646B8F72"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w:t>
            </w:r>
          </w:p>
        </w:tc>
      </w:tr>
      <w:tr w:rsidR="00302CD1" w:rsidRPr="00AA4FDD" w14:paraId="62FFA122" w14:textId="77777777" w:rsidTr="00AA4FDD">
        <w:tc>
          <w:tcPr>
            <w:tcW w:w="3618" w:type="dxa"/>
            <w:gridSpan w:val="2"/>
            <w:shd w:val="clear" w:color="auto" w:fill="auto"/>
          </w:tcPr>
          <w:p w14:paraId="596DDE29"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90" w:type="dxa"/>
            <w:shd w:val="clear" w:color="auto" w:fill="D3DFEE"/>
          </w:tcPr>
          <w:p w14:paraId="66F0C181"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14:paraId="3D3C604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58" w:type="dxa"/>
            <w:shd w:val="clear" w:color="auto" w:fill="D3DFEE"/>
          </w:tcPr>
          <w:p w14:paraId="5047867F"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w:t>
            </w:r>
          </w:p>
        </w:tc>
      </w:tr>
      <w:tr w:rsidR="00302CD1" w:rsidRPr="00AA4FDD" w14:paraId="4B15B106" w14:textId="77777777" w:rsidTr="00AA4FDD">
        <w:tc>
          <w:tcPr>
            <w:tcW w:w="3618" w:type="dxa"/>
            <w:gridSpan w:val="2"/>
            <w:shd w:val="clear" w:color="auto" w:fill="auto"/>
          </w:tcPr>
          <w:p w14:paraId="03D57DE1"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90" w:type="dxa"/>
            <w:shd w:val="clear" w:color="auto" w:fill="D3DFEE"/>
          </w:tcPr>
          <w:p w14:paraId="304AE320"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14:paraId="43F819E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Dose</w:t>
            </w:r>
          </w:p>
        </w:tc>
        <w:tc>
          <w:tcPr>
            <w:tcW w:w="1458" w:type="dxa"/>
            <w:shd w:val="clear" w:color="auto" w:fill="D3DFEE"/>
          </w:tcPr>
          <w:p w14:paraId="2007174D"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00000</w:t>
            </w:r>
          </w:p>
        </w:tc>
      </w:tr>
      <w:tr w:rsidR="00302CD1" w:rsidRPr="00AA4FDD" w14:paraId="507E5BC9" w14:textId="77777777" w:rsidTr="00AA4FDD">
        <w:tc>
          <w:tcPr>
            <w:tcW w:w="3618" w:type="dxa"/>
            <w:gridSpan w:val="2"/>
            <w:shd w:val="clear" w:color="auto" w:fill="auto"/>
          </w:tcPr>
          <w:p w14:paraId="1A351B08"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90" w:type="dxa"/>
            <w:shd w:val="clear" w:color="auto" w:fill="D3DFEE"/>
          </w:tcPr>
          <w:p w14:paraId="025AD24F" w14:textId="77777777"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14:paraId="7142D05A"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58" w:type="dxa"/>
            <w:shd w:val="clear" w:color="auto" w:fill="D3DFEE"/>
          </w:tcPr>
          <w:p w14:paraId="2B3FFA9E"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w:t>
            </w:r>
          </w:p>
        </w:tc>
      </w:tr>
      <w:tr w:rsidR="00302CD1" w:rsidRPr="00AA4FDD" w14:paraId="6DE8415E" w14:textId="77777777" w:rsidTr="00AA4FDD">
        <w:tc>
          <w:tcPr>
            <w:tcW w:w="3618" w:type="dxa"/>
            <w:gridSpan w:val="2"/>
            <w:shd w:val="clear" w:color="auto" w:fill="auto"/>
          </w:tcPr>
          <w:p w14:paraId="1A940670"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90" w:type="dxa"/>
            <w:shd w:val="clear" w:color="auto" w:fill="D3DFEE"/>
          </w:tcPr>
          <w:p w14:paraId="3BC7B70D"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02</w:t>
            </w:r>
          </w:p>
        </w:tc>
        <w:tc>
          <w:tcPr>
            <w:tcW w:w="3510" w:type="dxa"/>
            <w:gridSpan w:val="4"/>
            <w:shd w:val="clear" w:color="auto" w:fill="auto"/>
          </w:tcPr>
          <w:p w14:paraId="77C648A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Dose</w:t>
            </w:r>
          </w:p>
        </w:tc>
        <w:tc>
          <w:tcPr>
            <w:tcW w:w="1458" w:type="dxa"/>
            <w:shd w:val="clear" w:color="auto" w:fill="D3DFEE"/>
          </w:tcPr>
          <w:p w14:paraId="0CDF4F0C"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00000</w:t>
            </w:r>
          </w:p>
        </w:tc>
      </w:tr>
      <w:tr w:rsidR="00302CD1" w:rsidRPr="00AA4FDD" w14:paraId="670D5944" w14:textId="77777777" w:rsidTr="00AA4FDD">
        <w:tc>
          <w:tcPr>
            <w:tcW w:w="3618" w:type="dxa"/>
            <w:gridSpan w:val="2"/>
            <w:shd w:val="clear" w:color="auto" w:fill="auto"/>
          </w:tcPr>
          <w:p w14:paraId="0220B454"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90" w:type="dxa"/>
            <w:shd w:val="clear" w:color="auto" w:fill="D3DFEE"/>
          </w:tcPr>
          <w:p w14:paraId="3BB2B3B0"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14:paraId="51A4311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58" w:type="dxa"/>
            <w:shd w:val="clear" w:color="auto" w:fill="D3DFEE"/>
          </w:tcPr>
          <w:p w14:paraId="22FD3600"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000</w:t>
            </w:r>
          </w:p>
        </w:tc>
      </w:tr>
      <w:tr w:rsidR="00302CD1" w:rsidRPr="00AA4FDD" w14:paraId="50FD294B" w14:textId="77777777" w:rsidTr="00AA4FDD">
        <w:tc>
          <w:tcPr>
            <w:tcW w:w="3618" w:type="dxa"/>
            <w:gridSpan w:val="2"/>
            <w:shd w:val="clear" w:color="auto" w:fill="auto"/>
          </w:tcPr>
          <w:p w14:paraId="0626798C"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90" w:type="dxa"/>
            <w:shd w:val="clear" w:color="auto" w:fill="D3DFEE"/>
          </w:tcPr>
          <w:p w14:paraId="0D119C4C"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14:paraId="77A5B81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58" w:type="dxa"/>
            <w:shd w:val="clear" w:color="auto" w:fill="D3DFEE"/>
          </w:tcPr>
          <w:p w14:paraId="2B9367AD"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1</w:t>
            </w:r>
          </w:p>
        </w:tc>
      </w:tr>
      <w:tr w:rsidR="00302CD1" w:rsidRPr="00AA4FDD" w14:paraId="1122EF80" w14:textId="77777777" w:rsidTr="00AA4FDD">
        <w:tc>
          <w:tcPr>
            <w:tcW w:w="3618" w:type="dxa"/>
            <w:gridSpan w:val="2"/>
            <w:shd w:val="clear" w:color="auto" w:fill="auto"/>
          </w:tcPr>
          <w:p w14:paraId="1B260D19"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90" w:type="dxa"/>
            <w:shd w:val="clear" w:color="auto" w:fill="D3DFEE"/>
          </w:tcPr>
          <w:p w14:paraId="1DD12C4F"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14:paraId="7C9D9D5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58" w:type="dxa"/>
            <w:shd w:val="clear" w:color="auto" w:fill="D3DFEE"/>
          </w:tcPr>
          <w:p w14:paraId="45A9760F"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0</w:t>
            </w:r>
          </w:p>
        </w:tc>
      </w:tr>
      <w:tr w:rsidR="00302CD1" w:rsidRPr="00AA4FDD" w14:paraId="5D160E51" w14:textId="77777777" w:rsidTr="00AA4FDD">
        <w:tc>
          <w:tcPr>
            <w:tcW w:w="3618" w:type="dxa"/>
            <w:gridSpan w:val="2"/>
            <w:shd w:val="clear" w:color="auto" w:fill="auto"/>
          </w:tcPr>
          <w:p w14:paraId="044AB102"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90" w:type="dxa"/>
            <w:shd w:val="clear" w:color="auto" w:fill="D3DFEE"/>
          </w:tcPr>
          <w:p w14:paraId="40755359" w14:textId="77777777" w:rsidR="00AA4FDD" w:rsidRPr="00AA4FDD" w:rsidRDefault="00302CD1" w:rsidP="00AA4FDD">
            <w:pPr>
              <w:spacing w:after="0"/>
              <w:rPr>
                <w:rFonts w:ascii="Calibri" w:eastAsia="Calibri" w:hAnsi="Calibri" w:cs="Calibri"/>
                <w:color w:val="365F91"/>
              </w:rPr>
            </w:pPr>
            <w:r>
              <w:rPr>
                <w:rFonts w:ascii="Calibri" w:eastAsia="Calibri" w:hAnsi="Calibri" w:cs="Calibri"/>
                <w:color w:val="365F91"/>
              </w:rPr>
              <w:t>3</w:t>
            </w:r>
          </w:p>
        </w:tc>
        <w:tc>
          <w:tcPr>
            <w:tcW w:w="3510" w:type="dxa"/>
            <w:gridSpan w:val="4"/>
            <w:shd w:val="clear" w:color="auto" w:fill="auto"/>
          </w:tcPr>
          <w:p w14:paraId="700B4AF5" w14:textId="77777777" w:rsidR="00AA4FDD" w:rsidRPr="00AA4FDD" w:rsidRDefault="00AA4FDD" w:rsidP="00AA4FDD">
            <w:pPr>
              <w:spacing w:after="0"/>
              <w:rPr>
                <w:rFonts w:ascii="Calibri" w:eastAsia="Calibri" w:hAnsi="Calibri" w:cs="Calibri"/>
                <w:color w:val="365F91"/>
              </w:rPr>
            </w:pPr>
          </w:p>
        </w:tc>
        <w:tc>
          <w:tcPr>
            <w:tcW w:w="1458" w:type="dxa"/>
            <w:shd w:val="clear" w:color="auto" w:fill="D3DFEE"/>
          </w:tcPr>
          <w:p w14:paraId="7C4779BC" w14:textId="77777777" w:rsidR="00AA4FDD" w:rsidRPr="00AA4FDD" w:rsidRDefault="00AA4FDD" w:rsidP="00AA4FDD">
            <w:pPr>
              <w:spacing w:after="0"/>
              <w:rPr>
                <w:rFonts w:ascii="Calibri" w:eastAsia="Calibri" w:hAnsi="Calibri" w:cs="Calibri"/>
                <w:color w:val="365F91"/>
              </w:rPr>
            </w:pPr>
          </w:p>
        </w:tc>
      </w:tr>
    </w:tbl>
    <w:p w14:paraId="7B09563B" w14:textId="633B964B" w:rsidR="00E242CF" w:rsidRDefault="00E242CF">
      <w:pPr>
        <w:rPr>
          <w:rFonts w:cs="Courier New"/>
        </w:rPr>
      </w:pPr>
    </w:p>
    <w:p w14:paraId="303E1915" w14:textId="77777777" w:rsidR="00237868" w:rsidRPr="00AA4FDD" w:rsidRDefault="00E242CF" w:rsidP="00AA4FDD">
      <w:pPr>
        <w:autoSpaceDE w:val="0"/>
        <w:autoSpaceDN w:val="0"/>
        <w:adjustRightInd w:val="0"/>
        <w:spacing w:after="0" w:line="240" w:lineRule="auto"/>
        <w:jc w:val="center"/>
        <w:rPr>
          <w:rFonts w:asciiTheme="majorHAnsi" w:hAnsiTheme="majorHAnsi" w:cs="Courier New"/>
          <w:b/>
          <w:color w:val="2E74B5" w:themeColor="accent1" w:themeShade="BF"/>
          <w:sz w:val="28"/>
          <w:szCs w:val="28"/>
        </w:rPr>
      </w:pPr>
      <w:r w:rsidRPr="00AA4FDD">
        <w:rPr>
          <w:rFonts w:asciiTheme="majorHAnsi" w:hAnsiTheme="majorHAnsi" w:cs="Courier New"/>
          <w:b/>
          <w:color w:val="2E74B5" w:themeColor="accent1" w:themeShade="BF"/>
          <w:sz w:val="28"/>
          <w:szCs w:val="28"/>
        </w:rPr>
        <w:lastRenderedPageBreak/>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4</w:t>
      </w:r>
    </w:p>
    <w:p w14:paraId="59551A03" w14:textId="77777777" w:rsidR="00823CF0" w:rsidRPr="00630ADC" w:rsidRDefault="00823CF0" w:rsidP="00823CF0">
      <w:pPr>
        <w:autoSpaceDE w:val="0"/>
        <w:autoSpaceDN w:val="0"/>
        <w:adjustRightInd w:val="0"/>
        <w:spacing w:after="0" w:line="240" w:lineRule="auto"/>
        <w:rPr>
          <w:rFonts w:cs="Courier New"/>
          <w:color w:val="000000"/>
        </w:rPr>
      </w:pPr>
    </w:p>
    <w:p w14:paraId="30D3C7B2" w14:textId="77777777" w:rsidR="00823CF0" w:rsidRPr="00630ADC" w:rsidRDefault="00E242CF" w:rsidP="00823CF0">
      <w:pPr>
        <w:autoSpaceDE w:val="0"/>
        <w:autoSpaceDN w:val="0"/>
        <w:adjustRightInd w:val="0"/>
        <w:spacing w:after="0" w:line="240" w:lineRule="auto"/>
        <w:rPr>
          <w:rFonts w:cs="Courier New"/>
          <w:color w:val="000000"/>
        </w:rPr>
      </w:pPr>
      <w:r>
        <w:rPr>
          <w:rFonts w:cs="Courier New"/>
          <w:color w:val="000000"/>
        </w:rPr>
        <w:t>4/26/13</w:t>
      </w:r>
      <w:r w:rsidR="00823CF0" w:rsidRPr="00630ADC">
        <w:rPr>
          <w:rFonts w:cs="Courier New"/>
          <w:color w:val="000000"/>
        </w:rPr>
        <w:t xml:space="preserve"> CT Abd</w:t>
      </w:r>
      <w:r>
        <w:rPr>
          <w:rFonts w:cs="Courier New"/>
          <w:color w:val="000000"/>
        </w:rPr>
        <w:t>omen</w:t>
      </w:r>
      <w:r w:rsidR="00823CF0" w:rsidRPr="00630ADC">
        <w:rPr>
          <w:rFonts w:cs="Courier New"/>
          <w:color w:val="000000"/>
        </w:rPr>
        <w:t>/Pelvis</w:t>
      </w:r>
    </w:p>
    <w:p w14:paraId="47A0D300" w14:textId="77777777" w:rsidR="00A2091D" w:rsidRPr="00630ADC" w:rsidRDefault="00E242CF" w:rsidP="00823CF0">
      <w:pPr>
        <w:autoSpaceDE w:val="0"/>
        <w:autoSpaceDN w:val="0"/>
        <w:adjustRightInd w:val="0"/>
        <w:spacing w:after="0" w:line="240" w:lineRule="auto"/>
        <w:rPr>
          <w:rFonts w:cs="Courier New"/>
          <w:noProof/>
          <w:color w:val="000000"/>
        </w:rPr>
      </w:pPr>
      <w:r>
        <w:rPr>
          <w:rFonts w:cs="Courier New"/>
          <w:noProof/>
          <w:color w:val="000000"/>
        </w:rPr>
        <w:t>Indication: Abdominal pain and vomiting</w:t>
      </w:r>
    </w:p>
    <w:p w14:paraId="7FCB90F2" w14:textId="77777777" w:rsidR="00A2091D" w:rsidRDefault="00F01E3E" w:rsidP="00823CF0">
      <w:pPr>
        <w:autoSpaceDE w:val="0"/>
        <w:autoSpaceDN w:val="0"/>
        <w:adjustRightInd w:val="0"/>
        <w:spacing w:after="0" w:line="240" w:lineRule="auto"/>
        <w:rPr>
          <w:rFonts w:cs="Courier New"/>
          <w:noProof/>
          <w:color w:val="000000"/>
        </w:rPr>
      </w:pPr>
      <w:r>
        <w:rPr>
          <w:rFonts w:cs="Courier New"/>
          <w:noProof/>
          <w:color w:val="000000"/>
        </w:rPr>
        <w:t>IMPRESSION:</w:t>
      </w:r>
    </w:p>
    <w:p w14:paraId="3F848DF9" w14:textId="77777777" w:rsidR="00F01E3E" w:rsidRDefault="00F01E3E" w:rsidP="00F01E3E">
      <w:pPr>
        <w:pStyle w:val="ListParagraph"/>
        <w:numPr>
          <w:ilvl w:val="0"/>
          <w:numId w:val="4"/>
        </w:numPr>
        <w:autoSpaceDE w:val="0"/>
        <w:autoSpaceDN w:val="0"/>
        <w:adjustRightInd w:val="0"/>
        <w:spacing w:after="0" w:line="240" w:lineRule="auto"/>
        <w:rPr>
          <w:rFonts w:cs="Courier New"/>
          <w:noProof/>
          <w:color w:val="000000"/>
        </w:rPr>
      </w:pPr>
      <w:r>
        <w:rPr>
          <w:rFonts w:cs="Courier New"/>
          <w:noProof/>
          <w:color w:val="000000"/>
        </w:rPr>
        <w:t xml:space="preserve">Small bowel obstruction with location of obstruction in the right lower quadrant with uninvolved terminal ileum. An associated </w:t>
      </w:r>
      <w:r w:rsidRPr="00E80278">
        <w:rPr>
          <w:rFonts w:cs="Courier New"/>
          <w:noProof/>
          <w:color w:val="000000"/>
          <w:highlight w:val="yellow"/>
        </w:rPr>
        <w:t>1 cm soft tissue mass</w:t>
      </w:r>
      <w:r>
        <w:rPr>
          <w:rFonts w:cs="Courier New"/>
          <w:noProof/>
          <w:color w:val="000000"/>
        </w:rPr>
        <w:t xml:space="preserve"> is seen, possibly representing a carcinoid tumor or adenocarcinoma of the small bowel, and inflammatory changes in the adjacent mesentery are noted. A volvulus is not excluded.</w:t>
      </w:r>
    </w:p>
    <w:p w14:paraId="5B475F40" w14:textId="77777777" w:rsidR="00F01E3E" w:rsidRDefault="00F01E3E" w:rsidP="00F01E3E">
      <w:pPr>
        <w:pStyle w:val="ListParagraph"/>
        <w:numPr>
          <w:ilvl w:val="0"/>
          <w:numId w:val="4"/>
        </w:numPr>
        <w:autoSpaceDE w:val="0"/>
        <w:autoSpaceDN w:val="0"/>
        <w:adjustRightInd w:val="0"/>
        <w:spacing w:after="0" w:line="240" w:lineRule="auto"/>
        <w:rPr>
          <w:rFonts w:cs="Courier New"/>
          <w:noProof/>
          <w:color w:val="000000"/>
        </w:rPr>
      </w:pPr>
      <w:r>
        <w:rPr>
          <w:rFonts w:cs="Courier New"/>
          <w:noProof/>
          <w:color w:val="000000"/>
        </w:rPr>
        <w:t>Marked constipation within the colon.</w:t>
      </w:r>
    </w:p>
    <w:p w14:paraId="5C1DF343" w14:textId="77777777" w:rsidR="00F01E3E" w:rsidRPr="00F01E3E" w:rsidRDefault="00F01E3E" w:rsidP="00F01E3E">
      <w:pPr>
        <w:pStyle w:val="ListParagraph"/>
        <w:numPr>
          <w:ilvl w:val="0"/>
          <w:numId w:val="4"/>
        </w:numPr>
        <w:autoSpaceDE w:val="0"/>
        <w:autoSpaceDN w:val="0"/>
        <w:adjustRightInd w:val="0"/>
        <w:spacing w:after="0" w:line="240" w:lineRule="auto"/>
        <w:rPr>
          <w:rFonts w:cs="Courier New"/>
          <w:noProof/>
          <w:color w:val="000000"/>
        </w:rPr>
      </w:pPr>
      <w:r>
        <w:rPr>
          <w:rFonts w:cs="Courier New"/>
          <w:noProof/>
          <w:color w:val="000000"/>
        </w:rPr>
        <w:t>Stable hepatic cysts.</w:t>
      </w:r>
    </w:p>
    <w:p w14:paraId="040A4974" w14:textId="77777777" w:rsidR="00A2091D" w:rsidRPr="00630ADC" w:rsidRDefault="00A2091D" w:rsidP="00823CF0">
      <w:pPr>
        <w:autoSpaceDE w:val="0"/>
        <w:autoSpaceDN w:val="0"/>
        <w:adjustRightInd w:val="0"/>
        <w:spacing w:after="0" w:line="240" w:lineRule="auto"/>
        <w:rPr>
          <w:rFonts w:cs="Courier New"/>
          <w:noProof/>
          <w:color w:val="000000"/>
        </w:rPr>
      </w:pPr>
    </w:p>
    <w:p w14:paraId="19B0A123" w14:textId="77777777" w:rsidR="00A2091D" w:rsidRDefault="00A2091D" w:rsidP="00A2091D">
      <w:pPr>
        <w:autoSpaceDE w:val="0"/>
        <w:autoSpaceDN w:val="0"/>
        <w:adjustRightInd w:val="0"/>
        <w:spacing w:after="0" w:line="240" w:lineRule="auto"/>
        <w:rPr>
          <w:rFonts w:cs="Courier New"/>
          <w:color w:val="000000"/>
        </w:rPr>
      </w:pPr>
      <w:r w:rsidRPr="00630ADC">
        <w:rPr>
          <w:rFonts w:cs="Courier New"/>
          <w:color w:val="000000"/>
        </w:rPr>
        <w:t>4/29</w:t>
      </w:r>
      <w:r w:rsidR="00F01E3E">
        <w:rPr>
          <w:rFonts w:cs="Courier New"/>
          <w:color w:val="000000"/>
        </w:rPr>
        <w:t>/13</w:t>
      </w:r>
    </w:p>
    <w:p w14:paraId="282285D2" w14:textId="77777777" w:rsidR="00A2091D" w:rsidRPr="00F01E3E" w:rsidRDefault="00A2091D" w:rsidP="00F01E3E">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DIAGNOSTIC LAPAROSCOPY.</w:t>
      </w:r>
    </w:p>
    <w:p w14:paraId="4F74956A" w14:textId="77777777" w:rsidR="00F01E3E" w:rsidRDefault="00A2091D" w:rsidP="00A2091D">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EXPLORATORY LAPAROTOMY.</w:t>
      </w:r>
    </w:p>
    <w:p w14:paraId="4694F254" w14:textId="77777777" w:rsidR="00F01E3E" w:rsidRDefault="00A2091D" w:rsidP="00A2091D">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SMALL BOWEL RESECTION.</w:t>
      </w:r>
    </w:p>
    <w:p w14:paraId="5B214CCB" w14:textId="77777777" w:rsidR="00A2091D" w:rsidRPr="00F01E3E" w:rsidRDefault="00A2091D" w:rsidP="00A2091D">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SIDE-TO-SIDE STAPLED ANASTOMOSIS.</w:t>
      </w:r>
    </w:p>
    <w:p w14:paraId="278BDE24" w14:textId="77777777" w:rsidR="00A2091D" w:rsidRPr="00630ADC" w:rsidRDefault="00A2091D" w:rsidP="00A2091D">
      <w:pPr>
        <w:autoSpaceDE w:val="0"/>
        <w:autoSpaceDN w:val="0"/>
        <w:adjustRightInd w:val="0"/>
        <w:spacing w:after="0" w:line="240" w:lineRule="auto"/>
        <w:rPr>
          <w:rFonts w:cs="Courier New"/>
          <w:color w:val="000000"/>
        </w:rPr>
      </w:pPr>
    </w:p>
    <w:p w14:paraId="3BD5CF1D" w14:textId="77777777" w:rsidR="00A2091D" w:rsidRPr="00630ADC" w:rsidRDefault="00A2091D" w:rsidP="00A2091D">
      <w:pPr>
        <w:autoSpaceDE w:val="0"/>
        <w:autoSpaceDN w:val="0"/>
        <w:adjustRightInd w:val="0"/>
        <w:spacing w:after="0" w:line="240" w:lineRule="auto"/>
        <w:rPr>
          <w:rFonts w:cs="Courier New"/>
          <w:color w:val="000000"/>
        </w:rPr>
      </w:pPr>
      <w:r w:rsidRPr="00630ADC">
        <w:rPr>
          <w:rFonts w:cs="Courier New"/>
          <w:color w:val="000000"/>
        </w:rPr>
        <w:t>INDICATIONS</w:t>
      </w:r>
      <w:r w:rsidR="008276A6">
        <w:rPr>
          <w:rFonts w:cs="Courier New"/>
          <w:color w:val="000000"/>
        </w:rPr>
        <w:t xml:space="preserve">: </w:t>
      </w:r>
      <w:r w:rsidRPr="00630ADC">
        <w:rPr>
          <w:rFonts w:cs="Courier New"/>
          <w:color w:val="000000"/>
        </w:rPr>
        <w:t xml:space="preserve">A 68-year-old </w:t>
      </w:r>
      <w:r w:rsidR="00F01E3E">
        <w:rPr>
          <w:rFonts w:cs="Courier New"/>
          <w:color w:val="000000"/>
        </w:rPr>
        <w:t>white female presented</w:t>
      </w:r>
      <w:r w:rsidRPr="00630ADC">
        <w:rPr>
          <w:rFonts w:cs="Courier New"/>
          <w:color w:val="000000"/>
        </w:rPr>
        <w:t xml:space="preserve"> with symptoms of a bowel</w:t>
      </w:r>
      <w:r w:rsidR="00F01E3E">
        <w:rPr>
          <w:rFonts w:cs="Courier New"/>
          <w:color w:val="000000"/>
        </w:rPr>
        <w:t xml:space="preserve"> </w:t>
      </w:r>
      <w:r w:rsidRPr="00630ADC">
        <w:rPr>
          <w:rFonts w:cs="Courier New"/>
          <w:color w:val="000000"/>
        </w:rPr>
        <w:t>obstruction. She underwent a CT scan, which showed a high grade small bowel</w:t>
      </w:r>
      <w:r w:rsidR="0050398D">
        <w:rPr>
          <w:rFonts w:cs="Courier New"/>
          <w:color w:val="000000"/>
        </w:rPr>
        <w:t xml:space="preserve"> </w:t>
      </w:r>
      <w:r w:rsidRPr="00630ADC">
        <w:rPr>
          <w:rFonts w:cs="Courier New"/>
          <w:color w:val="000000"/>
        </w:rPr>
        <w:t>obstruction with some calcified lymph nod</w:t>
      </w:r>
      <w:r w:rsidR="008276A6">
        <w:rPr>
          <w:rFonts w:cs="Courier New"/>
          <w:color w:val="000000"/>
        </w:rPr>
        <w:t>es in the small bowel mesentery</w:t>
      </w:r>
      <w:r w:rsidR="0050398D">
        <w:rPr>
          <w:rFonts w:cs="Courier New"/>
          <w:color w:val="000000"/>
        </w:rPr>
        <w:t xml:space="preserve"> </w:t>
      </w:r>
      <w:r w:rsidRPr="00630ADC">
        <w:rPr>
          <w:rFonts w:cs="Courier New"/>
          <w:color w:val="000000"/>
        </w:rPr>
        <w:t>and an abrupt transition point with some thickening of the adjacent bowel</w:t>
      </w:r>
      <w:r w:rsidR="0050398D">
        <w:rPr>
          <w:rFonts w:cs="Courier New"/>
          <w:color w:val="000000"/>
        </w:rPr>
        <w:t xml:space="preserve"> </w:t>
      </w:r>
      <w:r w:rsidRPr="00630ADC">
        <w:rPr>
          <w:rFonts w:cs="Courier New"/>
          <w:color w:val="000000"/>
        </w:rPr>
        <w:t>wall suspicious for neoplasia. This was her second episode of a bowel</w:t>
      </w:r>
      <w:r w:rsidR="0050398D">
        <w:rPr>
          <w:rFonts w:cs="Courier New"/>
          <w:color w:val="000000"/>
        </w:rPr>
        <w:t xml:space="preserve"> </w:t>
      </w:r>
      <w:r w:rsidRPr="00630ADC">
        <w:rPr>
          <w:rFonts w:cs="Courier New"/>
          <w:color w:val="000000"/>
        </w:rPr>
        <w:t xml:space="preserve">obstruction.  We discussed with the </w:t>
      </w:r>
      <w:r w:rsidR="0050398D">
        <w:rPr>
          <w:rFonts w:cs="Courier New"/>
          <w:color w:val="000000"/>
        </w:rPr>
        <w:t>patient that she needed exploration</w:t>
      </w:r>
      <w:r w:rsidRPr="00630ADC">
        <w:rPr>
          <w:rFonts w:cs="Courier New"/>
          <w:color w:val="000000"/>
        </w:rPr>
        <w:t xml:space="preserve"> with</w:t>
      </w:r>
      <w:r w:rsidR="0050398D">
        <w:rPr>
          <w:rFonts w:cs="Courier New"/>
          <w:color w:val="000000"/>
        </w:rPr>
        <w:t xml:space="preserve"> </w:t>
      </w:r>
      <w:r w:rsidRPr="00630ADC">
        <w:rPr>
          <w:rFonts w:cs="Courier New"/>
          <w:color w:val="000000"/>
        </w:rPr>
        <w:t xml:space="preserve">possibility of having a bowel resection if we did find a malignancy. </w:t>
      </w:r>
    </w:p>
    <w:p w14:paraId="147762AE" w14:textId="77777777" w:rsidR="00A2091D" w:rsidRPr="00630ADC" w:rsidRDefault="00A2091D" w:rsidP="00A2091D">
      <w:pPr>
        <w:autoSpaceDE w:val="0"/>
        <w:autoSpaceDN w:val="0"/>
        <w:adjustRightInd w:val="0"/>
        <w:spacing w:after="0" w:line="240" w:lineRule="auto"/>
        <w:rPr>
          <w:rFonts w:cs="Courier New"/>
        </w:rPr>
      </w:pPr>
    </w:p>
    <w:p w14:paraId="43116A34" w14:textId="77777777" w:rsidR="00A2091D" w:rsidRPr="00630ADC" w:rsidRDefault="00A2091D" w:rsidP="00A2091D">
      <w:pPr>
        <w:autoSpaceDE w:val="0"/>
        <w:autoSpaceDN w:val="0"/>
        <w:adjustRightInd w:val="0"/>
        <w:spacing w:after="0" w:line="240" w:lineRule="auto"/>
        <w:rPr>
          <w:rFonts w:cs="Courier New"/>
        </w:rPr>
      </w:pPr>
      <w:r w:rsidRPr="00630ADC">
        <w:rPr>
          <w:rFonts w:cs="Courier New"/>
        </w:rPr>
        <w:t>DESCRIPTION OF PROCEDURE</w:t>
      </w:r>
      <w:r w:rsidR="008276A6">
        <w:rPr>
          <w:rFonts w:cs="Courier New"/>
        </w:rPr>
        <w:t xml:space="preserve">: Patient </w:t>
      </w:r>
      <w:r w:rsidRPr="00630ADC">
        <w:rPr>
          <w:rFonts w:cs="Courier New"/>
        </w:rPr>
        <w:t>was placed on the table in the supine position.</w:t>
      </w:r>
      <w:r w:rsidR="0050398D">
        <w:rPr>
          <w:rFonts w:cs="Courier New"/>
        </w:rPr>
        <w:t xml:space="preserve"> </w:t>
      </w:r>
      <w:r w:rsidRPr="00630ADC">
        <w:rPr>
          <w:rFonts w:cs="Courier New"/>
        </w:rPr>
        <w:t>Once appropriate</w:t>
      </w:r>
      <w:r w:rsidR="0050398D">
        <w:rPr>
          <w:rFonts w:cs="Courier New"/>
        </w:rPr>
        <w:t xml:space="preserve"> </w:t>
      </w:r>
      <w:r w:rsidRPr="00630ADC">
        <w:rPr>
          <w:rFonts w:cs="Courier New"/>
        </w:rPr>
        <w:t>anesthesia was ensured</w:t>
      </w:r>
      <w:r w:rsidR="008276A6">
        <w:rPr>
          <w:rFonts w:cs="Courier New"/>
        </w:rPr>
        <w:t>, the patient's abdomen was</w:t>
      </w:r>
      <w:r w:rsidRPr="00630ADC">
        <w:rPr>
          <w:rFonts w:cs="Courier New"/>
        </w:rPr>
        <w:t xml:space="preserve"> prepped and draped</w:t>
      </w:r>
      <w:r w:rsidR="0050398D">
        <w:rPr>
          <w:rFonts w:cs="Courier New"/>
        </w:rPr>
        <w:t xml:space="preserve"> </w:t>
      </w:r>
      <w:r w:rsidRPr="00630ADC">
        <w:rPr>
          <w:rFonts w:cs="Courier New"/>
        </w:rPr>
        <w:t>in standard</w:t>
      </w:r>
      <w:r w:rsidR="0050398D">
        <w:rPr>
          <w:rFonts w:cs="Courier New"/>
        </w:rPr>
        <w:t xml:space="preserve"> sterile fashion. Initially, we</w:t>
      </w:r>
      <w:r w:rsidRPr="00630ADC">
        <w:rPr>
          <w:rFonts w:cs="Courier New"/>
        </w:rPr>
        <w:t xml:space="preserve"> chose the left upper quadrant</w:t>
      </w:r>
      <w:r w:rsidR="0050398D">
        <w:rPr>
          <w:rFonts w:cs="Courier New"/>
        </w:rPr>
        <w:t xml:space="preserve"> </w:t>
      </w:r>
      <w:r w:rsidRPr="00630ADC">
        <w:rPr>
          <w:rFonts w:cs="Courier New"/>
        </w:rPr>
        <w:t>as the entry sit</w:t>
      </w:r>
      <w:r w:rsidR="00193DC9">
        <w:rPr>
          <w:rFonts w:cs="Courier New"/>
        </w:rPr>
        <w:t>e. We made a 5 mm stab incision;</w:t>
      </w:r>
      <w:r w:rsidRPr="00630ADC">
        <w:rPr>
          <w:rFonts w:cs="Courier New"/>
        </w:rPr>
        <w:t xml:space="preserve"> a </w:t>
      </w:r>
      <w:proofErr w:type="spellStart"/>
      <w:r w:rsidRPr="00630ADC">
        <w:rPr>
          <w:rFonts w:cs="Courier New"/>
        </w:rPr>
        <w:t>Veress</w:t>
      </w:r>
      <w:proofErr w:type="spellEnd"/>
      <w:r w:rsidRPr="00630ADC">
        <w:rPr>
          <w:rFonts w:cs="Courier New"/>
        </w:rPr>
        <w:t xml:space="preserve"> needle was</w:t>
      </w:r>
      <w:r w:rsidR="0050398D">
        <w:rPr>
          <w:rFonts w:cs="Courier New"/>
        </w:rPr>
        <w:t xml:space="preserve"> </w:t>
      </w:r>
      <w:r w:rsidRPr="00630ADC">
        <w:rPr>
          <w:rFonts w:cs="Courier New"/>
        </w:rPr>
        <w:t>inserted</w:t>
      </w:r>
      <w:r w:rsidR="00193DC9">
        <w:rPr>
          <w:rFonts w:cs="Courier New"/>
        </w:rPr>
        <w:t>,</w:t>
      </w:r>
      <w:r w:rsidRPr="00630ADC">
        <w:rPr>
          <w:rFonts w:cs="Courier New"/>
        </w:rPr>
        <w:t xml:space="preserve"> and the abdomen was inflated. Once appropriate insufflation was</w:t>
      </w:r>
      <w:r w:rsidR="0050398D">
        <w:rPr>
          <w:rFonts w:cs="Courier New"/>
        </w:rPr>
        <w:t xml:space="preserve"> </w:t>
      </w:r>
      <w:r w:rsidR="00193DC9">
        <w:rPr>
          <w:rFonts w:cs="Courier New"/>
        </w:rPr>
        <w:t>verified, a 5 mm trocar was</w:t>
      </w:r>
      <w:r w:rsidRPr="00630ADC">
        <w:rPr>
          <w:rFonts w:cs="Courier New"/>
        </w:rPr>
        <w:t xml:space="preserve"> placed. A 30 degrees 5 mm camera was</w:t>
      </w:r>
      <w:r w:rsidR="0050398D">
        <w:rPr>
          <w:rFonts w:cs="Courier New"/>
        </w:rPr>
        <w:t xml:space="preserve"> </w:t>
      </w:r>
      <w:r w:rsidRPr="00630ADC">
        <w:rPr>
          <w:rFonts w:cs="Courier New"/>
        </w:rPr>
        <w:t>inserted in the abdomen</w:t>
      </w:r>
      <w:r w:rsidR="00193DC9">
        <w:rPr>
          <w:rFonts w:cs="Courier New"/>
        </w:rPr>
        <w:t>,</w:t>
      </w:r>
      <w:r w:rsidRPr="00630ADC">
        <w:rPr>
          <w:rFonts w:cs="Courier New"/>
        </w:rPr>
        <w:t xml:space="preserve"> and the abdomen was inspected </w:t>
      </w:r>
      <w:r w:rsidR="00193DC9">
        <w:rPr>
          <w:rFonts w:cs="Courier New"/>
        </w:rPr>
        <w:t>with</w:t>
      </w:r>
      <w:r w:rsidRPr="00630ADC">
        <w:rPr>
          <w:rFonts w:cs="Courier New"/>
        </w:rPr>
        <w:t xml:space="preserve"> no evidence of</w:t>
      </w:r>
      <w:r w:rsidR="0050398D">
        <w:rPr>
          <w:rFonts w:cs="Courier New"/>
        </w:rPr>
        <w:t xml:space="preserve"> </w:t>
      </w:r>
      <w:r w:rsidRPr="00630ADC">
        <w:rPr>
          <w:rFonts w:cs="Courier New"/>
        </w:rPr>
        <w:t>intra-abdominal injury during the insufflation process. At this point, we</w:t>
      </w:r>
      <w:r w:rsidR="0050398D">
        <w:rPr>
          <w:rFonts w:cs="Courier New"/>
        </w:rPr>
        <w:t xml:space="preserve"> </w:t>
      </w:r>
      <w:r w:rsidRPr="00630ADC">
        <w:rPr>
          <w:rFonts w:cs="Courier New"/>
        </w:rPr>
        <w:t xml:space="preserve">then placed a </w:t>
      </w:r>
      <w:proofErr w:type="spellStart"/>
      <w:r w:rsidRPr="00630ADC">
        <w:rPr>
          <w:rFonts w:cs="Courier New"/>
        </w:rPr>
        <w:t>subxiphoid</w:t>
      </w:r>
      <w:proofErr w:type="spellEnd"/>
      <w:r w:rsidRPr="00630ADC">
        <w:rPr>
          <w:rFonts w:cs="Courier New"/>
        </w:rPr>
        <w:t xml:space="preserve"> 5 mm trocar as well as a left-sided inferior 5 mm</w:t>
      </w:r>
      <w:r w:rsidR="0050398D">
        <w:rPr>
          <w:rFonts w:cs="Courier New"/>
        </w:rPr>
        <w:t xml:space="preserve"> </w:t>
      </w:r>
      <w:r w:rsidRPr="00630ADC">
        <w:rPr>
          <w:rFonts w:cs="Courier New"/>
        </w:rPr>
        <w:t>trocar all those under direct vision. We then ran the bowel from ligament</w:t>
      </w:r>
      <w:r w:rsidR="0050398D">
        <w:rPr>
          <w:rFonts w:cs="Courier New"/>
        </w:rPr>
        <w:t xml:space="preserve"> </w:t>
      </w:r>
      <w:r w:rsidR="00E80278">
        <w:rPr>
          <w:rFonts w:cs="Courier New"/>
        </w:rPr>
        <w:t xml:space="preserve">of </w:t>
      </w:r>
      <w:proofErr w:type="spellStart"/>
      <w:r w:rsidR="00E80278">
        <w:rPr>
          <w:rFonts w:cs="Courier New"/>
        </w:rPr>
        <w:t>Treitz</w:t>
      </w:r>
      <w:proofErr w:type="spellEnd"/>
      <w:r w:rsidR="00E80278">
        <w:rPr>
          <w:rFonts w:cs="Courier New"/>
        </w:rPr>
        <w:t xml:space="preserve"> to the terminal ileum;</w:t>
      </w:r>
      <w:r w:rsidRPr="00630ADC">
        <w:rPr>
          <w:rFonts w:cs="Courier New"/>
        </w:rPr>
        <w:t xml:space="preserve"> there were three areas of what appeared to</w:t>
      </w:r>
      <w:r w:rsidR="0050398D">
        <w:rPr>
          <w:rFonts w:cs="Courier New"/>
        </w:rPr>
        <w:t xml:space="preserve"> </w:t>
      </w:r>
      <w:r w:rsidRPr="00630ADC">
        <w:rPr>
          <w:rFonts w:cs="Courier New"/>
        </w:rPr>
        <w:t xml:space="preserve">be desmoplastic reaction with some </w:t>
      </w:r>
      <w:proofErr w:type="spellStart"/>
      <w:r w:rsidRPr="00630ADC">
        <w:rPr>
          <w:rFonts w:cs="Courier New"/>
        </w:rPr>
        <w:t>hypervascularity</w:t>
      </w:r>
      <w:proofErr w:type="spellEnd"/>
      <w:r w:rsidRPr="00630ADC">
        <w:rPr>
          <w:rFonts w:cs="Courier New"/>
        </w:rPr>
        <w:t xml:space="preserve"> involving the </w:t>
      </w:r>
      <w:r w:rsidRPr="000634F7">
        <w:rPr>
          <w:rFonts w:cs="Courier New"/>
          <w:highlight w:val="yellow"/>
        </w:rPr>
        <w:t>small</w:t>
      </w:r>
      <w:r w:rsidR="0050398D" w:rsidRPr="000634F7">
        <w:rPr>
          <w:rFonts w:cs="Courier New"/>
          <w:highlight w:val="yellow"/>
        </w:rPr>
        <w:t xml:space="preserve"> </w:t>
      </w:r>
      <w:r w:rsidRPr="000634F7">
        <w:rPr>
          <w:rFonts w:cs="Courier New"/>
          <w:highlight w:val="yellow"/>
        </w:rPr>
        <w:t>bowel</w:t>
      </w:r>
      <w:r w:rsidRPr="00630ADC">
        <w:rPr>
          <w:rFonts w:cs="Courier New"/>
        </w:rPr>
        <w:t xml:space="preserve"> with extension into the adjacent mesenteric fat consistent with</w:t>
      </w:r>
      <w:r w:rsidR="0050398D">
        <w:rPr>
          <w:rFonts w:cs="Courier New"/>
        </w:rPr>
        <w:t xml:space="preserve"> </w:t>
      </w:r>
      <w:r w:rsidRPr="00630ADC">
        <w:rPr>
          <w:rFonts w:cs="Courier New"/>
        </w:rPr>
        <w:t xml:space="preserve">possible carcinoid. We decided at this point that doing an </w:t>
      </w:r>
      <w:proofErr w:type="spellStart"/>
      <w:r w:rsidRPr="00630ADC">
        <w:rPr>
          <w:rFonts w:cs="Courier New"/>
        </w:rPr>
        <w:t>intracorporeal</w:t>
      </w:r>
      <w:proofErr w:type="spellEnd"/>
      <w:r w:rsidR="0050398D">
        <w:rPr>
          <w:rFonts w:cs="Courier New"/>
        </w:rPr>
        <w:t xml:space="preserve"> </w:t>
      </w:r>
      <w:r w:rsidRPr="00630ADC">
        <w:rPr>
          <w:rFonts w:cs="Courier New"/>
        </w:rPr>
        <w:t>dissection may have been limited in the ability to adequately assess and</w:t>
      </w:r>
      <w:r w:rsidR="0050398D">
        <w:rPr>
          <w:rFonts w:cs="Courier New"/>
        </w:rPr>
        <w:t xml:space="preserve"> </w:t>
      </w:r>
      <w:r w:rsidRPr="00630ADC">
        <w:rPr>
          <w:rFonts w:cs="Courier New"/>
        </w:rPr>
        <w:t>safely resect the adjacent mesenteric lymph node packet. Therefore we chose</w:t>
      </w:r>
      <w:r w:rsidR="0050398D">
        <w:rPr>
          <w:rFonts w:cs="Courier New"/>
        </w:rPr>
        <w:t xml:space="preserve"> </w:t>
      </w:r>
      <w:r w:rsidRPr="00630ADC">
        <w:rPr>
          <w:rFonts w:cs="Courier New"/>
        </w:rPr>
        <w:t xml:space="preserve">a midline incision. We made a 7 cm </w:t>
      </w:r>
      <w:proofErr w:type="spellStart"/>
      <w:r w:rsidRPr="00630ADC">
        <w:rPr>
          <w:rFonts w:cs="Courier New"/>
        </w:rPr>
        <w:t>infraumbilical</w:t>
      </w:r>
      <w:proofErr w:type="spellEnd"/>
      <w:r w:rsidRPr="00630ADC">
        <w:rPr>
          <w:rFonts w:cs="Courier New"/>
        </w:rPr>
        <w:t xml:space="preserve"> incision initially, going</w:t>
      </w:r>
      <w:r w:rsidR="0050398D">
        <w:rPr>
          <w:rFonts w:cs="Courier New"/>
        </w:rPr>
        <w:t xml:space="preserve"> </w:t>
      </w:r>
      <w:r w:rsidRPr="00630ADC">
        <w:rPr>
          <w:rFonts w:cs="Courier New"/>
        </w:rPr>
        <w:t xml:space="preserve">through a prior surgical scar in this location. The </w:t>
      </w:r>
      <w:proofErr w:type="spellStart"/>
      <w:r w:rsidRPr="00630ADC">
        <w:rPr>
          <w:rFonts w:cs="Courier New"/>
        </w:rPr>
        <w:t>Gelport</w:t>
      </w:r>
      <w:proofErr w:type="spellEnd"/>
      <w:r w:rsidRPr="00630ADC">
        <w:rPr>
          <w:rFonts w:cs="Courier New"/>
        </w:rPr>
        <w:t xml:space="preserve"> wound protector</w:t>
      </w:r>
      <w:r w:rsidR="0050398D">
        <w:rPr>
          <w:rFonts w:cs="Courier New"/>
        </w:rPr>
        <w:t xml:space="preserve"> </w:t>
      </w:r>
      <w:r w:rsidRPr="00630ADC">
        <w:rPr>
          <w:rFonts w:cs="Courier New"/>
        </w:rPr>
        <w:t>device was inserted.  We dissected</w:t>
      </w:r>
      <w:r w:rsidR="0050398D">
        <w:rPr>
          <w:rFonts w:cs="Courier New"/>
        </w:rPr>
        <w:t xml:space="preserve"> d</w:t>
      </w:r>
      <w:r w:rsidRPr="00630ADC">
        <w:rPr>
          <w:rFonts w:cs="Courier New"/>
        </w:rPr>
        <w:t>own through the subcutaneous tissues</w:t>
      </w:r>
      <w:r w:rsidR="0050398D">
        <w:rPr>
          <w:rFonts w:cs="Courier New"/>
        </w:rPr>
        <w:t xml:space="preserve"> </w:t>
      </w:r>
      <w:r w:rsidRPr="00630ADC">
        <w:rPr>
          <w:rFonts w:cs="Courier New"/>
        </w:rPr>
        <w:t>through the fascia and into the peritoneum. We then eviscerated the small</w:t>
      </w:r>
      <w:r w:rsidR="0050398D">
        <w:rPr>
          <w:rFonts w:cs="Courier New"/>
        </w:rPr>
        <w:t xml:space="preserve"> </w:t>
      </w:r>
      <w:r w:rsidRPr="00630ADC">
        <w:rPr>
          <w:rFonts w:cs="Courier New"/>
        </w:rPr>
        <w:t>bowel. We identified the area in question. There were three separate areas</w:t>
      </w:r>
      <w:r w:rsidR="0050398D">
        <w:rPr>
          <w:rFonts w:cs="Courier New"/>
        </w:rPr>
        <w:t xml:space="preserve"> </w:t>
      </w:r>
      <w:r w:rsidRPr="00630ADC">
        <w:rPr>
          <w:rFonts w:cs="Courier New"/>
        </w:rPr>
        <w:t>of suspicion, all within an approximately 30 cm are of mid small bowel, and</w:t>
      </w:r>
      <w:r w:rsidR="0050398D">
        <w:rPr>
          <w:rFonts w:cs="Courier New"/>
        </w:rPr>
        <w:t xml:space="preserve"> </w:t>
      </w:r>
      <w:r w:rsidRPr="00630ADC">
        <w:rPr>
          <w:rFonts w:cs="Courier New"/>
        </w:rPr>
        <w:t xml:space="preserve">as had been seen </w:t>
      </w:r>
      <w:proofErr w:type="spellStart"/>
      <w:r w:rsidRPr="00630ADC">
        <w:rPr>
          <w:rFonts w:cs="Courier New"/>
        </w:rPr>
        <w:t>laparoscopically</w:t>
      </w:r>
      <w:proofErr w:type="spellEnd"/>
      <w:r w:rsidRPr="00630ADC">
        <w:rPr>
          <w:rFonts w:cs="Courier New"/>
        </w:rPr>
        <w:t>.  We marked the proximal and distal ends</w:t>
      </w:r>
      <w:r w:rsidR="0050398D">
        <w:rPr>
          <w:rFonts w:cs="Courier New"/>
        </w:rPr>
        <w:t xml:space="preserve"> </w:t>
      </w:r>
      <w:r w:rsidRPr="00630ADC">
        <w:rPr>
          <w:rFonts w:cs="Courier New"/>
        </w:rPr>
        <w:t>for our resection, fired GIA staplers across the distal and proximal bowel</w:t>
      </w:r>
      <w:r w:rsidR="00193DC9">
        <w:rPr>
          <w:rFonts w:cs="Courier New"/>
        </w:rPr>
        <w:t>,</w:t>
      </w:r>
      <w:r w:rsidR="0050398D">
        <w:rPr>
          <w:rFonts w:cs="Courier New"/>
        </w:rPr>
        <w:t xml:space="preserve"> </w:t>
      </w:r>
      <w:r w:rsidRPr="00630ADC">
        <w:rPr>
          <w:rFonts w:cs="Courier New"/>
        </w:rPr>
        <w:t>and then we scored the mesentery. We attempted to do a full resection of</w:t>
      </w:r>
      <w:r w:rsidR="0050398D">
        <w:rPr>
          <w:rFonts w:cs="Courier New"/>
        </w:rPr>
        <w:t xml:space="preserve"> </w:t>
      </w:r>
      <w:r w:rsidRPr="00630ADC">
        <w:rPr>
          <w:rFonts w:cs="Courier New"/>
        </w:rPr>
        <w:t>the ad</w:t>
      </w:r>
      <w:r w:rsidR="00193DC9">
        <w:rPr>
          <w:rFonts w:cs="Courier New"/>
        </w:rPr>
        <w:t xml:space="preserve">jacent mesentery using the </w:t>
      </w:r>
      <w:proofErr w:type="spellStart"/>
      <w:r w:rsidR="00193DC9">
        <w:rPr>
          <w:rFonts w:cs="Courier New"/>
        </w:rPr>
        <w:t>LigaS</w:t>
      </w:r>
      <w:r w:rsidRPr="00630ADC">
        <w:rPr>
          <w:rFonts w:cs="Courier New"/>
        </w:rPr>
        <w:t>ure</w:t>
      </w:r>
      <w:proofErr w:type="spellEnd"/>
      <w:r w:rsidRPr="00630ADC">
        <w:rPr>
          <w:rFonts w:cs="Courier New"/>
        </w:rPr>
        <w:t xml:space="preserve"> device. After delivering the</w:t>
      </w:r>
      <w:r w:rsidR="0050398D">
        <w:rPr>
          <w:rFonts w:cs="Courier New"/>
        </w:rPr>
        <w:t xml:space="preserve"> </w:t>
      </w:r>
      <w:r w:rsidRPr="00630ADC">
        <w:rPr>
          <w:rFonts w:cs="Courier New"/>
        </w:rPr>
        <w:t>specimen, we palpated the base of the area of resected mesentery, and noted</w:t>
      </w:r>
      <w:r w:rsidR="0050398D">
        <w:rPr>
          <w:rFonts w:cs="Courier New"/>
        </w:rPr>
        <w:t xml:space="preserve"> </w:t>
      </w:r>
      <w:r w:rsidRPr="00630ADC">
        <w:rPr>
          <w:rFonts w:cs="Courier New"/>
        </w:rPr>
        <w:t>there appeared to be some bulky lymph nodes in the base of the mesentery.</w:t>
      </w:r>
      <w:r w:rsidR="0050398D">
        <w:rPr>
          <w:rFonts w:cs="Courier New"/>
        </w:rPr>
        <w:t xml:space="preserve"> </w:t>
      </w:r>
      <w:r w:rsidRPr="00630ADC">
        <w:rPr>
          <w:rFonts w:cs="Courier New"/>
        </w:rPr>
        <w:t>We felt this area required removal out of concern for residual disease, and</w:t>
      </w:r>
      <w:r w:rsidR="0050398D">
        <w:rPr>
          <w:rFonts w:cs="Courier New"/>
        </w:rPr>
        <w:t xml:space="preserve"> </w:t>
      </w:r>
      <w:r w:rsidRPr="00630ADC">
        <w:rPr>
          <w:rFonts w:cs="Courier New"/>
        </w:rPr>
        <w:t xml:space="preserve">therefore we took another 3 cm to 4 cm of small bowel </w:t>
      </w:r>
      <w:r w:rsidRPr="00630ADC">
        <w:rPr>
          <w:rFonts w:cs="Courier New"/>
        </w:rPr>
        <w:lastRenderedPageBreak/>
        <w:t>mesentery with the</w:t>
      </w:r>
      <w:r w:rsidR="0050398D">
        <w:rPr>
          <w:rFonts w:cs="Courier New"/>
        </w:rPr>
        <w:t xml:space="preserve"> </w:t>
      </w:r>
      <w:proofErr w:type="spellStart"/>
      <w:r w:rsidRPr="00630ADC">
        <w:rPr>
          <w:rFonts w:cs="Courier New"/>
        </w:rPr>
        <w:t>LigaSure</w:t>
      </w:r>
      <w:proofErr w:type="spellEnd"/>
      <w:r w:rsidRPr="00630ADC">
        <w:rPr>
          <w:rFonts w:cs="Courier New"/>
        </w:rPr>
        <w:t xml:space="preserve"> device, extending more</w:t>
      </w:r>
      <w:r w:rsidR="0050398D">
        <w:rPr>
          <w:rFonts w:cs="Courier New"/>
        </w:rPr>
        <w:t xml:space="preserve"> </w:t>
      </w:r>
      <w:r w:rsidRPr="00630ADC">
        <w:rPr>
          <w:rFonts w:cs="Courier New"/>
        </w:rPr>
        <w:t>proximally in the mesentery than the</w:t>
      </w:r>
      <w:r w:rsidR="0050398D">
        <w:rPr>
          <w:rFonts w:cs="Courier New"/>
        </w:rPr>
        <w:t xml:space="preserve"> </w:t>
      </w:r>
      <w:r w:rsidRPr="00630ADC">
        <w:rPr>
          <w:rFonts w:cs="Courier New"/>
        </w:rPr>
        <w:t>original excisio</w:t>
      </w:r>
      <w:r w:rsidR="00193DC9">
        <w:rPr>
          <w:rFonts w:cs="Courier New"/>
        </w:rPr>
        <w:t xml:space="preserve">n. Despite the </w:t>
      </w:r>
      <w:proofErr w:type="spellStart"/>
      <w:r w:rsidR="00193DC9">
        <w:rPr>
          <w:rFonts w:cs="Courier New"/>
        </w:rPr>
        <w:t>LigaS</w:t>
      </w:r>
      <w:r w:rsidR="0050398D">
        <w:rPr>
          <w:rFonts w:cs="Courier New"/>
        </w:rPr>
        <w:t>ure</w:t>
      </w:r>
      <w:proofErr w:type="spellEnd"/>
      <w:r w:rsidR="0050398D">
        <w:rPr>
          <w:rFonts w:cs="Courier New"/>
        </w:rPr>
        <w:t xml:space="preserve"> use, a </w:t>
      </w:r>
      <w:r w:rsidRPr="00630ADC">
        <w:rPr>
          <w:rFonts w:cs="Courier New"/>
        </w:rPr>
        <w:t>larger caliber proximal</w:t>
      </w:r>
      <w:r w:rsidR="0050398D">
        <w:rPr>
          <w:rFonts w:cs="Courier New"/>
        </w:rPr>
        <w:t xml:space="preserve"> </w:t>
      </w:r>
      <w:r w:rsidRPr="00630ADC">
        <w:rPr>
          <w:rFonts w:cs="Courier New"/>
        </w:rPr>
        <w:t>mesenteric vessel bled after this tissue was excised, including all the</w:t>
      </w:r>
      <w:r w:rsidR="0050398D">
        <w:rPr>
          <w:rFonts w:cs="Courier New"/>
        </w:rPr>
        <w:t xml:space="preserve"> </w:t>
      </w:r>
      <w:r w:rsidRPr="00630ADC">
        <w:rPr>
          <w:rFonts w:cs="Courier New"/>
        </w:rPr>
        <w:t>grossly palpably thickened tissue in the more proximal mesentery. We then</w:t>
      </w:r>
      <w:r w:rsidR="0050398D">
        <w:rPr>
          <w:rFonts w:cs="Courier New"/>
        </w:rPr>
        <w:t xml:space="preserve"> </w:t>
      </w:r>
      <w:r w:rsidRPr="00630ADC">
        <w:rPr>
          <w:rFonts w:cs="Courier New"/>
        </w:rPr>
        <w:t>extended our incision to allow better exposure of this deeper mesenteric</w:t>
      </w:r>
      <w:r w:rsidR="0050398D">
        <w:rPr>
          <w:rFonts w:cs="Courier New"/>
        </w:rPr>
        <w:t xml:space="preserve"> </w:t>
      </w:r>
      <w:r w:rsidR="00193DC9">
        <w:rPr>
          <w:rFonts w:cs="Courier New"/>
        </w:rPr>
        <w:t>area</w:t>
      </w:r>
      <w:r w:rsidRPr="00630ADC">
        <w:rPr>
          <w:rFonts w:cs="Courier New"/>
        </w:rPr>
        <w:t xml:space="preserve"> and held digital pressure for control while the incision was</w:t>
      </w:r>
      <w:r w:rsidR="0050398D">
        <w:rPr>
          <w:rFonts w:cs="Courier New"/>
        </w:rPr>
        <w:t xml:space="preserve"> </w:t>
      </w:r>
      <w:r w:rsidR="00193DC9">
        <w:rPr>
          <w:rFonts w:cs="Courier New"/>
        </w:rPr>
        <w:t>extended. U</w:t>
      </w:r>
      <w:r w:rsidRPr="00630ADC">
        <w:rPr>
          <w:rFonts w:cs="Courier New"/>
        </w:rPr>
        <w:t xml:space="preserve">sing a 3-0 </w:t>
      </w:r>
      <w:proofErr w:type="spellStart"/>
      <w:r w:rsidRPr="00630ADC">
        <w:rPr>
          <w:rFonts w:cs="Courier New"/>
        </w:rPr>
        <w:t>Prolene</w:t>
      </w:r>
      <w:proofErr w:type="spellEnd"/>
      <w:r w:rsidRPr="00630ADC">
        <w:rPr>
          <w:rFonts w:cs="Courier New"/>
        </w:rPr>
        <w:t>, we did a mattress suture around the</w:t>
      </w:r>
      <w:r w:rsidR="0050398D">
        <w:rPr>
          <w:rFonts w:cs="Courier New"/>
        </w:rPr>
        <w:t xml:space="preserve"> </w:t>
      </w:r>
      <w:r w:rsidRPr="00630ADC">
        <w:rPr>
          <w:rFonts w:cs="Courier New"/>
        </w:rPr>
        <w:t>vessel to control it and was hemostatic at that point. We then examined the</w:t>
      </w:r>
      <w:r w:rsidR="0050398D">
        <w:rPr>
          <w:rFonts w:cs="Courier New"/>
        </w:rPr>
        <w:t xml:space="preserve"> </w:t>
      </w:r>
      <w:r w:rsidRPr="00630ADC">
        <w:rPr>
          <w:rFonts w:cs="Courier New"/>
        </w:rPr>
        <w:t>bowel. The distal small bowe</w:t>
      </w:r>
      <w:r w:rsidR="00193DC9">
        <w:rPr>
          <w:rFonts w:cs="Courier New"/>
        </w:rPr>
        <w:t>l appeared somewhat dusky and h</w:t>
      </w:r>
      <w:r w:rsidRPr="00630ADC">
        <w:rPr>
          <w:rFonts w:cs="Courier New"/>
        </w:rPr>
        <w:t>ad less</w:t>
      </w:r>
      <w:r w:rsidR="0050398D">
        <w:rPr>
          <w:rFonts w:cs="Courier New"/>
        </w:rPr>
        <w:t xml:space="preserve"> </w:t>
      </w:r>
      <w:r w:rsidR="00193DC9">
        <w:rPr>
          <w:rFonts w:cs="Courier New"/>
        </w:rPr>
        <w:t>appreciable D</w:t>
      </w:r>
      <w:r w:rsidRPr="00630ADC">
        <w:rPr>
          <w:rFonts w:cs="Courier New"/>
        </w:rPr>
        <w:t>oppler signals. Therefore we took another approximately 25 cm</w:t>
      </w:r>
      <w:r w:rsidR="0050398D">
        <w:rPr>
          <w:rFonts w:cs="Courier New"/>
        </w:rPr>
        <w:t xml:space="preserve"> </w:t>
      </w:r>
      <w:r w:rsidRPr="00630ADC">
        <w:rPr>
          <w:rFonts w:cs="Courier New"/>
        </w:rPr>
        <w:t>of small bowel to ensure we had excellent blood supply. We did use the</w:t>
      </w:r>
      <w:r w:rsidR="0050398D">
        <w:rPr>
          <w:rFonts w:cs="Courier New"/>
        </w:rPr>
        <w:t xml:space="preserve"> </w:t>
      </w:r>
      <w:r w:rsidRPr="00630ADC">
        <w:rPr>
          <w:rFonts w:cs="Courier New"/>
        </w:rPr>
        <w:t>intraoperative ultrasound to confirm excellent arterial supply to the edges</w:t>
      </w:r>
      <w:r w:rsidR="0050398D">
        <w:rPr>
          <w:rFonts w:cs="Courier New"/>
        </w:rPr>
        <w:t xml:space="preserve"> </w:t>
      </w:r>
      <w:r w:rsidRPr="00630ADC">
        <w:rPr>
          <w:rFonts w:cs="Courier New"/>
        </w:rPr>
        <w:t>of the resected area of small bowel. Proximal small bowel appeared viable</w:t>
      </w:r>
      <w:r w:rsidR="0050398D">
        <w:rPr>
          <w:rFonts w:cs="Courier New"/>
        </w:rPr>
        <w:t xml:space="preserve"> </w:t>
      </w:r>
      <w:r w:rsidR="00193DC9">
        <w:rPr>
          <w:rFonts w:cs="Courier New"/>
        </w:rPr>
        <w:t>without any evidence of</w:t>
      </w:r>
      <w:r w:rsidRPr="00630ADC">
        <w:rPr>
          <w:rFonts w:cs="Courier New"/>
        </w:rPr>
        <w:t xml:space="preserve"> compromise. In total we have resected</w:t>
      </w:r>
      <w:r w:rsidR="0050398D">
        <w:rPr>
          <w:rFonts w:cs="Courier New"/>
        </w:rPr>
        <w:t xml:space="preserve"> </w:t>
      </w:r>
      <w:r w:rsidR="00193DC9">
        <w:rPr>
          <w:rFonts w:cs="Courier New"/>
        </w:rPr>
        <w:t>approximately 55</w:t>
      </w:r>
      <w:r w:rsidRPr="00630ADC">
        <w:rPr>
          <w:rFonts w:cs="Courier New"/>
        </w:rPr>
        <w:t xml:space="preserve"> cm of small bowel that was approximately 90 cm from the</w:t>
      </w:r>
      <w:r w:rsidR="0050398D">
        <w:rPr>
          <w:rFonts w:cs="Courier New"/>
        </w:rPr>
        <w:t xml:space="preserve"> </w:t>
      </w:r>
      <w:r w:rsidRPr="00630ADC">
        <w:rPr>
          <w:rFonts w:cs="Courier New"/>
        </w:rPr>
        <w:t xml:space="preserve">ileocecal bowel. We then performed a side-to-side stapled </w:t>
      </w:r>
      <w:r w:rsidR="0050398D">
        <w:rPr>
          <w:rFonts w:cs="Courier New"/>
        </w:rPr>
        <w:t>a</w:t>
      </w:r>
      <w:r w:rsidRPr="00630ADC">
        <w:rPr>
          <w:rFonts w:cs="Courier New"/>
        </w:rPr>
        <w:t>nastomosis using</w:t>
      </w:r>
      <w:r w:rsidR="0050398D">
        <w:rPr>
          <w:rFonts w:cs="Courier New"/>
        </w:rPr>
        <w:t xml:space="preserve"> </w:t>
      </w:r>
      <w:r w:rsidRPr="00630ADC">
        <w:rPr>
          <w:rFonts w:cs="Courier New"/>
        </w:rPr>
        <w:t>a GIA 60 stapler. A TA-60 stapler was</w:t>
      </w:r>
      <w:r w:rsidR="0050398D">
        <w:rPr>
          <w:rFonts w:cs="Courier New"/>
        </w:rPr>
        <w:t xml:space="preserve"> used to complete the anastomosis. </w:t>
      </w:r>
      <w:r w:rsidRPr="00630ADC">
        <w:rPr>
          <w:rFonts w:cs="Courier New"/>
        </w:rPr>
        <w:t>We</w:t>
      </w:r>
      <w:r w:rsidR="0050398D">
        <w:rPr>
          <w:rFonts w:cs="Courier New"/>
        </w:rPr>
        <w:t xml:space="preserve"> </w:t>
      </w:r>
      <w:r w:rsidRPr="00630ADC">
        <w:rPr>
          <w:rFonts w:cs="Courier New"/>
        </w:rPr>
        <w:t>closed the mesenteric defect with a 3-0 silk suture. We used 3-0 silk</w:t>
      </w:r>
      <w:r w:rsidR="0050398D">
        <w:rPr>
          <w:rFonts w:cs="Courier New"/>
        </w:rPr>
        <w:t xml:space="preserve"> </w:t>
      </w:r>
      <w:r w:rsidRPr="00630ADC">
        <w:rPr>
          <w:rFonts w:cs="Courier New"/>
        </w:rPr>
        <w:t>crotch stitches to ensure no tension on her anastomosis. We then placed the</w:t>
      </w:r>
      <w:r w:rsidR="0050398D">
        <w:rPr>
          <w:rFonts w:cs="Courier New"/>
        </w:rPr>
        <w:t xml:space="preserve"> </w:t>
      </w:r>
      <w:r w:rsidRPr="00630ADC">
        <w:rPr>
          <w:rFonts w:cs="Courier New"/>
        </w:rPr>
        <w:t>small bowel back into the abdomen and irrigated. We then closed the fascia</w:t>
      </w:r>
      <w:r w:rsidR="0050398D">
        <w:rPr>
          <w:rFonts w:cs="Courier New"/>
        </w:rPr>
        <w:t xml:space="preserve"> </w:t>
      </w:r>
      <w:r w:rsidRPr="00630ADC">
        <w:rPr>
          <w:rFonts w:cs="Courier New"/>
        </w:rPr>
        <w:t>with #1 non</w:t>
      </w:r>
      <w:r w:rsidR="0050398D">
        <w:rPr>
          <w:rFonts w:cs="Courier New"/>
        </w:rPr>
        <w:t>-</w:t>
      </w:r>
      <w:r w:rsidRPr="00630ADC">
        <w:rPr>
          <w:rFonts w:cs="Courier New"/>
        </w:rPr>
        <w:t>looped PDS x2. We irrigated the subcutaneous tissues and stapled</w:t>
      </w:r>
      <w:r w:rsidR="0050398D">
        <w:rPr>
          <w:rFonts w:cs="Courier New"/>
        </w:rPr>
        <w:t xml:space="preserve"> the</w:t>
      </w:r>
      <w:r w:rsidRPr="00630ADC">
        <w:rPr>
          <w:rFonts w:cs="Courier New"/>
        </w:rPr>
        <w:t xml:space="preserve"> skin. We </w:t>
      </w:r>
      <w:r w:rsidR="0050398D">
        <w:rPr>
          <w:rFonts w:cs="Courier New"/>
        </w:rPr>
        <w:t>s</w:t>
      </w:r>
      <w:r w:rsidRPr="00630ADC">
        <w:rPr>
          <w:rFonts w:cs="Courier New"/>
        </w:rPr>
        <w:t>tapled our three 5 mm port sites for skin closure. All</w:t>
      </w:r>
      <w:r w:rsidR="0050398D">
        <w:rPr>
          <w:rFonts w:cs="Courier New"/>
        </w:rPr>
        <w:t xml:space="preserve"> </w:t>
      </w:r>
      <w:r w:rsidRPr="00630ADC">
        <w:rPr>
          <w:rFonts w:cs="Courier New"/>
        </w:rPr>
        <w:t>needle and instruments were correct at the case.  Sterile dressings were</w:t>
      </w:r>
      <w:r w:rsidR="0050398D">
        <w:rPr>
          <w:rFonts w:cs="Courier New"/>
        </w:rPr>
        <w:t xml:space="preserve"> </w:t>
      </w:r>
      <w:r w:rsidRPr="00630ADC">
        <w:rPr>
          <w:rFonts w:cs="Courier New"/>
        </w:rPr>
        <w:t>applied.</w:t>
      </w:r>
    </w:p>
    <w:p w14:paraId="0E242130" w14:textId="77777777" w:rsidR="00A2091D" w:rsidRPr="00630ADC" w:rsidRDefault="00A2091D" w:rsidP="00A2091D">
      <w:pPr>
        <w:autoSpaceDE w:val="0"/>
        <w:autoSpaceDN w:val="0"/>
        <w:adjustRightInd w:val="0"/>
        <w:spacing w:after="0" w:line="240" w:lineRule="auto"/>
        <w:rPr>
          <w:rFonts w:cs="Courier New"/>
        </w:rPr>
      </w:pPr>
    </w:p>
    <w:p w14:paraId="1B19EF2E" w14:textId="77777777" w:rsidR="00A2091D" w:rsidRPr="00630ADC" w:rsidRDefault="00193DC9" w:rsidP="00A2091D">
      <w:pPr>
        <w:autoSpaceDE w:val="0"/>
        <w:autoSpaceDN w:val="0"/>
        <w:adjustRightInd w:val="0"/>
        <w:spacing w:after="0" w:line="240" w:lineRule="auto"/>
        <w:rPr>
          <w:rFonts w:cs="Courier New"/>
          <w:color w:val="000000"/>
        </w:rPr>
      </w:pPr>
      <w:r>
        <w:rPr>
          <w:rFonts w:cs="Courier New"/>
          <w:color w:val="000000"/>
        </w:rPr>
        <w:t>Final Diagnosis</w:t>
      </w:r>
    </w:p>
    <w:p w14:paraId="4CF968CA" w14:textId="77777777" w:rsidR="00193DC9" w:rsidRDefault="00A2091D" w:rsidP="00193DC9">
      <w:pPr>
        <w:pStyle w:val="ListParagraph"/>
        <w:numPr>
          <w:ilvl w:val="0"/>
          <w:numId w:val="12"/>
        </w:numPr>
        <w:autoSpaceDE w:val="0"/>
        <w:autoSpaceDN w:val="0"/>
        <w:adjustRightInd w:val="0"/>
        <w:spacing w:after="0" w:line="240" w:lineRule="auto"/>
        <w:rPr>
          <w:rFonts w:cs="Courier New"/>
        </w:rPr>
      </w:pPr>
      <w:r w:rsidRPr="000634F7">
        <w:rPr>
          <w:rFonts w:cs="Courier New"/>
          <w:highlight w:val="yellow"/>
        </w:rPr>
        <w:t>SMALL BOWEL</w:t>
      </w:r>
      <w:r w:rsidRPr="00193DC9">
        <w:rPr>
          <w:rFonts w:cs="Courier New"/>
        </w:rPr>
        <w:t xml:space="preserve"> AND</w:t>
      </w:r>
      <w:r w:rsidR="0050398D" w:rsidRPr="00193DC9">
        <w:rPr>
          <w:rFonts w:cs="Courier New"/>
        </w:rPr>
        <w:t xml:space="preserve"> ADJACENT MESENTERY, RESECTION: </w:t>
      </w:r>
      <w:r w:rsidRPr="00B00A61">
        <w:rPr>
          <w:rFonts w:cs="Courier New"/>
          <w:highlight w:val="yellow"/>
        </w:rPr>
        <w:t>WELL-DIFFERENTIATED NEUROENDOCRINE CARCINOMA</w:t>
      </w:r>
      <w:r w:rsidRPr="00193DC9">
        <w:rPr>
          <w:rFonts w:cs="Courier New"/>
        </w:rPr>
        <w:t xml:space="preserve"> (CARCINOID TUMOR)</w:t>
      </w:r>
      <w:r w:rsidR="0050398D" w:rsidRPr="00193DC9">
        <w:rPr>
          <w:rFonts w:cs="Courier New"/>
        </w:rPr>
        <w:t xml:space="preserve"> </w:t>
      </w:r>
      <w:r w:rsidRPr="00193DC9">
        <w:rPr>
          <w:rFonts w:cs="Courier New"/>
        </w:rPr>
        <w:t xml:space="preserve">FORMING </w:t>
      </w:r>
      <w:r w:rsidRPr="00B00A61">
        <w:rPr>
          <w:rFonts w:cs="Courier New"/>
          <w:highlight w:val="yellow"/>
        </w:rPr>
        <w:t>FOUR</w:t>
      </w:r>
      <w:r w:rsidR="0050398D" w:rsidRPr="00193DC9">
        <w:rPr>
          <w:rFonts w:cs="Courier New"/>
        </w:rPr>
        <w:t xml:space="preserve"> </w:t>
      </w:r>
      <w:r w:rsidRPr="00193DC9">
        <w:rPr>
          <w:rFonts w:cs="Courier New"/>
        </w:rPr>
        <w:t>MUCOSAL AND BOWEL WALL TUMO</w:t>
      </w:r>
      <w:r w:rsidR="0050398D" w:rsidRPr="00193DC9">
        <w:rPr>
          <w:rFonts w:cs="Courier New"/>
        </w:rPr>
        <w:t xml:space="preserve">RS RANGING IN SIZE </w:t>
      </w:r>
      <w:r w:rsidR="0050398D" w:rsidRPr="00B00A61">
        <w:rPr>
          <w:rFonts w:cs="Courier New"/>
          <w:highlight w:val="yellow"/>
        </w:rPr>
        <w:t>UP TO 1.0 CM</w:t>
      </w:r>
      <w:r w:rsidR="0050398D" w:rsidRPr="00193DC9">
        <w:rPr>
          <w:rFonts w:cs="Courier New"/>
        </w:rPr>
        <w:t>.</w:t>
      </w:r>
      <w:r w:rsidRPr="00193DC9">
        <w:rPr>
          <w:rFonts w:cs="Courier New"/>
        </w:rPr>
        <w:t xml:space="preserve"> TUMORS </w:t>
      </w:r>
      <w:r w:rsidRPr="00B00A61">
        <w:rPr>
          <w:rFonts w:cs="Courier New"/>
          <w:highlight w:val="yellow"/>
        </w:rPr>
        <w:t>INVADE THROUGH MUSCULAR WALL TO INVOLVE ADJACENT ADIPOSE</w:t>
      </w:r>
      <w:r w:rsidR="0050398D" w:rsidRPr="00B00A61">
        <w:rPr>
          <w:rFonts w:cs="Courier New"/>
          <w:highlight w:val="yellow"/>
        </w:rPr>
        <w:t xml:space="preserve"> </w:t>
      </w:r>
      <w:r w:rsidRPr="00B00A61">
        <w:rPr>
          <w:rFonts w:cs="Courier New"/>
          <w:highlight w:val="yellow"/>
        </w:rPr>
        <w:t>TISSUE</w:t>
      </w:r>
      <w:r w:rsidRPr="00193DC9">
        <w:rPr>
          <w:rFonts w:cs="Courier New"/>
        </w:rPr>
        <w:t>.</w:t>
      </w:r>
      <w:r w:rsidR="0050398D" w:rsidRPr="00193DC9">
        <w:rPr>
          <w:rFonts w:cs="Courier New"/>
        </w:rPr>
        <w:t xml:space="preserve"> </w:t>
      </w:r>
      <w:r w:rsidRPr="00193DC9">
        <w:rPr>
          <w:rFonts w:cs="Courier New"/>
        </w:rPr>
        <w:t>FOCAL AREAS HIGHLY SUGGESTIVE OF ANGIOLYMPHATIC INVASION ARE</w:t>
      </w:r>
      <w:r w:rsidR="00C139C6" w:rsidRPr="00193DC9">
        <w:rPr>
          <w:rFonts w:cs="Courier New"/>
        </w:rPr>
        <w:t xml:space="preserve"> </w:t>
      </w:r>
      <w:r w:rsidRPr="00193DC9">
        <w:rPr>
          <w:rFonts w:cs="Courier New"/>
        </w:rPr>
        <w:t>NOTED.</w:t>
      </w:r>
      <w:r w:rsidR="00193DC9">
        <w:rPr>
          <w:rFonts w:cs="Courier New"/>
        </w:rPr>
        <w:t xml:space="preserve"> </w:t>
      </w:r>
      <w:r w:rsidR="00193DC9" w:rsidRPr="00193DC9">
        <w:rPr>
          <w:rFonts w:cs="Courier New"/>
        </w:rPr>
        <w:t>TUMOR IS MICROSCOPICALLY PRESENT AT THE SAMPLED RADIAL MARGIN. MUCOSAL MARGINS ARE NEGATIVE FOR NEOPLASM.</w:t>
      </w:r>
    </w:p>
    <w:p w14:paraId="1735E640" w14:textId="77777777" w:rsidR="00A2091D" w:rsidRPr="00193DC9" w:rsidRDefault="0050398D" w:rsidP="00193DC9">
      <w:pPr>
        <w:pStyle w:val="ListParagraph"/>
        <w:numPr>
          <w:ilvl w:val="0"/>
          <w:numId w:val="12"/>
        </w:numPr>
        <w:autoSpaceDE w:val="0"/>
        <w:autoSpaceDN w:val="0"/>
        <w:adjustRightInd w:val="0"/>
        <w:spacing w:after="0" w:line="240" w:lineRule="auto"/>
        <w:rPr>
          <w:rFonts w:cs="Courier New"/>
        </w:rPr>
      </w:pPr>
      <w:r w:rsidRPr="00193DC9">
        <w:rPr>
          <w:rFonts w:cs="Courier New"/>
        </w:rPr>
        <w:t xml:space="preserve"> </w:t>
      </w:r>
      <w:r w:rsidR="00A2091D" w:rsidRPr="00193DC9">
        <w:rPr>
          <w:rFonts w:cs="Courier New"/>
        </w:rPr>
        <w:t xml:space="preserve">MULTIPLE </w:t>
      </w:r>
      <w:r w:rsidR="00A2091D" w:rsidRPr="00B00A61">
        <w:rPr>
          <w:rFonts w:cs="Courier New"/>
          <w:highlight w:val="yellow"/>
        </w:rPr>
        <w:t>(7 OF 18) LYMPH NODES ARE POSITIVE FOR METASTATIC</w:t>
      </w:r>
      <w:r w:rsidRPr="00B00A61">
        <w:rPr>
          <w:rFonts w:cs="Courier New"/>
          <w:highlight w:val="yellow"/>
        </w:rPr>
        <w:t xml:space="preserve"> </w:t>
      </w:r>
      <w:r w:rsidR="00A2091D" w:rsidRPr="00B00A61">
        <w:rPr>
          <w:rFonts w:cs="Courier New"/>
          <w:highlight w:val="yellow"/>
        </w:rPr>
        <w:t>TUMOR</w:t>
      </w:r>
      <w:r w:rsidR="00A2091D" w:rsidRPr="00193DC9">
        <w:rPr>
          <w:rFonts w:cs="Courier New"/>
        </w:rPr>
        <w:t>.</w:t>
      </w:r>
      <w:r w:rsidRPr="00193DC9">
        <w:rPr>
          <w:rFonts w:cs="Courier New"/>
        </w:rPr>
        <w:t xml:space="preserve"> </w:t>
      </w:r>
    </w:p>
    <w:p w14:paraId="09CEE910" w14:textId="77777777" w:rsidR="00A2091D" w:rsidRPr="00630ADC" w:rsidRDefault="00A2091D" w:rsidP="00A2091D">
      <w:pPr>
        <w:autoSpaceDE w:val="0"/>
        <w:autoSpaceDN w:val="0"/>
        <w:adjustRightInd w:val="0"/>
        <w:spacing w:after="0" w:line="240" w:lineRule="auto"/>
        <w:rPr>
          <w:rFonts w:cs="Courier New"/>
        </w:rPr>
      </w:pPr>
    </w:p>
    <w:p w14:paraId="61CFCD0C" w14:textId="77777777" w:rsidR="00A2091D" w:rsidRPr="00630ADC" w:rsidRDefault="00A2091D" w:rsidP="00A2091D">
      <w:pPr>
        <w:autoSpaceDE w:val="0"/>
        <w:autoSpaceDN w:val="0"/>
        <w:adjustRightInd w:val="0"/>
        <w:spacing w:after="0" w:line="240" w:lineRule="auto"/>
        <w:rPr>
          <w:rFonts w:cs="Courier New"/>
        </w:rPr>
      </w:pPr>
      <w:r w:rsidRPr="00630ADC">
        <w:rPr>
          <w:rFonts w:cs="Courier New"/>
        </w:rPr>
        <w:t>Diagnostic Comments:</w:t>
      </w:r>
      <w:r w:rsidR="00C139C6">
        <w:rPr>
          <w:rFonts w:cs="Courier New"/>
        </w:rPr>
        <w:t xml:space="preserve"> </w:t>
      </w:r>
      <w:r w:rsidRPr="00630ADC">
        <w:rPr>
          <w:rFonts w:cs="Courier New"/>
        </w:rPr>
        <w:t>Noted is a well-differentiated neuroendocrine carcinoma with</w:t>
      </w:r>
      <w:r w:rsidR="0050398D">
        <w:rPr>
          <w:rFonts w:cs="Courier New"/>
        </w:rPr>
        <w:t xml:space="preserve"> </w:t>
      </w:r>
      <w:r w:rsidRPr="00630ADC">
        <w:rPr>
          <w:rFonts w:cs="Courier New"/>
        </w:rPr>
        <w:t>metastasis to multiple lymph nodes. It forms four masses along the</w:t>
      </w:r>
      <w:r w:rsidR="0050398D">
        <w:rPr>
          <w:rFonts w:cs="Courier New"/>
        </w:rPr>
        <w:t xml:space="preserve"> </w:t>
      </w:r>
      <w:r w:rsidRPr="00630ADC">
        <w:rPr>
          <w:rFonts w:cs="Courier New"/>
        </w:rPr>
        <w:t>bowel wall. One of these masses is predominantly located in the</w:t>
      </w:r>
      <w:r w:rsidR="0050398D">
        <w:rPr>
          <w:rFonts w:cs="Courier New"/>
        </w:rPr>
        <w:t xml:space="preserve"> </w:t>
      </w:r>
      <w:r w:rsidRPr="00630ADC">
        <w:rPr>
          <w:rFonts w:cs="Courier New"/>
        </w:rPr>
        <w:t>muscularis propria. Focal areas suspicious for angiolymphatic invasion are present. Perineural invasion is also identified in this</w:t>
      </w:r>
      <w:r w:rsidR="0050398D">
        <w:rPr>
          <w:rFonts w:cs="Courier New"/>
        </w:rPr>
        <w:t xml:space="preserve"> </w:t>
      </w:r>
      <w:r w:rsidRPr="00630ADC">
        <w:rPr>
          <w:rFonts w:cs="Courier New"/>
        </w:rPr>
        <w:t>case.</w:t>
      </w:r>
    </w:p>
    <w:p w14:paraId="7BFA3513" w14:textId="77777777" w:rsidR="00A2091D" w:rsidRPr="00630ADC" w:rsidRDefault="00A2091D" w:rsidP="00A2091D">
      <w:pPr>
        <w:autoSpaceDE w:val="0"/>
        <w:autoSpaceDN w:val="0"/>
        <w:adjustRightInd w:val="0"/>
        <w:spacing w:after="0" w:line="240" w:lineRule="auto"/>
        <w:rPr>
          <w:rFonts w:cs="Courier New"/>
        </w:rPr>
      </w:pPr>
    </w:p>
    <w:p w14:paraId="48D31370" w14:textId="77777777" w:rsidR="00C139C6" w:rsidRDefault="0050398D" w:rsidP="00A2091D">
      <w:pPr>
        <w:autoSpaceDE w:val="0"/>
        <w:autoSpaceDN w:val="0"/>
        <w:adjustRightInd w:val="0"/>
        <w:spacing w:after="0" w:line="240" w:lineRule="auto"/>
        <w:rPr>
          <w:rFonts w:cs="Courier New"/>
        </w:rPr>
      </w:pPr>
      <w:r>
        <w:rPr>
          <w:rFonts w:cs="Courier New"/>
        </w:rPr>
        <w:t>No further treatment</w:t>
      </w:r>
      <w:r w:rsidR="00A2091D" w:rsidRPr="00630ADC">
        <w:rPr>
          <w:rFonts w:cs="Courier New"/>
        </w:rPr>
        <w:t xml:space="preserve"> recommended</w:t>
      </w:r>
      <w:r w:rsidR="00C139C6">
        <w:rPr>
          <w:rFonts w:cs="Courier New"/>
        </w:rPr>
        <w:t>.</w:t>
      </w:r>
    </w:p>
    <w:p w14:paraId="649D7B23" w14:textId="77777777" w:rsidR="00B00A61" w:rsidRDefault="00C139C6">
      <w:pPr>
        <w:rPr>
          <w:rFonts w:cs="Courier New"/>
        </w:rPr>
      </w:pPr>
      <w:r>
        <w:rPr>
          <w:rFonts w:cs="Courier New"/>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76"/>
        <w:gridCol w:w="863"/>
        <w:gridCol w:w="966"/>
        <w:gridCol w:w="87"/>
        <w:gridCol w:w="86"/>
        <w:gridCol w:w="2894"/>
        <w:gridCol w:w="355"/>
        <w:gridCol w:w="1418"/>
      </w:tblGrid>
      <w:tr w:rsidR="00B00A61" w:rsidRPr="00AA4FDD" w14:paraId="2DF7C7DD" w14:textId="77777777" w:rsidTr="001779DB">
        <w:tc>
          <w:tcPr>
            <w:tcW w:w="9350" w:type="dxa"/>
            <w:gridSpan w:val="8"/>
            <w:tcBorders>
              <w:top w:val="nil"/>
              <w:left w:val="nil"/>
              <w:bottom w:val="single" w:sz="4" w:space="0" w:color="auto"/>
              <w:right w:val="nil"/>
            </w:tcBorders>
            <w:shd w:val="clear" w:color="auto" w:fill="auto"/>
          </w:tcPr>
          <w:p w14:paraId="0889EA8D" w14:textId="78AA97A1" w:rsidR="00B00A61" w:rsidRPr="00AA4FDD" w:rsidRDefault="00B00A61" w:rsidP="00746049">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 Worksheet</w:t>
            </w:r>
            <w:r w:rsidR="00C73CEA">
              <w:rPr>
                <w:rFonts w:asciiTheme="majorHAnsi" w:eastAsia="Calibri" w:hAnsiTheme="majorHAnsi" w:cstheme="majorBidi"/>
                <w:b/>
                <w:bCs/>
                <w:color w:val="5B9BD5" w:themeColor="accent1"/>
                <w:sz w:val="26"/>
                <w:szCs w:val="26"/>
              </w:rPr>
              <w:t xml:space="preserve"> 4</w:t>
            </w:r>
          </w:p>
        </w:tc>
      </w:tr>
      <w:tr w:rsidR="00B00A61" w:rsidRPr="00AA4FDD" w14:paraId="4F0B6D3E" w14:textId="77777777" w:rsidTr="001779DB">
        <w:tc>
          <w:tcPr>
            <w:tcW w:w="4681" w:type="dxa"/>
            <w:gridSpan w:val="5"/>
            <w:tcBorders>
              <w:top w:val="single" w:sz="4" w:space="0" w:color="auto"/>
              <w:right w:val="nil"/>
            </w:tcBorders>
            <w:shd w:val="clear" w:color="auto" w:fill="auto"/>
          </w:tcPr>
          <w:p w14:paraId="15BB3C4F" w14:textId="77777777" w:rsidR="00B00A61" w:rsidRPr="00AA4FDD" w:rsidRDefault="00B00A61" w:rsidP="00746049">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14:paraId="4B056011" w14:textId="77777777" w:rsidR="00B00A61" w:rsidRPr="00AA4FDD" w:rsidRDefault="00B00A61" w:rsidP="00746049">
            <w:pPr>
              <w:spacing w:after="0" w:line="240" w:lineRule="auto"/>
              <w:ind w:left="720"/>
              <w:contextualSpacing/>
              <w:rPr>
                <w:rFonts w:ascii="Calibri" w:eastAsia="Calibri" w:hAnsi="Calibri" w:cs="Calibri"/>
                <w:bCs/>
                <w:color w:val="365F91"/>
                <w:sz w:val="24"/>
                <w:szCs w:val="24"/>
                <w:u w:val="single"/>
              </w:rPr>
            </w:pPr>
            <w:r w:rsidRPr="00AA4FDD">
              <w:rPr>
                <w:rFonts w:ascii="Calibri" w:eastAsia="Calibri" w:hAnsi="Calibri" w:cs="Calibri"/>
                <w:b/>
                <w:bCs/>
                <w:color w:val="365F91"/>
                <w:sz w:val="24"/>
                <w:szCs w:val="24"/>
              </w:rPr>
              <w:t>Primary Site C</w:t>
            </w:r>
            <w:r w:rsidR="000634F7">
              <w:rPr>
                <w:rFonts w:ascii="Calibri" w:eastAsia="Calibri" w:hAnsi="Calibri" w:cs="Calibri"/>
                <w:b/>
                <w:bCs/>
                <w:color w:val="365F91"/>
                <w:sz w:val="24"/>
                <w:szCs w:val="24"/>
              </w:rPr>
              <w:t>17.9 Small bowel</w:t>
            </w:r>
          </w:p>
        </w:tc>
        <w:tc>
          <w:tcPr>
            <w:tcW w:w="4669" w:type="dxa"/>
            <w:gridSpan w:val="3"/>
            <w:tcBorders>
              <w:top w:val="single" w:sz="4" w:space="0" w:color="auto"/>
              <w:left w:val="nil"/>
            </w:tcBorders>
            <w:shd w:val="clear" w:color="auto" w:fill="auto"/>
          </w:tcPr>
          <w:p w14:paraId="368608C6" w14:textId="3A5303FC" w:rsidR="00B00A61" w:rsidRPr="000634F7" w:rsidRDefault="00B00A61" w:rsidP="00C44815">
            <w:pPr>
              <w:spacing w:after="0" w:line="240" w:lineRule="auto"/>
              <w:ind w:left="720"/>
              <w:contextualSpacing/>
              <w:rPr>
                <w:rFonts w:ascii="Calibri" w:eastAsia="Calibri" w:hAnsi="Calibri" w:cs="Calibri"/>
                <w:b/>
                <w:bCs/>
                <w:color w:val="365F91"/>
                <w:sz w:val="24"/>
                <w:szCs w:val="24"/>
              </w:rPr>
            </w:pPr>
            <w:r w:rsidRPr="00AA4FDD">
              <w:rPr>
                <w:rFonts w:ascii="Calibri" w:eastAsia="Calibri" w:hAnsi="Calibri" w:cs="Calibri"/>
                <w:b/>
                <w:bCs/>
                <w:color w:val="365F91"/>
                <w:sz w:val="24"/>
                <w:szCs w:val="24"/>
              </w:rPr>
              <w:t xml:space="preserve">Morphology </w:t>
            </w:r>
            <w:r w:rsidR="000634F7">
              <w:rPr>
                <w:rFonts w:ascii="Calibri" w:eastAsia="Calibri" w:hAnsi="Calibri" w:cs="Calibri"/>
                <w:b/>
                <w:bCs/>
                <w:color w:val="365F91"/>
                <w:sz w:val="24"/>
                <w:szCs w:val="24"/>
              </w:rPr>
              <w:t>8246/3</w:t>
            </w:r>
            <w:r w:rsidR="00C44815">
              <w:rPr>
                <w:rFonts w:ascii="Calibri" w:eastAsia="Calibri" w:hAnsi="Calibri" w:cs="Calibri"/>
                <w:b/>
                <w:bCs/>
                <w:color w:val="365F91"/>
                <w:sz w:val="24"/>
                <w:szCs w:val="24"/>
              </w:rPr>
              <w:t xml:space="preserve"> Well diff</w:t>
            </w:r>
            <w:r w:rsidR="000634F7">
              <w:rPr>
                <w:rFonts w:ascii="Calibri" w:eastAsia="Calibri" w:hAnsi="Calibri" w:cs="Calibri"/>
                <w:b/>
                <w:bCs/>
                <w:color w:val="365F91"/>
                <w:sz w:val="24"/>
                <w:szCs w:val="24"/>
              </w:rPr>
              <w:t xml:space="preserve"> </w:t>
            </w:r>
            <w:r w:rsidR="00C44815">
              <w:rPr>
                <w:rFonts w:ascii="Calibri" w:eastAsia="Calibri" w:hAnsi="Calibri" w:cs="Calibri"/>
                <w:b/>
                <w:bCs/>
                <w:color w:val="365F91"/>
                <w:sz w:val="24"/>
                <w:szCs w:val="24"/>
              </w:rPr>
              <w:t>n</w:t>
            </w:r>
            <w:r w:rsidR="000634F7">
              <w:rPr>
                <w:rFonts w:ascii="Calibri" w:eastAsia="Calibri" w:hAnsi="Calibri" w:cs="Calibri"/>
                <w:b/>
                <w:bCs/>
                <w:color w:val="365F91"/>
                <w:sz w:val="24"/>
                <w:szCs w:val="24"/>
              </w:rPr>
              <w:t>euroendocrine carcinoma</w:t>
            </w:r>
          </w:p>
        </w:tc>
      </w:tr>
      <w:tr w:rsidR="00B00A61" w:rsidRPr="00AA4FDD" w14:paraId="10E64851" w14:textId="77777777" w:rsidTr="001779DB">
        <w:tc>
          <w:tcPr>
            <w:tcW w:w="9350" w:type="dxa"/>
            <w:gridSpan w:val="8"/>
            <w:shd w:val="clear" w:color="auto" w:fill="auto"/>
          </w:tcPr>
          <w:p w14:paraId="046AD126" w14:textId="77777777" w:rsidR="00B00A61" w:rsidRPr="00AA4FDD" w:rsidRDefault="00B00A61" w:rsidP="00746049">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B00A61" w:rsidRPr="00AA4FDD" w14:paraId="3ED23F1B" w14:textId="77777777" w:rsidTr="001779DB">
        <w:tc>
          <w:tcPr>
            <w:tcW w:w="2677" w:type="dxa"/>
            <w:shd w:val="clear" w:color="auto" w:fill="auto"/>
          </w:tcPr>
          <w:p w14:paraId="6D711707"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18" w:type="dxa"/>
            <w:gridSpan w:val="3"/>
            <w:shd w:val="clear" w:color="auto" w:fill="D3DFEE"/>
          </w:tcPr>
          <w:p w14:paraId="268D4BF3" w14:textId="77777777" w:rsidR="00B00A61" w:rsidRPr="00AA4FDD" w:rsidRDefault="000634F7" w:rsidP="00746049">
            <w:pPr>
              <w:spacing w:after="0"/>
              <w:rPr>
                <w:rFonts w:ascii="Calibri" w:eastAsia="Calibri" w:hAnsi="Calibri" w:cs="Calibri"/>
                <w:color w:val="365F91"/>
              </w:rPr>
            </w:pPr>
            <w:r>
              <w:rPr>
                <w:rFonts w:ascii="Calibri" w:eastAsia="Calibri" w:hAnsi="Calibri" w:cs="Calibri"/>
                <w:color w:val="365F91"/>
              </w:rPr>
              <w:t>010</w:t>
            </w:r>
          </w:p>
        </w:tc>
        <w:tc>
          <w:tcPr>
            <w:tcW w:w="2982" w:type="dxa"/>
            <w:gridSpan w:val="2"/>
            <w:shd w:val="clear" w:color="auto" w:fill="auto"/>
          </w:tcPr>
          <w:p w14:paraId="15A76C0B" w14:textId="77777777" w:rsidR="00B00A61" w:rsidRPr="00AA4FDD" w:rsidRDefault="00B00A61" w:rsidP="00746049">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773" w:type="dxa"/>
            <w:gridSpan w:val="2"/>
            <w:shd w:val="clear" w:color="auto" w:fill="D3DFEE"/>
          </w:tcPr>
          <w:p w14:paraId="52E88F67"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604DE44A" w14:textId="77777777" w:rsidTr="001779DB">
        <w:tc>
          <w:tcPr>
            <w:tcW w:w="2677" w:type="dxa"/>
            <w:shd w:val="clear" w:color="auto" w:fill="auto"/>
          </w:tcPr>
          <w:p w14:paraId="22CBBCBC"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18" w:type="dxa"/>
            <w:gridSpan w:val="3"/>
            <w:shd w:val="clear" w:color="auto" w:fill="D3DFEE"/>
          </w:tcPr>
          <w:p w14:paraId="7D144E89" w14:textId="77777777" w:rsidR="00B00A61" w:rsidRPr="00AA4FDD" w:rsidRDefault="000634F7" w:rsidP="00746049">
            <w:pPr>
              <w:spacing w:after="0"/>
              <w:rPr>
                <w:rFonts w:ascii="Calibri" w:eastAsia="Calibri" w:hAnsi="Calibri" w:cs="Calibri"/>
                <w:color w:val="365F91"/>
              </w:rPr>
            </w:pPr>
            <w:r>
              <w:rPr>
                <w:rFonts w:ascii="Calibri" w:eastAsia="Calibri" w:hAnsi="Calibri" w:cs="Calibri"/>
                <w:color w:val="365F91"/>
              </w:rPr>
              <w:t>465</w:t>
            </w:r>
          </w:p>
        </w:tc>
        <w:tc>
          <w:tcPr>
            <w:tcW w:w="2982" w:type="dxa"/>
            <w:gridSpan w:val="2"/>
            <w:shd w:val="clear" w:color="auto" w:fill="auto"/>
          </w:tcPr>
          <w:p w14:paraId="0F15E099" w14:textId="77777777" w:rsidR="00B00A61" w:rsidRPr="00AA4FDD" w:rsidRDefault="00B00A61" w:rsidP="00746049">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773" w:type="dxa"/>
            <w:gridSpan w:val="2"/>
            <w:shd w:val="clear" w:color="auto" w:fill="D3DFEE"/>
          </w:tcPr>
          <w:p w14:paraId="555606C0"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6D095E99" w14:textId="77777777" w:rsidTr="001779DB">
        <w:trPr>
          <w:trHeight w:val="368"/>
        </w:trPr>
        <w:tc>
          <w:tcPr>
            <w:tcW w:w="2677" w:type="dxa"/>
            <w:shd w:val="clear" w:color="auto" w:fill="auto"/>
          </w:tcPr>
          <w:p w14:paraId="273BE458"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18" w:type="dxa"/>
            <w:gridSpan w:val="3"/>
            <w:shd w:val="clear" w:color="auto" w:fill="D3DFEE"/>
          </w:tcPr>
          <w:p w14:paraId="3FB3C84E"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3</w:t>
            </w:r>
          </w:p>
        </w:tc>
        <w:tc>
          <w:tcPr>
            <w:tcW w:w="2982" w:type="dxa"/>
            <w:gridSpan w:val="2"/>
            <w:shd w:val="clear" w:color="auto" w:fill="auto"/>
          </w:tcPr>
          <w:p w14:paraId="6F1824FC"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11</w:t>
            </w:r>
            <w:r w:rsidR="000634F7">
              <w:rPr>
                <w:rFonts w:ascii="Calibri" w:eastAsia="Calibri" w:hAnsi="Calibri" w:cs="Calibri"/>
                <w:color w:val="365F91"/>
              </w:rPr>
              <w:t xml:space="preserve"> CgA</w:t>
            </w:r>
          </w:p>
        </w:tc>
        <w:tc>
          <w:tcPr>
            <w:tcW w:w="1773" w:type="dxa"/>
            <w:gridSpan w:val="2"/>
            <w:shd w:val="clear" w:color="auto" w:fill="D3DFEE"/>
          </w:tcPr>
          <w:p w14:paraId="0C4FD0C9" w14:textId="77777777" w:rsidR="00B00A61" w:rsidRPr="00AA4FDD" w:rsidRDefault="000634F7" w:rsidP="00746049">
            <w:pPr>
              <w:spacing w:after="0"/>
              <w:rPr>
                <w:rFonts w:ascii="Calibri" w:eastAsia="Calibri" w:hAnsi="Calibri" w:cs="Calibri"/>
                <w:color w:val="365F91"/>
              </w:rPr>
            </w:pPr>
            <w:r>
              <w:rPr>
                <w:rFonts w:ascii="Calibri" w:eastAsia="Calibri" w:hAnsi="Calibri" w:cs="Calibri"/>
                <w:color w:val="365F91"/>
              </w:rPr>
              <w:t>999</w:t>
            </w:r>
          </w:p>
        </w:tc>
      </w:tr>
      <w:tr w:rsidR="00B00A61" w:rsidRPr="00AA4FDD" w14:paraId="368C3197" w14:textId="77777777" w:rsidTr="001779DB">
        <w:tc>
          <w:tcPr>
            <w:tcW w:w="2677" w:type="dxa"/>
            <w:shd w:val="clear" w:color="auto" w:fill="auto"/>
          </w:tcPr>
          <w:p w14:paraId="1B7EFA89"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18" w:type="dxa"/>
            <w:gridSpan w:val="3"/>
            <w:shd w:val="clear" w:color="auto" w:fill="D3DFEE"/>
          </w:tcPr>
          <w:p w14:paraId="715E236C"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300</w:t>
            </w:r>
          </w:p>
        </w:tc>
        <w:tc>
          <w:tcPr>
            <w:tcW w:w="2982" w:type="dxa"/>
            <w:gridSpan w:val="2"/>
            <w:shd w:val="clear" w:color="auto" w:fill="auto"/>
          </w:tcPr>
          <w:p w14:paraId="4381D547" w14:textId="77777777" w:rsidR="00B00A61" w:rsidRPr="00AA4FDD" w:rsidRDefault="000634F7" w:rsidP="00746049">
            <w:pPr>
              <w:spacing w:after="0"/>
              <w:rPr>
                <w:rFonts w:ascii="Calibri" w:eastAsia="Calibri" w:hAnsi="Calibri" w:cs="Calibri"/>
                <w:color w:val="365F91"/>
              </w:rPr>
            </w:pPr>
            <w:r>
              <w:rPr>
                <w:rFonts w:ascii="Calibri" w:eastAsia="Calibri" w:hAnsi="Calibri" w:cs="Calibri"/>
                <w:color w:val="365F91"/>
              </w:rPr>
              <w:t>CS SSF 12 5-HIAA</w:t>
            </w:r>
          </w:p>
        </w:tc>
        <w:tc>
          <w:tcPr>
            <w:tcW w:w="1773" w:type="dxa"/>
            <w:gridSpan w:val="2"/>
            <w:shd w:val="clear" w:color="auto" w:fill="D3DFEE"/>
          </w:tcPr>
          <w:p w14:paraId="66DFE61F" w14:textId="77777777" w:rsidR="00B00A61" w:rsidRPr="00AA4FDD" w:rsidRDefault="000634F7" w:rsidP="00746049">
            <w:pPr>
              <w:spacing w:after="0" w:line="240" w:lineRule="auto"/>
              <w:rPr>
                <w:rFonts w:ascii="Calibri" w:eastAsia="Calibri" w:hAnsi="Calibri" w:cs="Calibri"/>
                <w:color w:val="365F91"/>
              </w:rPr>
            </w:pPr>
            <w:r>
              <w:rPr>
                <w:rFonts w:ascii="Calibri" w:eastAsia="Calibri" w:hAnsi="Calibri" w:cs="Calibri"/>
                <w:color w:val="365F91"/>
              </w:rPr>
              <w:t>999</w:t>
            </w:r>
          </w:p>
        </w:tc>
      </w:tr>
      <w:tr w:rsidR="00B00A61" w:rsidRPr="00AA4FDD" w14:paraId="72D87582" w14:textId="77777777" w:rsidTr="001779DB">
        <w:tc>
          <w:tcPr>
            <w:tcW w:w="2677" w:type="dxa"/>
            <w:shd w:val="clear" w:color="auto" w:fill="auto"/>
          </w:tcPr>
          <w:p w14:paraId="3B575123"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18" w:type="dxa"/>
            <w:gridSpan w:val="3"/>
            <w:shd w:val="clear" w:color="auto" w:fill="D3DFEE"/>
          </w:tcPr>
          <w:p w14:paraId="1FD0790B"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3</w:t>
            </w:r>
          </w:p>
        </w:tc>
        <w:tc>
          <w:tcPr>
            <w:tcW w:w="2982" w:type="dxa"/>
            <w:gridSpan w:val="2"/>
            <w:shd w:val="clear" w:color="auto" w:fill="auto"/>
          </w:tcPr>
          <w:p w14:paraId="1BC05FDC"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13</w:t>
            </w:r>
          </w:p>
        </w:tc>
        <w:tc>
          <w:tcPr>
            <w:tcW w:w="1773" w:type="dxa"/>
            <w:gridSpan w:val="2"/>
            <w:shd w:val="clear" w:color="auto" w:fill="D3DFEE"/>
          </w:tcPr>
          <w:p w14:paraId="3E2A2BA0" w14:textId="77777777" w:rsidR="00B00A61" w:rsidRPr="00AA4FDD" w:rsidRDefault="00B00A61" w:rsidP="00746049">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B00A61" w:rsidRPr="00AA4FDD" w14:paraId="0AE91489" w14:textId="77777777" w:rsidTr="001779DB">
        <w:tc>
          <w:tcPr>
            <w:tcW w:w="2677" w:type="dxa"/>
            <w:shd w:val="clear" w:color="auto" w:fill="auto"/>
          </w:tcPr>
          <w:p w14:paraId="7520FB01"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18" w:type="dxa"/>
            <w:gridSpan w:val="3"/>
            <w:shd w:val="clear" w:color="auto" w:fill="D3DFEE"/>
          </w:tcPr>
          <w:p w14:paraId="0D4A3C18"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07</w:t>
            </w:r>
          </w:p>
        </w:tc>
        <w:tc>
          <w:tcPr>
            <w:tcW w:w="2982" w:type="dxa"/>
            <w:gridSpan w:val="2"/>
            <w:shd w:val="clear" w:color="auto" w:fill="auto"/>
          </w:tcPr>
          <w:p w14:paraId="73F01964"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14</w:t>
            </w:r>
          </w:p>
        </w:tc>
        <w:tc>
          <w:tcPr>
            <w:tcW w:w="1773" w:type="dxa"/>
            <w:gridSpan w:val="2"/>
            <w:shd w:val="clear" w:color="auto" w:fill="D3DFEE"/>
          </w:tcPr>
          <w:p w14:paraId="5D0B05C4" w14:textId="77777777" w:rsidR="00B00A61" w:rsidRPr="00AA4FDD" w:rsidRDefault="00B00A61" w:rsidP="00746049">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B00A61" w:rsidRPr="00AA4FDD" w14:paraId="50E0EC17" w14:textId="77777777" w:rsidTr="001779DB">
        <w:tc>
          <w:tcPr>
            <w:tcW w:w="2677" w:type="dxa"/>
            <w:shd w:val="clear" w:color="auto" w:fill="auto"/>
          </w:tcPr>
          <w:p w14:paraId="2AC58790"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18" w:type="dxa"/>
            <w:gridSpan w:val="3"/>
            <w:shd w:val="clear" w:color="auto" w:fill="D3DFEE"/>
          </w:tcPr>
          <w:p w14:paraId="76EE7733"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18</w:t>
            </w:r>
          </w:p>
        </w:tc>
        <w:tc>
          <w:tcPr>
            <w:tcW w:w="2982" w:type="dxa"/>
            <w:gridSpan w:val="2"/>
            <w:shd w:val="clear" w:color="auto" w:fill="auto"/>
          </w:tcPr>
          <w:p w14:paraId="355FE234"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15</w:t>
            </w:r>
          </w:p>
        </w:tc>
        <w:tc>
          <w:tcPr>
            <w:tcW w:w="1773" w:type="dxa"/>
            <w:gridSpan w:val="2"/>
            <w:shd w:val="clear" w:color="auto" w:fill="D3DFEE"/>
          </w:tcPr>
          <w:p w14:paraId="3A75B657" w14:textId="77777777" w:rsidR="00B00A61" w:rsidRPr="00AA4FDD" w:rsidRDefault="00B00A61" w:rsidP="00746049">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B00A61" w:rsidRPr="00AA4FDD" w14:paraId="4E606714" w14:textId="77777777" w:rsidTr="001779DB">
        <w:tc>
          <w:tcPr>
            <w:tcW w:w="2677" w:type="dxa"/>
            <w:shd w:val="clear" w:color="auto" w:fill="auto"/>
          </w:tcPr>
          <w:p w14:paraId="5FCE08F1"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18" w:type="dxa"/>
            <w:gridSpan w:val="3"/>
            <w:shd w:val="clear" w:color="auto" w:fill="D3DFEE"/>
          </w:tcPr>
          <w:p w14:paraId="7E39F68A"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00</w:t>
            </w:r>
          </w:p>
        </w:tc>
        <w:tc>
          <w:tcPr>
            <w:tcW w:w="2982" w:type="dxa"/>
            <w:gridSpan w:val="2"/>
            <w:shd w:val="clear" w:color="auto" w:fill="auto"/>
          </w:tcPr>
          <w:p w14:paraId="10B4090B"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16</w:t>
            </w:r>
          </w:p>
        </w:tc>
        <w:tc>
          <w:tcPr>
            <w:tcW w:w="1773" w:type="dxa"/>
            <w:gridSpan w:val="2"/>
            <w:shd w:val="clear" w:color="auto" w:fill="D3DFEE"/>
          </w:tcPr>
          <w:p w14:paraId="65CB96AD" w14:textId="77777777" w:rsidR="00B00A61" w:rsidRPr="00AA4FDD" w:rsidRDefault="00B00A61" w:rsidP="00746049">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B00A61" w:rsidRPr="00AA4FDD" w14:paraId="4DE6C1FF" w14:textId="77777777" w:rsidTr="001779DB">
        <w:tc>
          <w:tcPr>
            <w:tcW w:w="2677" w:type="dxa"/>
            <w:shd w:val="clear" w:color="auto" w:fill="auto"/>
          </w:tcPr>
          <w:p w14:paraId="635F4A3F"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18" w:type="dxa"/>
            <w:gridSpan w:val="3"/>
            <w:shd w:val="clear" w:color="auto" w:fill="D3DFEE"/>
          </w:tcPr>
          <w:p w14:paraId="59B046E0"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0</w:t>
            </w:r>
          </w:p>
        </w:tc>
        <w:tc>
          <w:tcPr>
            <w:tcW w:w="2982" w:type="dxa"/>
            <w:gridSpan w:val="2"/>
            <w:shd w:val="clear" w:color="auto" w:fill="auto"/>
          </w:tcPr>
          <w:p w14:paraId="5A9BE01B"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17</w:t>
            </w:r>
          </w:p>
        </w:tc>
        <w:tc>
          <w:tcPr>
            <w:tcW w:w="1773" w:type="dxa"/>
            <w:gridSpan w:val="2"/>
            <w:shd w:val="clear" w:color="auto" w:fill="D3DFEE"/>
          </w:tcPr>
          <w:p w14:paraId="28F158C2" w14:textId="77777777" w:rsidR="00B00A61" w:rsidRPr="00AA4FDD" w:rsidRDefault="00B00A61" w:rsidP="00746049">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B00A61" w:rsidRPr="00AA4FDD" w14:paraId="44E31CD8" w14:textId="77777777" w:rsidTr="001779DB">
        <w:tc>
          <w:tcPr>
            <w:tcW w:w="2677" w:type="dxa"/>
            <w:shd w:val="clear" w:color="auto" w:fill="auto"/>
          </w:tcPr>
          <w:p w14:paraId="28AD4455"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18" w:type="dxa"/>
            <w:gridSpan w:val="3"/>
            <w:shd w:val="clear" w:color="auto" w:fill="D3DFEE"/>
          </w:tcPr>
          <w:p w14:paraId="1A232B8D" w14:textId="77777777" w:rsidR="00B00A61" w:rsidRPr="00AA4FDD" w:rsidRDefault="000634F7" w:rsidP="00746049">
            <w:pPr>
              <w:spacing w:after="0"/>
              <w:rPr>
                <w:rFonts w:ascii="Calibri" w:eastAsia="Calibri" w:hAnsi="Calibri" w:cs="Calibri"/>
                <w:color w:val="365F91"/>
              </w:rPr>
            </w:pPr>
            <w:r>
              <w:rPr>
                <w:rFonts w:ascii="Calibri" w:eastAsia="Calibri" w:hAnsi="Calibri" w:cs="Calibri"/>
                <w:color w:val="365F91"/>
              </w:rPr>
              <w:t>988</w:t>
            </w:r>
          </w:p>
        </w:tc>
        <w:tc>
          <w:tcPr>
            <w:tcW w:w="2982" w:type="dxa"/>
            <w:gridSpan w:val="2"/>
            <w:shd w:val="clear" w:color="auto" w:fill="auto"/>
          </w:tcPr>
          <w:p w14:paraId="524A7C50"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18</w:t>
            </w:r>
          </w:p>
        </w:tc>
        <w:tc>
          <w:tcPr>
            <w:tcW w:w="1773" w:type="dxa"/>
            <w:gridSpan w:val="2"/>
            <w:shd w:val="clear" w:color="auto" w:fill="D3DFEE"/>
          </w:tcPr>
          <w:p w14:paraId="0E8FFCD4" w14:textId="77777777" w:rsidR="00B00A61" w:rsidRPr="00AA4FDD" w:rsidRDefault="00B00A61" w:rsidP="00746049">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B00A61" w:rsidRPr="00AA4FDD" w14:paraId="504A963F" w14:textId="77777777" w:rsidTr="001779DB">
        <w:tc>
          <w:tcPr>
            <w:tcW w:w="2677" w:type="dxa"/>
            <w:shd w:val="clear" w:color="auto" w:fill="auto"/>
          </w:tcPr>
          <w:p w14:paraId="57D65D6A"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18" w:type="dxa"/>
            <w:gridSpan w:val="3"/>
            <w:shd w:val="clear" w:color="auto" w:fill="D3DFEE"/>
          </w:tcPr>
          <w:p w14:paraId="55CA8845" w14:textId="77777777" w:rsidR="00B00A61" w:rsidRPr="00AA4FDD" w:rsidRDefault="000634F7" w:rsidP="00746049">
            <w:pPr>
              <w:spacing w:after="0"/>
              <w:rPr>
                <w:rFonts w:ascii="Calibri" w:eastAsia="Calibri" w:hAnsi="Calibri" w:cs="Times New Roman"/>
                <w:color w:val="365F91"/>
              </w:rPr>
            </w:pPr>
            <w:r>
              <w:rPr>
                <w:rFonts w:ascii="Calibri" w:eastAsia="Calibri" w:hAnsi="Calibri" w:cs="Times New Roman"/>
                <w:color w:val="365F91"/>
              </w:rPr>
              <w:t>988</w:t>
            </w:r>
          </w:p>
        </w:tc>
        <w:tc>
          <w:tcPr>
            <w:tcW w:w="2982" w:type="dxa"/>
            <w:gridSpan w:val="2"/>
            <w:shd w:val="clear" w:color="auto" w:fill="auto"/>
          </w:tcPr>
          <w:p w14:paraId="55DA93F6"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19</w:t>
            </w:r>
          </w:p>
        </w:tc>
        <w:tc>
          <w:tcPr>
            <w:tcW w:w="1773" w:type="dxa"/>
            <w:gridSpan w:val="2"/>
            <w:shd w:val="clear" w:color="auto" w:fill="D3DFEE"/>
          </w:tcPr>
          <w:p w14:paraId="3D6B167D" w14:textId="77777777" w:rsidR="00B00A61" w:rsidRPr="00AA4FDD" w:rsidRDefault="00B00A61" w:rsidP="00746049">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B00A61" w:rsidRPr="00AA4FDD" w14:paraId="1C03BB84" w14:textId="77777777" w:rsidTr="001779DB">
        <w:tc>
          <w:tcPr>
            <w:tcW w:w="2677" w:type="dxa"/>
            <w:shd w:val="clear" w:color="auto" w:fill="auto"/>
          </w:tcPr>
          <w:p w14:paraId="5872CABF" w14:textId="77777777" w:rsidR="00B00A61" w:rsidRPr="00AA4FDD" w:rsidRDefault="00B00A61" w:rsidP="00746049">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18" w:type="dxa"/>
            <w:gridSpan w:val="3"/>
            <w:shd w:val="clear" w:color="auto" w:fill="D3DFEE"/>
          </w:tcPr>
          <w:p w14:paraId="46D8F5C0" w14:textId="77777777" w:rsidR="00B00A61" w:rsidRPr="00AA4FDD" w:rsidRDefault="000634F7" w:rsidP="00746049">
            <w:pPr>
              <w:spacing w:after="0"/>
              <w:rPr>
                <w:rFonts w:ascii="Calibri" w:eastAsia="Calibri" w:hAnsi="Calibri" w:cs="Times New Roman"/>
                <w:color w:val="365F91"/>
              </w:rPr>
            </w:pPr>
            <w:r>
              <w:rPr>
                <w:rFonts w:ascii="Calibri" w:eastAsia="Calibri" w:hAnsi="Calibri" w:cs="Times New Roman"/>
                <w:color w:val="365F91"/>
              </w:rPr>
              <w:t>988</w:t>
            </w:r>
          </w:p>
        </w:tc>
        <w:tc>
          <w:tcPr>
            <w:tcW w:w="2982" w:type="dxa"/>
            <w:gridSpan w:val="2"/>
            <w:shd w:val="clear" w:color="auto" w:fill="auto"/>
          </w:tcPr>
          <w:p w14:paraId="0C58A3F7"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20</w:t>
            </w:r>
          </w:p>
        </w:tc>
        <w:tc>
          <w:tcPr>
            <w:tcW w:w="1773" w:type="dxa"/>
            <w:gridSpan w:val="2"/>
            <w:shd w:val="clear" w:color="auto" w:fill="D3DFEE"/>
          </w:tcPr>
          <w:p w14:paraId="3F96ECB5"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63055855" w14:textId="77777777" w:rsidTr="001779DB">
        <w:tc>
          <w:tcPr>
            <w:tcW w:w="2677" w:type="dxa"/>
            <w:shd w:val="clear" w:color="auto" w:fill="auto"/>
          </w:tcPr>
          <w:p w14:paraId="563D6FAC" w14:textId="77777777" w:rsidR="00B00A61" w:rsidRPr="00AA4FDD" w:rsidRDefault="00B00A61" w:rsidP="00746049">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18" w:type="dxa"/>
            <w:gridSpan w:val="3"/>
            <w:shd w:val="clear" w:color="auto" w:fill="D3DFEE"/>
          </w:tcPr>
          <w:p w14:paraId="0DF20695" w14:textId="77777777" w:rsidR="00B00A61" w:rsidRPr="00AA4FDD" w:rsidRDefault="00B00A61" w:rsidP="00746049">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2" w:type="dxa"/>
            <w:gridSpan w:val="2"/>
            <w:shd w:val="clear" w:color="auto" w:fill="auto"/>
          </w:tcPr>
          <w:p w14:paraId="18F34797"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21</w:t>
            </w:r>
          </w:p>
        </w:tc>
        <w:tc>
          <w:tcPr>
            <w:tcW w:w="1773" w:type="dxa"/>
            <w:gridSpan w:val="2"/>
            <w:shd w:val="clear" w:color="auto" w:fill="D3DFEE"/>
          </w:tcPr>
          <w:p w14:paraId="480E2DF1"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72A085AA" w14:textId="77777777" w:rsidTr="001779DB">
        <w:tc>
          <w:tcPr>
            <w:tcW w:w="2677" w:type="dxa"/>
            <w:shd w:val="clear" w:color="auto" w:fill="auto"/>
          </w:tcPr>
          <w:p w14:paraId="5F1A904A" w14:textId="77777777" w:rsidR="00B00A61" w:rsidRPr="00AA4FDD" w:rsidRDefault="00B00A61" w:rsidP="00746049">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18" w:type="dxa"/>
            <w:gridSpan w:val="3"/>
            <w:shd w:val="clear" w:color="auto" w:fill="D3DFEE"/>
          </w:tcPr>
          <w:p w14:paraId="191E57CD" w14:textId="77777777" w:rsidR="00B00A61" w:rsidRPr="00AA4FDD" w:rsidRDefault="00B00A61" w:rsidP="00746049">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2" w:type="dxa"/>
            <w:gridSpan w:val="2"/>
            <w:shd w:val="clear" w:color="auto" w:fill="auto"/>
          </w:tcPr>
          <w:p w14:paraId="3C1B230C"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22</w:t>
            </w:r>
          </w:p>
        </w:tc>
        <w:tc>
          <w:tcPr>
            <w:tcW w:w="1773" w:type="dxa"/>
            <w:gridSpan w:val="2"/>
            <w:shd w:val="clear" w:color="auto" w:fill="D3DFEE"/>
          </w:tcPr>
          <w:p w14:paraId="781C5973"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7B0F5AB4" w14:textId="77777777" w:rsidTr="001779DB">
        <w:tc>
          <w:tcPr>
            <w:tcW w:w="2677" w:type="dxa"/>
            <w:shd w:val="clear" w:color="auto" w:fill="auto"/>
          </w:tcPr>
          <w:p w14:paraId="1334B263" w14:textId="77777777" w:rsidR="00B00A61" w:rsidRPr="00AA4FDD" w:rsidRDefault="00B00A61" w:rsidP="00746049">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18" w:type="dxa"/>
            <w:gridSpan w:val="3"/>
            <w:shd w:val="clear" w:color="auto" w:fill="D3DFEE"/>
          </w:tcPr>
          <w:p w14:paraId="67AC3B88" w14:textId="77777777" w:rsidR="00B00A61" w:rsidRPr="00AA4FDD" w:rsidRDefault="00B00A61" w:rsidP="00746049">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2" w:type="dxa"/>
            <w:gridSpan w:val="2"/>
            <w:shd w:val="clear" w:color="auto" w:fill="auto"/>
          </w:tcPr>
          <w:p w14:paraId="5574B9C1"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23</w:t>
            </w:r>
          </w:p>
        </w:tc>
        <w:tc>
          <w:tcPr>
            <w:tcW w:w="1773" w:type="dxa"/>
            <w:gridSpan w:val="2"/>
            <w:shd w:val="clear" w:color="auto" w:fill="D3DFEE"/>
          </w:tcPr>
          <w:p w14:paraId="7A0709C9"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4884C453" w14:textId="77777777" w:rsidTr="001779DB">
        <w:tc>
          <w:tcPr>
            <w:tcW w:w="2677" w:type="dxa"/>
            <w:shd w:val="clear" w:color="auto" w:fill="auto"/>
          </w:tcPr>
          <w:p w14:paraId="1717A0CE" w14:textId="77777777" w:rsidR="00B00A61" w:rsidRPr="00AA4FDD" w:rsidRDefault="00B00A61" w:rsidP="00746049">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18" w:type="dxa"/>
            <w:gridSpan w:val="3"/>
            <w:shd w:val="clear" w:color="auto" w:fill="D3DFEE"/>
          </w:tcPr>
          <w:p w14:paraId="0080CA98" w14:textId="77777777" w:rsidR="00B00A61" w:rsidRPr="00AA4FDD" w:rsidRDefault="00B00A61" w:rsidP="00746049">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2" w:type="dxa"/>
            <w:gridSpan w:val="2"/>
            <w:shd w:val="clear" w:color="auto" w:fill="auto"/>
          </w:tcPr>
          <w:p w14:paraId="67E8CED5"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24</w:t>
            </w:r>
          </w:p>
        </w:tc>
        <w:tc>
          <w:tcPr>
            <w:tcW w:w="1773" w:type="dxa"/>
            <w:gridSpan w:val="2"/>
            <w:shd w:val="clear" w:color="auto" w:fill="D3DFEE"/>
          </w:tcPr>
          <w:p w14:paraId="6953A243"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1DEF3BFF" w14:textId="77777777" w:rsidTr="001779DB">
        <w:tc>
          <w:tcPr>
            <w:tcW w:w="2677" w:type="dxa"/>
            <w:shd w:val="clear" w:color="auto" w:fill="auto"/>
          </w:tcPr>
          <w:p w14:paraId="286C71C8"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18" w:type="dxa"/>
            <w:gridSpan w:val="3"/>
            <w:shd w:val="clear" w:color="auto" w:fill="D3DFEE"/>
          </w:tcPr>
          <w:p w14:paraId="6355C006" w14:textId="77777777" w:rsidR="00B00A61" w:rsidRPr="00AA4FDD" w:rsidRDefault="00B00A61" w:rsidP="00746049">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2" w:type="dxa"/>
            <w:gridSpan w:val="2"/>
            <w:shd w:val="clear" w:color="auto" w:fill="auto"/>
          </w:tcPr>
          <w:p w14:paraId="6BB49320"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CS SSF 25</w:t>
            </w:r>
          </w:p>
        </w:tc>
        <w:tc>
          <w:tcPr>
            <w:tcW w:w="1773" w:type="dxa"/>
            <w:gridSpan w:val="2"/>
            <w:shd w:val="clear" w:color="auto" w:fill="D3DFEE"/>
          </w:tcPr>
          <w:p w14:paraId="097D1084"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988</w:t>
            </w:r>
          </w:p>
        </w:tc>
      </w:tr>
      <w:tr w:rsidR="00B00A61" w:rsidRPr="00AA4FDD" w14:paraId="563A7672" w14:textId="77777777" w:rsidTr="001779DB">
        <w:tc>
          <w:tcPr>
            <w:tcW w:w="2677" w:type="dxa"/>
            <w:shd w:val="clear" w:color="auto" w:fill="auto"/>
          </w:tcPr>
          <w:p w14:paraId="7DDD6745"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18" w:type="dxa"/>
            <w:gridSpan w:val="3"/>
            <w:shd w:val="clear" w:color="auto" w:fill="D3DFEE"/>
          </w:tcPr>
          <w:p w14:paraId="31CFC6C4" w14:textId="3534259E" w:rsidR="00B00A61" w:rsidRPr="00AA4FDD" w:rsidRDefault="003E4738" w:rsidP="00746049">
            <w:pPr>
              <w:spacing w:after="0"/>
              <w:rPr>
                <w:rFonts w:ascii="Calibri" w:eastAsia="Calibri" w:hAnsi="Calibri" w:cs="Times New Roman"/>
                <w:color w:val="365F91"/>
              </w:rPr>
            </w:pPr>
            <w:r>
              <w:rPr>
                <w:rFonts w:ascii="Calibri" w:eastAsia="Calibri" w:hAnsi="Calibri" w:cs="Times New Roman"/>
                <w:color w:val="365F91"/>
              </w:rPr>
              <w:t>4-</w:t>
            </w:r>
            <w:r w:rsidR="008D7678">
              <w:rPr>
                <w:rFonts w:ascii="Calibri" w:eastAsia="Calibri" w:hAnsi="Calibri" w:cs="Times New Roman"/>
                <w:color w:val="365F91"/>
              </w:rPr>
              <w:t>Reg DE &amp; LN</w:t>
            </w:r>
          </w:p>
        </w:tc>
        <w:tc>
          <w:tcPr>
            <w:tcW w:w="2982" w:type="dxa"/>
            <w:gridSpan w:val="2"/>
            <w:shd w:val="clear" w:color="auto" w:fill="auto"/>
          </w:tcPr>
          <w:p w14:paraId="0B091B0F"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773" w:type="dxa"/>
            <w:gridSpan w:val="2"/>
            <w:shd w:val="clear" w:color="auto" w:fill="D3DFEE"/>
          </w:tcPr>
          <w:p w14:paraId="775FB75B"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pT3 pN1 cM0</w:t>
            </w:r>
          </w:p>
          <w:p w14:paraId="2E0A2502"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Stage IIIB</w:t>
            </w:r>
          </w:p>
        </w:tc>
      </w:tr>
      <w:tr w:rsidR="00B00A61" w:rsidRPr="00AA4FDD" w14:paraId="69F3CB49" w14:textId="77777777" w:rsidTr="001779DB">
        <w:tc>
          <w:tcPr>
            <w:tcW w:w="2677" w:type="dxa"/>
            <w:shd w:val="clear" w:color="auto" w:fill="auto"/>
          </w:tcPr>
          <w:p w14:paraId="1BDEE083"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18" w:type="dxa"/>
            <w:gridSpan w:val="3"/>
            <w:shd w:val="clear" w:color="auto" w:fill="D3DFEE"/>
          </w:tcPr>
          <w:p w14:paraId="5057C70C" w14:textId="5F429CD6" w:rsidR="008D7678" w:rsidRDefault="00D6029B" w:rsidP="00746049">
            <w:pPr>
              <w:spacing w:after="0"/>
              <w:rPr>
                <w:rFonts w:ascii="Calibri" w:eastAsia="Calibri" w:hAnsi="Calibri" w:cs="Times New Roman"/>
                <w:color w:val="365F91"/>
              </w:rPr>
            </w:pPr>
            <w:r>
              <w:rPr>
                <w:rFonts w:ascii="Calibri" w:eastAsia="Calibri" w:hAnsi="Calibri" w:cs="Times New Roman"/>
                <w:color w:val="365F91"/>
              </w:rPr>
              <w:t>TX</w:t>
            </w:r>
            <w:r w:rsidR="008D7678">
              <w:rPr>
                <w:rFonts w:ascii="Calibri" w:eastAsia="Calibri" w:hAnsi="Calibri" w:cs="Times New Roman"/>
                <w:color w:val="365F91"/>
              </w:rPr>
              <w:t xml:space="preserve"> N0 M0</w:t>
            </w:r>
          </w:p>
          <w:p w14:paraId="527BFFCF" w14:textId="77777777" w:rsidR="00B00A61" w:rsidRPr="00AA4FDD" w:rsidRDefault="008D7678" w:rsidP="00746049">
            <w:pPr>
              <w:spacing w:after="0"/>
              <w:rPr>
                <w:rFonts w:ascii="Calibri" w:eastAsia="Calibri" w:hAnsi="Calibri" w:cs="Times New Roman"/>
                <w:color w:val="365F91"/>
                <w:u w:val="single"/>
              </w:rPr>
            </w:pPr>
            <w:r>
              <w:rPr>
                <w:rFonts w:ascii="Calibri" w:eastAsia="Calibri" w:hAnsi="Calibri" w:cs="Times New Roman"/>
                <w:color w:val="365F91"/>
              </w:rPr>
              <w:t>Stage IIB</w:t>
            </w:r>
          </w:p>
        </w:tc>
        <w:tc>
          <w:tcPr>
            <w:tcW w:w="2982" w:type="dxa"/>
            <w:gridSpan w:val="2"/>
            <w:shd w:val="clear" w:color="auto" w:fill="auto"/>
          </w:tcPr>
          <w:p w14:paraId="7A1189FA" w14:textId="77777777" w:rsidR="00B00A61" w:rsidRPr="00AA4FDD" w:rsidRDefault="00B00A61" w:rsidP="00746049">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773" w:type="dxa"/>
            <w:gridSpan w:val="2"/>
            <w:shd w:val="clear" w:color="auto" w:fill="D3DFEE"/>
          </w:tcPr>
          <w:p w14:paraId="0DE73D99" w14:textId="0001A7AC" w:rsidR="008D7678" w:rsidRDefault="008D7678" w:rsidP="00746049">
            <w:pPr>
              <w:spacing w:after="0"/>
              <w:rPr>
                <w:rFonts w:ascii="Calibri" w:eastAsia="Calibri" w:hAnsi="Calibri" w:cs="Times New Roman"/>
                <w:color w:val="365F91"/>
              </w:rPr>
            </w:pPr>
            <w:r>
              <w:rPr>
                <w:rFonts w:ascii="Calibri" w:eastAsia="Calibri" w:hAnsi="Calibri" w:cs="Times New Roman"/>
                <w:color w:val="365F91"/>
              </w:rPr>
              <w:t>T3</w:t>
            </w:r>
            <w:r w:rsidR="00EB6CEF">
              <w:rPr>
                <w:rFonts w:ascii="Calibri" w:eastAsia="Calibri" w:hAnsi="Calibri" w:cs="Times New Roman"/>
                <w:color w:val="365F91"/>
              </w:rPr>
              <w:t>m</w:t>
            </w:r>
            <w:r>
              <w:rPr>
                <w:rFonts w:ascii="Calibri" w:eastAsia="Calibri" w:hAnsi="Calibri" w:cs="Times New Roman"/>
                <w:color w:val="365F91"/>
              </w:rPr>
              <w:t xml:space="preserve"> N1 M</w:t>
            </w:r>
            <w:r w:rsidR="00B00A61" w:rsidRPr="00AA4FDD">
              <w:rPr>
                <w:rFonts w:ascii="Calibri" w:eastAsia="Calibri" w:hAnsi="Calibri" w:cs="Times New Roman"/>
                <w:color w:val="365F91"/>
              </w:rPr>
              <w:t xml:space="preserve"> </w:t>
            </w:r>
          </w:p>
          <w:p w14:paraId="7B32E122" w14:textId="77777777" w:rsidR="00B00A61" w:rsidRPr="00AA4FDD" w:rsidRDefault="008D7678" w:rsidP="00746049">
            <w:pPr>
              <w:spacing w:after="0"/>
              <w:rPr>
                <w:rFonts w:ascii="Calibri" w:eastAsia="Calibri" w:hAnsi="Calibri" w:cs="Calibri"/>
                <w:color w:val="365F91"/>
              </w:rPr>
            </w:pPr>
            <w:r>
              <w:rPr>
                <w:rFonts w:ascii="Calibri" w:eastAsia="Calibri" w:hAnsi="Calibri" w:cs="Times New Roman"/>
                <w:color w:val="365F91"/>
              </w:rPr>
              <w:t>Stage IIIB</w:t>
            </w:r>
          </w:p>
        </w:tc>
      </w:tr>
      <w:tr w:rsidR="00B00A61" w:rsidRPr="00AA4FDD" w14:paraId="223A2417" w14:textId="77777777" w:rsidTr="001779DB">
        <w:tc>
          <w:tcPr>
            <w:tcW w:w="9350" w:type="dxa"/>
            <w:gridSpan w:val="8"/>
            <w:shd w:val="clear" w:color="auto" w:fill="auto"/>
          </w:tcPr>
          <w:p w14:paraId="48CAAC20" w14:textId="77777777" w:rsidR="00B00A61" w:rsidRPr="00AA4FDD" w:rsidRDefault="00B00A61" w:rsidP="00746049">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B00A61" w:rsidRPr="00AA4FDD" w14:paraId="19A059C5" w14:textId="77777777" w:rsidTr="001779DB">
        <w:trPr>
          <w:trHeight w:val="70"/>
        </w:trPr>
        <w:tc>
          <w:tcPr>
            <w:tcW w:w="3541" w:type="dxa"/>
            <w:gridSpan w:val="2"/>
            <w:shd w:val="clear" w:color="auto" w:fill="auto"/>
          </w:tcPr>
          <w:p w14:paraId="2B873F61" w14:textId="77777777" w:rsidR="00B00A61" w:rsidRPr="00AA4FDD" w:rsidRDefault="00B00A61" w:rsidP="00746049">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67" w:type="dxa"/>
            <w:shd w:val="clear" w:color="auto" w:fill="D3DFEE"/>
          </w:tcPr>
          <w:p w14:paraId="7E97287A" w14:textId="77777777" w:rsidR="00B00A61" w:rsidRPr="00AA4FDD" w:rsidRDefault="008D7678" w:rsidP="00746049">
            <w:pPr>
              <w:spacing w:after="0"/>
              <w:rPr>
                <w:rFonts w:ascii="Calibri" w:eastAsia="Calibri" w:hAnsi="Calibri" w:cs="Calibri"/>
                <w:color w:val="365F91"/>
              </w:rPr>
            </w:pPr>
            <w:r>
              <w:rPr>
                <w:rFonts w:ascii="Calibri" w:eastAsia="Calibri" w:hAnsi="Calibri" w:cs="Calibri"/>
                <w:color w:val="365F91"/>
              </w:rPr>
              <w:t>00</w:t>
            </w:r>
          </w:p>
        </w:tc>
        <w:tc>
          <w:tcPr>
            <w:tcW w:w="3424" w:type="dxa"/>
            <w:gridSpan w:val="4"/>
            <w:shd w:val="clear" w:color="auto" w:fill="auto"/>
          </w:tcPr>
          <w:p w14:paraId="07F8D206" w14:textId="77777777" w:rsidR="00B00A61" w:rsidRPr="00AA4FDD" w:rsidRDefault="00B00A61" w:rsidP="00746049">
            <w:pPr>
              <w:spacing w:after="0"/>
              <w:jc w:val="center"/>
              <w:rPr>
                <w:rFonts w:ascii="Calibri" w:eastAsia="Calibri" w:hAnsi="Calibri" w:cs="Calibri"/>
                <w:color w:val="365F91"/>
              </w:rPr>
            </w:pPr>
          </w:p>
        </w:tc>
        <w:tc>
          <w:tcPr>
            <w:tcW w:w="1418" w:type="dxa"/>
            <w:shd w:val="clear" w:color="auto" w:fill="D3DFEE"/>
          </w:tcPr>
          <w:p w14:paraId="6F9DF3D6" w14:textId="77777777" w:rsidR="00B00A61" w:rsidRPr="00AA4FDD" w:rsidRDefault="00B00A61" w:rsidP="00746049">
            <w:pPr>
              <w:spacing w:after="0"/>
              <w:rPr>
                <w:rFonts w:ascii="Calibri" w:eastAsia="Calibri" w:hAnsi="Calibri" w:cs="Calibri"/>
                <w:color w:val="365F91"/>
              </w:rPr>
            </w:pPr>
          </w:p>
        </w:tc>
      </w:tr>
      <w:tr w:rsidR="00B00A61" w:rsidRPr="00AA4FDD" w14:paraId="684293C0" w14:textId="77777777" w:rsidTr="001779DB">
        <w:tc>
          <w:tcPr>
            <w:tcW w:w="3541" w:type="dxa"/>
            <w:gridSpan w:val="2"/>
            <w:shd w:val="clear" w:color="auto" w:fill="auto"/>
          </w:tcPr>
          <w:p w14:paraId="37A0AC50" w14:textId="77777777" w:rsidR="00B00A61" w:rsidRPr="00AA4FDD" w:rsidRDefault="00B00A61" w:rsidP="00746049">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67" w:type="dxa"/>
            <w:shd w:val="clear" w:color="auto" w:fill="D3DFEE"/>
          </w:tcPr>
          <w:p w14:paraId="29FF596C" w14:textId="77777777" w:rsidR="00B00A61" w:rsidRPr="00AA4FDD" w:rsidRDefault="00B00A61" w:rsidP="00746049">
            <w:pPr>
              <w:spacing w:after="0"/>
              <w:rPr>
                <w:rFonts w:ascii="Calibri" w:eastAsia="Calibri" w:hAnsi="Calibri" w:cs="Calibri"/>
                <w:color w:val="365F91"/>
              </w:rPr>
            </w:pPr>
          </w:p>
        </w:tc>
        <w:tc>
          <w:tcPr>
            <w:tcW w:w="3424" w:type="dxa"/>
            <w:gridSpan w:val="4"/>
            <w:shd w:val="clear" w:color="auto" w:fill="auto"/>
          </w:tcPr>
          <w:p w14:paraId="44164E57" w14:textId="77777777" w:rsidR="00B00A61" w:rsidRPr="00AA4FDD" w:rsidRDefault="00B00A61" w:rsidP="00746049">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18" w:type="dxa"/>
            <w:shd w:val="clear" w:color="auto" w:fill="D3DFEE"/>
          </w:tcPr>
          <w:p w14:paraId="26C82BBC" w14:textId="77777777" w:rsidR="00B00A61" w:rsidRPr="00AA4FDD" w:rsidRDefault="00B00A61" w:rsidP="00746049">
            <w:pPr>
              <w:spacing w:after="0"/>
              <w:rPr>
                <w:rFonts w:ascii="Calibri" w:eastAsia="Calibri" w:hAnsi="Calibri" w:cs="Calibri"/>
                <w:color w:val="365F91"/>
              </w:rPr>
            </w:pPr>
          </w:p>
        </w:tc>
      </w:tr>
      <w:tr w:rsidR="001779DB" w:rsidRPr="00AA4FDD" w14:paraId="5871E81D" w14:textId="77777777" w:rsidTr="001779DB">
        <w:tc>
          <w:tcPr>
            <w:tcW w:w="3541" w:type="dxa"/>
            <w:gridSpan w:val="2"/>
            <w:shd w:val="clear" w:color="auto" w:fill="auto"/>
          </w:tcPr>
          <w:p w14:paraId="5D2B1F64"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67" w:type="dxa"/>
            <w:shd w:val="clear" w:color="auto" w:fill="D3DFEE"/>
          </w:tcPr>
          <w:p w14:paraId="5A6015B8"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40</w:t>
            </w:r>
          </w:p>
        </w:tc>
        <w:tc>
          <w:tcPr>
            <w:tcW w:w="3424" w:type="dxa"/>
            <w:gridSpan w:val="4"/>
            <w:shd w:val="clear" w:color="auto" w:fill="auto"/>
          </w:tcPr>
          <w:p w14:paraId="332E1E3E"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18" w:type="dxa"/>
            <w:shd w:val="clear" w:color="auto" w:fill="D3DFEE"/>
          </w:tcPr>
          <w:p w14:paraId="0B4B07AB"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w:t>
            </w:r>
          </w:p>
        </w:tc>
      </w:tr>
      <w:tr w:rsidR="001779DB" w:rsidRPr="00AA4FDD" w14:paraId="6DF895C4" w14:textId="77777777" w:rsidTr="001779DB">
        <w:tc>
          <w:tcPr>
            <w:tcW w:w="3541" w:type="dxa"/>
            <w:gridSpan w:val="2"/>
            <w:shd w:val="clear" w:color="auto" w:fill="auto"/>
          </w:tcPr>
          <w:p w14:paraId="24E274D5"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67" w:type="dxa"/>
            <w:shd w:val="clear" w:color="auto" w:fill="D3DFEE"/>
          </w:tcPr>
          <w:p w14:paraId="1EA8D01F"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5</w:t>
            </w:r>
          </w:p>
        </w:tc>
        <w:tc>
          <w:tcPr>
            <w:tcW w:w="3424" w:type="dxa"/>
            <w:gridSpan w:val="4"/>
            <w:shd w:val="clear" w:color="auto" w:fill="auto"/>
          </w:tcPr>
          <w:p w14:paraId="4D44E657"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18" w:type="dxa"/>
            <w:shd w:val="clear" w:color="auto" w:fill="D3DFEE"/>
          </w:tcPr>
          <w:p w14:paraId="67457078"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w:t>
            </w:r>
          </w:p>
        </w:tc>
      </w:tr>
      <w:tr w:rsidR="001779DB" w:rsidRPr="00AA4FDD" w14:paraId="243A6443" w14:textId="77777777" w:rsidTr="001779DB">
        <w:tc>
          <w:tcPr>
            <w:tcW w:w="3541" w:type="dxa"/>
            <w:gridSpan w:val="2"/>
            <w:shd w:val="clear" w:color="auto" w:fill="auto"/>
          </w:tcPr>
          <w:p w14:paraId="749668CD"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67" w:type="dxa"/>
            <w:shd w:val="clear" w:color="auto" w:fill="D3DFEE"/>
          </w:tcPr>
          <w:p w14:paraId="493F7031"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w:t>
            </w:r>
          </w:p>
        </w:tc>
        <w:tc>
          <w:tcPr>
            <w:tcW w:w="3424" w:type="dxa"/>
            <w:gridSpan w:val="4"/>
            <w:shd w:val="clear" w:color="auto" w:fill="auto"/>
          </w:tcPr>
          <w:p w14:paraId="21BFDB0C"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Regional Dose</w:t>
            </w:r>
          </w:p>
        </w:tc>
        <w:tc>
          <w:tcPr>
            <w:tcW w:w="1418" w:type="dxa"/>
            <w:shd w:val="clear" w:color="auto" w:fill="D3DFEE"/>
          </w:tcPr>
          <w:p w14:paraId="58432DA1"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00000</w:t>
            </w:r>
          </w:p>
        </w:tc>
      </w:tr>
      <w:tr w:rsidR="001779DB" w:rsidRPr="00AA4FDD" w14:paraId="0C325006" w14:textId="77777777" w:rsidTr="001779DB">
        <w:tc>
          <w:tcPr>
            <w:tcW w:w="3541" w:type="dxa"/>
            <w:gridSpan w:val="2"/>
            <w:shd w:val="clear" w:color="auto" w:fill="auto"/>
          </w:tcPr>
          <w:p w14:paraId="6F2531F5"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67" w:type="dxa"/>
            <w:shd w:val="clear" w:color="auto" w:fill="D3DFEE"/>
          </w:tcPr>
          <w:p w14:paraId="00FA791F" w14:textId="77777777" w:rsidR="001779DB" w:rsidRPr="00AA4FDD" w:rsidRDefault="001779DB" w:rsidP="001779DB">
            <w:pPr>
              <w:spacing w:after="0"/>
              <w:rPr>
                <w:rFonts w:ascii="Calibri" w:eastAsia="Calibri" w:hAnsi="Calibri" w:cs="Calibri"/>
                <w:color w:val="365F91"/>
              </w:rPr>
            </w:pPr>
          </w:p>
        </w:tc>
        <w:tc>
          <w:tcPr>
            <w:tcW w:w="3424" w:type="dxa"/>
            <w:gridSpan w:val="4"/>
            <w:shd w:val="clear" w:color="auto" w:fill="auto"/>
          </w:tcPr>
          <w:p w14:paraId="24054A25"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18" w:type="dxa"/>
            <w:shd w:val="clear" w:color="auto" w:fill="D3DFEE"/>
          </w:tcPr>
          <w:p w14:paraId="79FA238A"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w:t>
            </w:r>
          </w:p>
        </w:tc>
      </w:tr>
      <w:tr w:rsidR="001779DB" w:rsidRPr="00AA4FDD" w14:paraId="76E6A201" w14:textId="77777777" w:rsidTr="001779DB">
        <w:tc>
          <w:tcPr>
            <w:tcW w:w="3541" w:type="dxa"/>
            <w:gridSpan w:val="2"/>
            <w:shd w:val="clear" w:color="auto" w:fill="auto"/>
          </w:tcPr>
          <w:p w14:paraId="01349AD3"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67" w:type="dxa"/>
            <w:shd w:val="clear" w:color="auto" w:fill="D3DFEE"/>
          </w:tcPr>
          <w:p w14:paraId="5A243D4F"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w:t>
            </w:r>
          </w:p>
        </w:tc>
        <w:tc>
          <w:tcPr>
            <w:tcW w:w="3424" w:type="dxa"/>
            <w:gridSpan w:val="4"/>
            <w:shd w:val="clear" w:color="auto" w:fill="auto"/>
          </w:tcPr>
          <w:p w14:paraId="3B50E36E"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Boost Dose</w:t>
            </w:r>
          </w:p>
        </w:tc>
        <w:tc>
          <w:tcPr>
            <w:tcW w:w="1418" w:type="dxa"/>
            <w:shd w:val="clear" w:color="auto" w:fill="D3DFEE"/>
          </w:tcPr>
          <w:p w14:paraId="2931CF33"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00000</w:t>
            </w:r>
          </w:p>
        </w:tc>
      </w:tr>
      <w:tr w:rsidR="001779DB" w:rsidRPr="00AA4FDD" w14:paraId="507BED69" w14:textId="77777777" w:rsidTr="001779DB">
        <w:tc>
          <w:tcPr>
            <w:tcW w:w="3541" w:type="dxa"/>
            <w:gridSpan w:val="2"/>
            <w:shd w:val="clear" w:color="auto" w:fill="auto"/>
          </w:tcPr>
          <w:p w14:paraId="08E1EF56"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67" w:type="dxa"/>
            <w:shd w:val="clear" w:color="auto" w:fill="D3DFEE"/>
          </w:tcPr>
          <w:p w14:paraId="5EA76A2A"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w:t>
            </w:r>
          </w:p>
        </w:tc>
        <w:tc>
          <w:tcPr>
            <w:tcW w:w="3424" w:type="dxa"/>
            <w:gridSpan w:val="4"/>
            <w:shd w:val="clear" w:color="auto" w:fill="auto"/>
          </w:tcPr>
          <w:p w14:paraId="57A0C8BD"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18" w:type="dxa"/>
            <w:shd w:val="clear" w:color="auto" w:fill="D3DFEE"/>
          </w:tcPr>
          <w:p w14:paraId="4E41E1B0"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000</w:t>
            </w:r>
          </w:p>
        </w:tc>
      </w:tr>
      <w:tr w:rsidR="001779DB" w:rsidRPr="00AA4FDD" w14:paraId="51ACE3EE" w14:textId="77777777" w:rsidTr="001779DB">
        <w:tc>
          <w:tcPr>
            <w:tcW w:w="3541" w:type="dxa"/>
            <w:gridSpan w:val="2"/>
            <w:shd w:val="clear" w:color="auto" w:fill="auto"/>
          </w:tcPr>
          <w:p w14:paraId="3D4FB222"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67" w:type="dxa"/>
            <w:shd w:val="clear" w:color="auto" w:fill="D3DFEE"/>
          </w:tcPr>
          <w:p w14:paraId="357185CA"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w:t>
            </w:r>
          </w:p>
        </w:tc>
        <w:tc>
          <w:tcPr>
            <w:tcW w:w="3424" w:type="dxa"/>
            <w:gridSpan w:val="4"/>
            <w:shd w:val="clear" w:color="auto" w:fill="auto"/>
          </w:tcPr>
          <w:p w14:paraId="5F265C24"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18" w:type="dxa"/>
            <w:shd w:val="clear" w:color="auto" w:fill="D3DFEE"/>
          </w:tcPr>
          <w:p w14:paraId="5DA9AF09"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1</w:t>
            </w:r>
          </w:p>
        </w:tc>
      </w:tr>
      <w:tr w:rsidR="001779DB" w:rsidRPr="00AA4FDD" w14:paraId="1C165B95" w14:textId="77777777" w:rsidTr="001779DB">
        <w:tc>
          <w:tcPr>
            <w:tcW w:w="3541" w:type="dxa"/>
            <w:gridSpan w:val="2"/>
            <w:shd w:val="clear" w:color="auto" w:fill="auto"/>
          </w:tcPr>
          <w:p w14:paraId="70B0FE5F"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67" w:type="dxa"/>
            <w:shd w:val="clear" w:color="auto" w:fill="D3DFEE"/>
          </w:tcPr>
          <w:p w14:paraId="511B6557"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00</w:t>
            </w:r>
          </w:p>
        </w:tc>
        <w:tc>
          <w:tcPr>
            <w:tcW w:w="3424" w:type="dxa"/>
            <w:gridSpan w:val="4"/>
            <w:shd w:val="clear" w:color="auto" w:fill="auto"/>
          </w:tcPr>
          <w:p w14:paraId="230BAAED" w14:textId="77777777" w:rsidR="001779DB" w:rsidRPr="00AA4FDD" w:rsidRDefault="001779DB" w:rsidP="001779DB">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18" w:type="dxa"/>
            <w:shd w:val="clear" w:color="auto" w:fill="D3DFEE"/>
          </w:tcPr>
          <w:p w14:paraId="11A9044B"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w:t>
            </w:r>
          </w:p>
        </w:tc>
      </w:tr>
      <w:tr w:rsidR="001779DB" w:rsidRPr="00AA4FDD" w14:paraId="3E112DC4" w14:textId="77777777" w:rsidTr="001779DB">
        <w:tc>
          <w:tcPr>
            <w:tcW w:w="3541" w:type="dxa"/>
            <w:gridSpan w:val="2"/>
            <w:shd w:val="clear" w:color="auto" w:fill="auto"/>
          </w:tcPr>
          <w:p w14:paraId="20C42EA9" w14:textId="77777777" w:rsidR="001779DB" w:rsidRPr="00AA4FDD" w:rsidRDefault="001779DB" w:rsidP="001779DB">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67" w:type="dxa"/>
            <w:shd w:val="clear" w:color="auto" w:fill="D3DFEE"/>
          </w:tcPr>
          <w:p w14:paraId="213EC078" w14:textId="77777777" w:rsidR="001779DB" w:rsidRPr="00AA4FDD" w:rsidRDefault="001779DB" w:rsidP="001779DB">
            <w:pPr>
              <w:spacing w:after="0"/>
              <w:rPr>
                <w:rFonts w:ascii="Calibri" w:eastAsia="Calibri" w:hAnsi="Calibri" w:cs="Calibri"/>
                <w:color w:val="365F91"/>
              </w:rPr>
            </w:pPr>
            <w:r>
              <w:rPr>
                <w:rFonts w:ascii="Calibri" w:eastAsia="Calibri" w:hAnsi="Calibri" w:cs="Calibri"/>
                <w:color w:val="365F91"/>
              </w:rPr>
              <w:t>0</w:t>
            </w:r>
          </w:p>
        </w:tc>
        <w:tc>
          <w:tcPr>
            <w:tcW w:w="3424" w:type="dxa"/>
            <w:gridSpan w:val="4"/>
            <w:shd w:val="clear" w:color="auto" w:fill="auto"/>
          </w:tcPr>
          <w:p w14:paraId="7F6A8279" w14:textId="77777777" w:rsidR="001779DB" w:rsidRPr="00AA4FDD" w:rsidRDefault="001779DB" w:rsidP="001779DB">
            <w:pPr>
              <w:spacing w:after="0"/>
              <w:rPr>
                <w:rFonts w:ascii="Calibri" w:eastAsia="Calibri" w:hAnsi="Calibri" w:cs="Calibri"/>
                <w:color w:val="365F91"/>
              </w:rPr>
            </w:pPr>
          </w:p>
        </w:tc>
        <w:tc>
          <w:tcPr>
            <w:tcW w:w="1418" w:type="dxa"/>
            <w:shd w:val="clear" w:color="auto" w:fill="D3DFEE"/>
          </w:tcPr>
          <w:p w14:paraId="341C55B7" w14:textId="77777777" w:rsidR="001779DB" w:rsidRPr="00AA4FDD" w:rsidRDefault="001779DB" w:rsidP="001779DB">
            <w:pPr>
              <w:spacing w:after="0"/>
              <w:rPr>
                <w:rFonts w:ascii="Calibri" w:eastAsia="Calibri" w:hAnsi="Calibri" w:cs="Calibri"/>
                <w:color w:val="365F91"/>
              </w:rPr>
            </w:pPr>
          </w:p>
        </w:tc>
      </w:tr>
    </w:tbl>
    <w:p w14:paraId="34157B57" w14:textId="77777777" w:rsidR="00B00A61" w:rsidRDefault="00B00A61">
      <w:pPr>
        <w:rPr>
          <w:rFonts w:cs="Courier New"/>
        </w:rPr>
      </w:pPr>
      <w:r>
        <w:rPr>
          <w:rFonts w:cs="Courier New"/>
        </w:rPr>
        <w:br w:type="page"/>
      </w:r>
    </w:p>
    <w:p w14:paraId="372988DB" w14:textId="77777777" w:rsidR="00A2091D" w:rsidRPr="00AA4FDD" w:rsidRDefault="00C139C6" w:rsidP="00AA4FDD">
      <w:pPr>
        <w:autoSpaceDE w:val="0"/>
        <w:autoSpaceDN w:val="0"/>
        <w:adjustRightInd w:val="0"/>
        <w:spacing w:after="0" w:line="240" w:lineRule="auto"/>
        <w:jc w:val="center"/>
        <w:rPr>
          <w:rFonts w:asciiTheme="majorHAnsi" w:hAnsiTheme="majorHAnsi" w:cs="Courier New"/>
          <w:b/>
          <w:color w:val="2E74B5" w:themeColor="accent1" w:themeShade="BF"/>
          <w:sz w:val="28"/>
          <w:szCs w:val="28"/>
        </w:rPr>
      </w:pPr>
      <w:r w:rsidRPr="00AA4FDD">
        <w:rPr>
          <w:rFonts w:asciiTheme="majorHAnsi" w:hAnsiTheme="majorHAnsi" w:cs="Courier New"/>
          <w:b/>
          <w:color w:val="2E74B5" w:themeColor="accent1" w:themeShade="BF"/>
          <w:sz w:val="28"/>
          <w:szCs w:val="28"/>
        </w:rPr>
        <w:lastRenderedPageBreak/>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5</w:t>
      </w:r>
    </w:p>
    <w:p w14:paraId="4F7401A4" w14:textId="77777777" w:rsidR="00C139C6" w:rsidRDefault="00C139C6" w:rsidP="00A2091D">
      <w:pPr>
        <w:rPr>
          <w:rFonts w:cs="Courier New"/>
          <w:color w:val="000000"/>
        </w:rPr>
      </w:pPr>
    </w:p>
    <w:p w14:paraId="306FC061" w14:textId="77777777" w:rsidR="004E6866" w:rsidRDefault="00A2091D" w:rsidP="004E6866">
      <w:pPr>
        <w:spacing w:after="0"/>
        <w:rPr>
          <w:rFonts w:cs="Courier New"/>
          <w:color w:val="000000"/>
        </w:rPr>
      </w:pPr>
      <w:r w:rsidRPr="00630ADC">
        <w:rPr>
          <w:rFonts w:cs="Courier New"/>
          <w:color w:val="000000"/>
        </w:rPr>
        <w:t>3/28</w:t>
      </w:r>
      <w:r w:rsidR="00C139C6">
        <w:rPr>
          <w:rFonts w:cs="Courier New"/>
          <w:color w:val="000000"/>
        </w:rPr>
        <w:t>/13</w:t>
      </w:r>
      <w:r w:rsidRPr="00630ADC">
        <w:rPr>
          <w:rFonts w:cs="Courier New"/>
          <w:color w:val="000000"/>
        </w:rPr>
        <w:t xml:space="preserve"> CT Abd</w:t>
      </w:r>
      <w:r w:rsidR="00C139C6">
        <w:rPr>
          <w:rFonts w:cs="Courier New"/>
          <w:color w:val="000000"/>
        </w:rPr>
        <w:t>omen</w:t>
      </w:r>
      <w:r w:rsidR="004E6866">
        <w:rPr>
          <w:rFonts w:cs="Courier New"/>
          <w:color w:val="000000"/>
        </w:rPr>
        <w:t>/Pelvis</w:t>
      </w:r>
      <w:r w:rsidRPr="00630ADC">
        <w:rPr>
          <w:rFonts w:cs="Courier New"/>
          <w:color w:val="000000"/>
        </w:rPr>
        <w:t xml:space="preserve"> </w:t>
      </w:r>
    </w:p>
    <w:p w14:paraId="4A340DDF" w14:textId="77777777" w:rsidR="00C139C6" w:rsidRDefault="00A2091D" w:rsidP="004E6866">
      <w:pPr>
        <w:spacing w:after="0"/>
        <w:rPr>
          <w:rFonts w:cs="Courier New"/>
          <w:color w:val="000000"/>
        </w:rPr>
      </w:pPr>
      <w:r w:rsidRPr="004E6866">
        <w:rPr>
          <w:rFonts w:cs="Courier New"/>
          <w:b/>
          <w:color w:val="000000"/>
        </w:rPr>
        <w:t>Clinical history:</w:t>
      </w:r>
      <w:r w:rsidRPr="00630ADC">
        <w:rPr>
          <w:rFonts w:cs="Courier New"/>
          <w:color w:val="000000"/>
        </w:rPr>
        <w:t xml:space="preserve"> 66-year-old </w:t>
      </w:r>
      <w:r w:rsidR="00C139C6">
        <w:rPr>
          <w:rFonts w:cs="Courier New"/>
          <w:color w:val="000000"/>
        </w:rPr>
        <w:t xml:space="preserve">white </w:t>
      </w:r>
      <w:r w:rsidRPr="00630ADC">
        <w:rPr>
          <w:rFonts w:cs="Courier New"/>
          <w:color w:val="000000"/>
        </w:rPr>
        <w:t>female with</w:t>
      </w:r>
      <w:r w:rsidR="00C139C6">
        <w:rPr>
          <w:rFonts w:cs="Courier New"/>
          <w:color w:val="000000"/>
        </w:rPr>
        <w:t xml:space="preserve"> </w:t>
      </w:r>
      <w:r w:rsidRPr="00630ADC">
        <w:rPr>
          <w:rFonts w:cs="Courier New"/>
          <w:color w:val="000000"/>
        </w:rPr>
        <w:t>given diagnosis of pelvic mass. Recent uninte</w:t>
      </w:r>
      <w:r w:rsidR="00C139C6">
        <w:rPr>
          <w:rFonts w:cs="Courier New"/>
          <w:color w:val="000000"/>
        </w:rPr>
        <w:t xml:space="preserve">ntional 15 pound weight loss. </w:t>
      </w:r>
      <w:r w:rsidRPr="00630ADC">
        <w:rPr>
          <w:rFonts w:cs="Courier New"/>
          <w:color w:val="000000"/>
        </w:rPr>
        <w:t>Additional given history of depression, anxiet</w:t>
      </w:r>
      <w:r w:rsidR="00C139C6">
        <w:rPr>
          <w:rFonts w:cs="Courier New"/>
          <w:color w:val="000000"/>
        </w:rPr>
        <w:t xml:space="preserve">y, gastroesophageal reflux and </w:t>
      </w:r>
      <w:r w:rsidRPr="00630ADC">
        <w:rPr>
          <w:rFonts w:cs="Courier New"/>
          <w:color w:val="000000"/>
        </w:rPr>
        <w:t xml:space="preserve">hyperlipidemia.   </w:t>
      </w:r>
    </w:p>
    <w:p w14:paraId="4A050C89" w14:textId="77777777" w:rsidR="00A2091D" w:rsidRPr="00630ADC" w:rsidRDefault="00C139C6" w:rsidP="00A2091D">
      <w:pPr>
        <w:autoSpaceDE w:val="0"/>
        <w:autoSpaceDN w:val="0"/>
        <w:adjustRightInd w:val="0"/>
        <w:spacing w:after="0" w:line="240" w:lineRule="auto"/>
        <w:rPr>
          <w:rFonts w:cs="Courier New"/>
          <w:color w:val="000000"/>
        </w:rPr>
      </w:pPr>
      <w:r w:rsidRPr="004E6866">
        <w:rPr>
          <w:rFonts w:cs="Courier New"/>
          <w:b/>
          <w:color w:val="000000"/>
        </w:rPr>
        <w:t>Comparison study:</w:t>
      </w:r>
      <w:r>
        <w:rPr>
          <w:rFonts w:cs="Courier New"/>
          <w:color w:val="000000"/>
        </w:rPr>
        <w:t xml:space="preserve"> </w:t>
      </w:r>
      <w:r w:rsidR="00A2091D" w:rsidRPr="00630ADC">
        <w:rPr>
          <w:rFonts w:cs="Courier New"/>
          <w:color w:val="000000"/>
        </w:rPr>
        <w:t>CT abdomen and pe</w:t>
      </w:r>
      <w:r w:rsidR="004E6866">
        <w:rPr>
          <w:rFonts w:cs="Courier New"/>
          <w:color w:val="000000"/>
        </w:rPr>
        <w:t>lvis 3/20</w:t>
      </w:r>
      <w:r w:rsidR="00A2091D" w:rsidRPr="00630ADC">
        <w:rPr>
          <w:rFonts w:cs="Courier New"/>
          <w:color w:val="000000"/>
        </w:rPr>
        <w:t xml:space="preserve"> </w:t>
      </w:r>
    </w:p>
    <w:p w14:paraId="3EBECC85" w14:textId="77777777" w:rsidR="00A2091D" w:rsidRPr="00630ADC" w:rsidRDefault="004E6866" w:rsidP="00A2091D">
      <w:pPr>
        <w:autoSpaceDE w:val="0"/>
        <w:autoSpaceDN w:val="0"/>
        <w:adjustRightInd w:val="0"/>
        <w:spacing w:after="0" w:line="240" w:lineRule="auto"/>
        <w:rPr>
          <w:rFonts w:cs="Courier New"/>
          <w:color w:val="000000"/>
        </w:rPr>
      </w:pPr>
      <w:r>
        <w:rPr>
          <w:rFonts w:cs="Courier New"/>
          <w:b/>
          <w:color w:val="000000"/>
        </w:rPr>
        <w:t>Impression</w:t>
      </w:r>
      <w:r w:rsidR="00A2091D" w:rsidRPr="00630ADC">
        <w:rPr>
          <w:rFonts w:cs="Courier New"/>
          <w:color w:val="000000"/>
        </w:rPr>
        <w:t xml:space="preserve">      </w:t>
      </w:r>
    </w:p>
    <w:p w14:paraId="38B8E19C" w14:textId="77777777" w:rsidR="00A2091D" w:rsidRDefault="00A2091D" w:rsidP="00696470">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Large partially calcified soft tissue mass at the root of the mesentery most</w:t>
      </w:r>
      <w:r w:rsidR="00056B62" w:rsidRPr="00056B62">
        <w:rPr>
          <w:rFonts w:cs="Courier New"/>
          <w:color w:val="000000"/>
        </w:rPr>
        <w:t xml:space="preserve"> </w:t>
      </w:r>
      <w:r w:rsidRPr="00056B62">
        <w:rPr>
          <w:rFonts w:cs="Courier New"/>
          <w:color w:val="000000"/>
        </w:rPr>
        <w:t xml:space="preserve">consistent in appearance with large carcinoid hazy inflammatory stranding throughout the mesentery surrounding the appendix and right colon suspicious for peritoneal metastatic infiltration.  </w:t>
      </w:r>
    </w:p>
    <w:p w14:paraId="27B3E89A" w14:textId="77777777"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The mesenteric arteries and veins form swirled star</w:t>
      </w:r>
      <w:r w:rsidR="00056B62">
        <w:rPr>
          <w:rFonts w:cs="Courier New"/>
          <w:color w:val="000000"/>
        </w:rPr>
        <w:t>-</w:t>
      </w:r>
      <w:r w:rsidRPr="00056B62">
        <w:rPr>
          <w:rFonts w:cs="Courier New"/>
          <w:color w:val="000000"/>
        </w:rPr>
        <w:t>like pattern around the</w:t>
      </w:r>
      <w:r w:rsidR="00056B62" w:rsidRPr="00056B62">
        <w:rPr>
          <w:rFonts w:cs="Courier New"/>
          <w:color w:val="000000"/>
        </w:rPr>
        <w:t xml:space="preserve"> </w:t>
      </w:r>
      <w:r w:rsidRPr="00056B62">
        <w:rPr>
          <w:rFonts w:cs="Courier New"/>
          <w:color w:val="000000"/>
        </w:rPr>
        <w:t xml:space="preserve">carcinoid at the root of the mesentery and </w:t>
      </w:r>
      <w:r w:rsidR="00056B62">
        <w:rPr>
          <w:rFonts w:cs="Courier New"/>
          <w:color w:val="000000"/>
        </w:rPr>
        <w:t>the proximal SMV and distal SMA</w:t>
      </w:r>
      <w:r w:rsidRPr="00056B62">
        <w:rPr>
          <w:rFonts w:cs="Courier New"/>
          <w:color w:val="000000"/>
        </w:rPr>
        <w:t xml:space="preserve"> end in the mass with</w:t>
      </w:r>
      <w:r w:rsidR="00056B62">
        <w:rPr>
          <w:rFonts w:cs="Courier New"/>
          <w:color w:val="000000"/>
        </w:rPr>
        <w:t xml:space="preserve"> engorged surrounding vessels.</w:t>
      </w:r>
    </w:p>
    <w:p w14:paraId="3BEF2800" w14:textId="77777777" w:rsidR="00056B62" w:rsidRDefault="00056B62" w:rsidP="00A2091D">
      <w:pPr>
        <w:pStyle w:val="ListParagraph"/>
        <w:numPr>
          <w:ilvl w:val="0"/>
          <w:numId w:val="6"/>
        </w:numPr>
        <w:autoSpaceDE w:val="0"/>
        <w:autoSpaceDN w:val="0"/>
        <w:adjustRightInd w:val="0"/>
        <w:spacing w:after="0" w:line="240" w:lineRule="auto"/>
        <w:rPr>
          <w:rFonts w:cs="Courier New"/>
          <w:color w:val="000000"/>
        </w:rPr>
      </w:pPr>
      <w:r>
        <w:rPr>
          <w:rFonts w:cs="Courier New"/>
          <w:color w:val="000000"/>
        </w:rPr>
        <w:t xml:space="preserve">Concomitant </w:t>
      </w:r>
      <w:r w:rsidR="00A2091D" w:rsidRPr="00056B62">
        <w:rPr>
          <w:rFonts w:cs="Courier New"/>
          <w:color w:val="000000"/>
        </w:rPr>
        <w:t>appendicitis without evidence of appendiceal rupture</w:t>
      </w:r>
      <w:r>
        <w:rPr>
          <w:rFonts w:cs="Courier New"/>
          <w:color w:val="000000"/>
        </w:rPr>
        <w:t>.</w:t>
      </w:r>
      <w:r w:rsidR="00A2091D" w:rsidRPr="00056B62">
        <w:rPr>
          <w:rFonts w:cs="Courier New"/>
          <w:color w:val="000000"/>
        </w:rPr>
        <w:t xml:space="preserve">  </w:t>
      </w:r>
    </w:p>
    <w:p w14:paraId="60DE497C" w14:textId="77777777"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Partially calcified gallbladder wall versus p</w:t>
      </w:r>
      <w:r w:rsidR="00056B62" w:rsidRPr="00056B62">
        <w:rPr>
          <w:rFonts w:cs="Courier New"/>
          <w:color w:val="000000"/>
        </w:rPr>
        <w:t xml:space="preserve">artially calcified gallstones. </w:t>
      </w:r>
      <w:r w:rsidRPr="00056B62">
        <w:rPr>
          <w:rFonts w:cs="Courier New"/>
          <w:color w:val="000000"/>
        </w:rPr>
        <w:t xml:space="preserve">No findings of </w:t>
      </w:r>
      <w:proofErr w:type="spellStart"/>
      <w:r w:rsidRPr="00056B62">
        <w:rPr>
          <w:rFonts w:cs="Courier New"/>
          <w:color w:val="000000"/>
        </w:rPr>
        <w:t>cholecystitis</w:t>
      </w:r>
      <w:proofErr w:type="spellEnd"/>
      <w:r w:rsidR="00056B62">
        <w:rPr>
          <w:rFonts w:cs="Courier New"/>
          <w:color w:val="000000"/>
        </w:rPr>
        <w:t xml:space="preserve">; mild common bile duct </w:t>
      </w:r>
      <w:r w:rsidRPr="00056B62">
        <w:rPr>
          <w:rFonts w:cs="Courier New"/>
          <w:color w:val="000000"/>
        </w:rPr>
        <w:t>dilatation</w:t>
      </w:r>
      <w:r w:rsidR="00056B62">
        <w:rPr>
          <w:rFonts w:cs="Courier New"/>
          <w:color w:val="000000"/>
        </w:rPr>
        <w:t>.</w:t>
      </w:r>
      <w:r w:rsidRPr="00056B62">
        <w:rPr>
          <w:rFonts w:cs="Courier New"/>
          <w:color w:val="000000"/>
        </w:rPr>
        <w:t xml:space="preserve">  </w:t>
      </w:r>
    </w:p>
    <w:p w14:paraId="4AB610CF" w14:textId="77777777"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2 separate sub</w:t>
      </w:r>
      <w:r w:rsidR="00056B62" w:rsidRPr="00056B62">
        <w:rPr>
          <w:rFonts w:cs="Courier New"/>
          <w:color w:val="000000"/>
        </w:rPr>
        <w:t>-</w:t>
      </w:r>
      <w:r w:rsidRPr="00056B62">
        <w:rPr>
          <w:rFonts w:cs="Courier New"/>
          <w:color w:val="000000"/>
        </w:rPr>
        <w:t>centimeter simple cysts in the right lobe of the liver</w:t>
      </w:r>
      <w:r w:rsidR="00056B62">
        <w:rPr>
          <w:rFonts w:cs="Courier New"/>
          <w:color w:val="000000"/>
        </w:rPr>
        <w:t xml:space="preserve">. </w:t>
      </w:r>
      <w:r w:rsidRPr="00056B62">
        <w:rPr>
          <w:rFonts w:cs="Courier New"/>
          <w:color w:val="000000"/>
        </w:rPr>
        <w:t xml:space="preserve">  </w:t>
      </w:r>
    </w:p>
    <w:p w14:paraId="45AFAB38" w14:textId="77777777"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3 large simple cysts in the right ovary. Left-sided fundal leiomyoma</w:t>
      </w:r>
      <w:r w:rsidR="00056B62">
        <w:rPr>
          <w:rFonts w:cs="Courier New"/>
          <w:color w:val="000000"/>
        </w:rPr>
        <w:t>.</w:t>
      </w:r>
      <w:r w:rsidRPr="00056B62">
        <w:rPr>
          <w:rFonts w:cs="Courier New"/>
          <w:color w:val="000000"/>
        </w:rPr>
        <w:t xml:space="preserve">  </w:t>
      </w:r>
    </w:p>
    <w:p w14:paraId="7F484AE6" w14:textId="77777777" w:rsidR="00A2091D" w:rsidRP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Colonic ileus without bowel obstruction</w:t>
      </w:r>
    </w:p>
    <w:p w14:paraId="136E454E" w14:textId="77777777" w:rsidR="002F1410" w:rsidRPr="00630ADC" w:rsidRDefault="002F1410" w:rsidP="00A2091D">
      <w:pPr>
        <w:rPr>
          <w:rFonts w:cs="Courier New"/>
          <w:color w:val="000000"/>
        </w:rPr>
      </w:pPr>
    </w:p>
    <w:p w14:paraId="08657C9C" w14:textId="77777777" w:rsidR="00056B62" w:rsidRDefault="002F1410" w:rsidP="00056B62">
      <w:pPr>
        <w:spacing w:after="0"/>
        <w:rPr>
          <w:rFonts w:cs="Courier New"/>
          <w:color w:val="000000"/>
        </w:rPr>
      </w:pPr>
      <w:r w:rsidRPr="00630ADC">
        <w:rPr>
          <w:rFonts w:cs="Courier New"/>
          <w:color w:val="000000"/>
        </w:rPr>
        <w:t>3/29</w:t>
      </w:r>
      <w:r w:rsidR="00056B62">
        <w:rPr>
          <w:rFonts w:cs="Courier New"/>
          <w:color w:val="000000"/>
        </w:rPr>
        <w:t>/13</w:t>
      </w:r>
      <w:r w:rsidRPr="00630ADC">
        <w:rPr>
          <w:rFonts w:cs="Courier New"/>
          <w:color w:val="000000"/>
        </w:rPr>
        <w:t xml:space="preserve"> Serum Chromogranin 200 (range &lt;93)</w:t>
      </w:r>
    </w:p>
    <w:p w14:paraId="386A13C9" w14:textId="77777777" w:rsidR="002F1410" w:rsidRPr="00630ADC" w:rsidRDefault="00056B62" w:rsidP="00056B62">
      <w:pPr>
        <w:spacing w:after="0"/>
        <w:rPr>
          <w:rFonts w:cs="Courier New"/>
          <w:color w:val="000000"/>
        </w:rPr>
      </w:pPr>
      <w:r>
        <w:rPr>
          <w:rFonts w:cs="Courier New"/>
          <w:color w:val="000000"/>
        </w:rPr>
        <w:t xml:space="preserve">3/29/13 </w:t>
      </w:r>
      <w:r w:rsidR="00822BDB">
        <w:rPr>
          <w:rFonts w:cs="Courier New"/>
          <w:color w:val="000000"/>
        </w:rPr>
        <w:t>5 HIAA 5.2 mg</w:t>
      </w:r>
      <w:r w:rsidR="002F1410" w:rsidRPr="00630ADC">
        <w:rPr>
          <w:rFonts w:cs="Courier New"/>
          <w:color w:val="000000"/>
        </w:rPr>
        <w:t xml:space="preserve"> (range 10.0 or less)</w:t>
      </w:r>
    </w:p>
    <w:p w14:paraId="5885D8D0" w14:textId="77777777" w:rsidR="00A2091D" w:rsidRPr="00630ADC" w:rsidRDefault="00A2091D" w:rsidP="00A2091D">
      <w:pPr>
        <w:rPr>
          <w:rFonts w:cs="Courier New"/>
          <w:color w:val="000000"/>
        </w:rPr>
      </w:pPr>
    </w:p>
    <w:p w14:paraId="21DB98C1" w14:textId="77777777" w:rsidR="00A2091D" w:rsidRPr="00630ADC" w:rsidRDefault="00A2091D" w:rsidP="004E6866">
      <w:pPr>
        <w:spacing w:after="0"/>
        <w:rPr>
          <w:rFonts w:cs="Courier New"/>
          <w:color w:val="000000"/>
        </w:rPr>
      </w:pPr>
      <w:r w:rsidRPr="00630ADC">
        <w:rPr>
          <w:rFonts w:cs="Courier New"/>
          <w:color w:val="000000"/>
        </w:rPr>
        <w:t>4/4</w:t>
      </w:r>
      <w:r w:rsidR="00056B62">
        <w:rPr>
          <w:rFonts w:cs="Courier New"/>
          <w:color w:val="000000"/>
        </w:rPr>
        <w:t>/13</w:t>
      </w:r>
      <w:r w:rsidRPr="00630ADC">
        <w:rPr>
          <w:rFonts w:cs="Courier New"/>
          <w:color w:val="000000"/>
        </w:rPr>
        <w:t xml:space="preserve"> OPERATIONS PERFORMED</w:t>
      </w:r>
    </w:p>
    <w:p w14:paraId="007FDAE4" w14:textId="77777777" w:rsidR="00056B62" w:rsidRPr="00056B62" w:rsidRDefault="00056B62" w:rsidP="00056B62">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EXPLORATORY LAPAROTOMY.</w:t>
      </w:r>
    </w:p>
    <w:p w14:paraId="43FD07D6" w14:textId="77777777" w:rsid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Appendectomy.</w:t>
      </w:r>
    </w:p>
    <w:p w14:paraId="5D22809F" w14:textId="77777777" w:rsid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Cholecystectomy.</w:t>
      </w:r>
    </w:p>
    <w:p w14:paraId="0FAD3DF0" w14:textId="77777777" w:rsid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Small bowel resection.</w:t>
      </w:r>
    </w:p>
    <w:p w14:paraId="042DE26E" w14:textId="77777777" w:rsidR="00A2091D" w:rsidRP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Biopsy of retroperitoneal mass.</w:t>
      </w:r>
    </w:p>
    <w:p w14:paraId="6F5438F3" w14:textId="77777777" w:rsidR="002F1410" w:rsidRDefault="002F1410" w:rsidP="002F1410">
      <w:pPr>
        <w:autoSpaceDE w:val="0"/>
        <w:autoSpaceDN w:val="0"/>
        <w:adjustRightInd w:val="0"/>
        <w:spacing w:after="0" w:line="240" w:lineRule="auto"/>
        <w:rPr>
          <w:rFonts w:cs="Courier New"/>
          <w:color w:val="000000"/>
        </w:rPr>
      </w:pPr>
      <w:r w:rsidRPr="004E6866">
        <w:rPr>
          <w:rFonts w:cs="Courier New"/>
          <w:b/>
          <w:color w:val="000000"/>
        </w:rPr>
        <w:t>Indications</w:t>
      </w:r>
      <w:r w:rsidR="00A422C3" w:rsidRPr="004E6866">
        <w:rPr>
          <w:rFonts w:cs="Courier New"/>
          <w:b/>
          <w:color w:val="000000"/>
        </w:rPr>
        <w:t>:</w:t>
      </w:r>
      <w:r w:rsidR="00A422C3">
        <w:rPr>
          <w:rFonts w:cs="Courier New"/>
          <w:color w:val="000000"/>
        </w:rPr>
        <w:t xml:space="preserve"> </w:t>
      </w:r>
      <w:r w:rsidRPr="00630ADC">
        <w:rPr>
          <w:rFonts w:cs="Courier New"/>
          <w:color w:val="000000"/>
        </w:rPr>
        <w:t>66-year-old woman, who</w:t>
      </w:r>
      <w:r w:rsidR="00A422C3">
        <w:rPr>
          <w:rFonts w:cs="Courier New"/>
          <w:color w:val="000000"/>
        </w:rPr>
        <w:t xml:space="preserve"> </w:t>
      </w:r>
      <w:r w:rsidRPr="00630ADC">
        <w:rPr>
          <w:rFonts w:cs="Courier New"/>
          <w:color w:val="000000"/>
        </w:rPr>
        <w:t>presented with abdominal pain. CT scan showed a mildly thickened appendix,</w:t>
      </w:r>
      <w:r w:rsidR="00A422C3">
        <w:rPr>
          <w:rFonts w:cs="Courier New"/>
          <w:color w:val="000000"/>
        </w:rPr>
        <w:t xml:space="preserve"> </w:t>
      </w:r>
      <w:r w:rsidRPr="00630ADC">
        <w:rPr>
          <w:rFonts w:cs="Courier New"/>
          <w:color w:val="000000"/>
        </w:rPr>
        <w:t>a large retroperitoneal mass obstructing several mesenteric blood vessels,</w:t>
      </w:r>
      <w:r w:rsidR="00A422C3">
        <w:rPr>
          <w:rFonts w:cs="Courier New"/>
          <w:color w:val="000000"/>
        </w:rPr>
        <w:t xml:space="preserve"> </w:t>
      </w:r>
      <w:r w:rsidRPr="00630ADC">
        <w:rPr>
          <w:rFonts w:cs="Courier New"/>
          <w:color w:val="000000"/>
        </w:rPr>
        <w:t>and a large ovarian cystic mass as well as a portion of gallbladder.</w:t>
      </w:r>
    </w:p>
    <w:p w14:paraId="0D19BBD1" w14:textId="77777777" w:rsidR="002F1410" w:rsidRPr="00BE1F6F" w:rsidRDefault="002F1410" w:rsidP="002F1410">
      <w:pPr>
        <w:autoSpaceDE w:val="0"/>
        <w:autoSpaceDN w:val="0"/>
        <w:adjustRightInd w:val="0"/>
        <w:spacing w:after="0" w:line="240" w:lineRule="auto"/>
        <w:rPr>
          <w:rFonts w:cs="Courier New"/>
          <w:b/>
          <w:color w:val="000000"/>
        </w:rPr>
      </w:pPr>
      <w:r w:rsidRPr="00BE1F6F">
        <w:rPr>
          <w:rFonts w:cs="Courier New"/>
          <w:b/>
          <w:color w:val="000000"/>
        </w:rPr>
        <w:t>Final D</w:t>
      </w:r>
      <w:r w:rsidR="00BE1F6F" w:rsidRPr="00BE1F6F">
        <w:rPr>
          <w:rFonts w:cs="Courier New"/>
          <w:b/>
          <w:color w:val="000000"/>
        </w:rPr>
        <w:t>iagnosis</w:t>
      </w:r>
    </w:p>
    <w:p w14:paraId="2F46E604" w14:textId="77777777" w:rsidR="00A422C3" w:rsidRPr="00A422C3" w:rsidRDefault="00A422C3" w:rsidP="00A422C3">
      <w:pPr>
        <w:pStyle w:val="ListParagraph"/>
        <w:numPr>
          <w:ilvl w:val="0"/>
          <w:numId w:val="8"/>
        </w:numPr>
        <w:autoSpaceDE w:val="0"/>
        <w:autoSpaceDN w:val="0"/>
        <w:adjustRightInd w:val="0"/>
        <w:spacing w:after="0" w:line="240" w:lineRule="auto"/>
        <w:rPr>
          <w:rFonts w:cs="Courier New"/>
        </w:rPr>
      </w:pPr>
      <w:r w:rsidRPr="00A422C3">
        <w:rPr>
          <w:rFonts w:cs="Courier New"/>
        </w:rPr>
        <w:t xml:space="preserve">OMENTUM, PARTIAL RESECTION: </w:t>
      </w:r>
      <w:r w:rsidR="002F1410" w:rsidRPr="00A422C3">
        <w:rPr>
          <w:rFonts w:cs="Courier New"/>
        </w:rPr>
        <w:t>FIBROUS ADHESIONS WITH ADHESED PORTION OF ATROPHIC OVARIAN</w:t>
      </w:r>
      <w:r w:rsidRPr="00A422C3">
        <w:rPr>
          <w:rFonts w:cs="Courier New"/>
        </w:rPr>
        <w:t xml:space="preserve"> TISSUE. NO EVIDENCE OF MALIGNANCY. </w:t>
      </w:r>
    </w:p>
    <w:p w14:paraId="4DF2FDEB" w14:textId="77777777" w:rsidR="00A422C3" w:rsidRDefault="00A422C3" w:rsidP="002F1410">
      <w:pPr>
        <w:pStyle w:val="ListParagraph"/>
        <w:numPr>
          <w:ilvl w:val="0"/>
          <w:numId w:val="8"/>
        </w:numPr>
        <w:autoSpaceDE w:val="0"/>
        <w:autoSpaceDN w:val="0"/>
        <w:adjustRightInd w:val="0"/>
        <w:spacing w:after="0" w:line="240" w:lineRule="auto"/>
        <w:rPr>
          <w:rFonts w:cs="Courier New"/>
        </w:rPr>
      </w:pPr>
      <w:r>
        <w:rPr>
          <w:rFonts w:cs="Courier New"/>
        </w:rPr>
        <w:t xml:space="preserve">OVARY, RIGHT, OOPHORECTOMY: </w:t>
      </w:r>
      <w:r w:rsidR="002F1410" w:rsidRPr="00A422C3">
        <w:rPr>
          <w:rFonts w:cs="Courier New"/>
        </w:rPr>
        <w:t>BENIGN SEROUS CYSTADENOFIBROMA.</w:t>
      </w:r>
    </w:p>
    <w:p w14:paraId="7E0411BC" w14:textId="77777777" w:rsidR="00A422C3" w:rsidRDefault="002F1410" w:rsidP="002F1410">
      <w:pPr>
        <w:pStyle w:val="ListParagraph"/>
        <w:numPr>
          <w:ilvl w:val="0"/>
          <w:numId w:val="8"/>
        </w:numPr>
        <w:autoSpaceDE w:val="0"/>
        <w:autoSpaceDN w:val="0"/>
        <w:adjustRightInd w:val="0"/>
        <w:spacing w:after="0" w:line="240" w:lineRule="auto"/>
        <w:rPr>
          <w:rFonts w:cs="Courier New"/>
        </w:rPr>
      </w:pPr>
      <w:r w:rsidRPr="00A422C3">
        <w:rPr>
          <w:rFonts w:cs="Courier New"/>
        </w:rPr>
        <w:t>PORTION OF LEFT OVARY, EXCISION:</w:t>
      </w:r>
      <w:r w:rsidR="00A422C3">
        <w:rPr>
          <w:rFonts w:cs="Courier New"/>
        </w:rPr>
        <w:t xml:space="preserve"> BENIGN SEROUS CYSTADENOMA. </w:t>
      </w:r>
      <w:r w:rsidRPr="00A422C3">
        <w:rPr>
          <w:rFonts w:cs="Courier New"/>
        </w:rPr>
        <w:t>FALLOPIAN TUBE WITHOUT HISTOLOGIC ABNORMALITY.</w:t>
      </w:r>
    </w:p>
    <w:p w14:paraId="7D2952AD" w14:textId="77777777" w:rsidR="00696470" w:rsidRDefault="002F1410" w:rsidP="002F1410">
      <w:pPr>
        <w:pStyle w:val="ListParagraph"/>
        <w:numPr>
          <w:ilvl w:val="0"/>
          <w:numId w:val="8"/>
        </w:numPr>
        <w:autoSpaceDE w:val="0"/>
        <w:autoSpaceDN w:val="0"/>
        <w:adjustRightInd w:val="0"/>
        <w:spacing w:after="0" w:line="240" w:lineRule="auto"/>
        <w:rPr>
          <w:rFonts w:cs="Courier New"/>
        </w:rPr>
      </w:pPr>
      <w:r w:rsidRPr="00A422C3">
        <w:rPr>
          <w:rFonts w:cs="Courier New"/>
        </w:rPr>
        <w:t>FALLOPIAN TUBE, RIGHT, SALPINGECTOMY:</w:t>
      </w:r>
      <w:r w:rsidR="00A422C3">
        <w:rPr>
          <w:rFonts w:cs="Courier New"/>
        </w:rPr>
        <w:t xml:space="preserve"> </w:t>
      </w:r>
      <w:r w:rsidRPr="00A422C3">
        <w:rPr>
          <w:rFonts w:cs="Courier New"/>
        </w:rPr>
        <w:t xml:space="preserve">NO HISTOLOGIC ABNORMALITY. </w:t>
      </w:r>
    </w:p>
    <w:p w14:paraId="3555C0F1" w14:textId="77777777"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GALLBLADDER, CHOLECYSTECTOMY:</w:t>
      </w:r>
      <w:r w:rsidR="00696470" w:rsidRPr="00696470">
        <w:rPr>
          <w:rFonts w:cs="Courier New"/>
        </w:rPr>
        <w:t xml:space="preserve"> </w:t>
      </w:r>
      <w:r w:rsidRPr="00696470">
        <w:rPr>
          <w:rFonts w:cs="Courier New"/>
        </w:rPr>
        <w:t>CHRONIC FIBROSING CHOLECYSTITIS ("PORCELAIN GALLBLADDER") WITH</w:t>
      </w:r>
      <w:r w:rsidR="00696470" w:rsidRPr="00696470">
        <w:rPr>
          <w:rFonts w:cs="Courier New"/>
        </w:rPr>
        <w:t xml:space="preserve"> </w:t>
      </w:r>
      <w:r w:rsidRPr="00696470">
        <w:rPr>
          <w:rFonts w:cs="Courier New"/>
        </w:rPr>
        <w:t>DYSTROPHIC CALCIFICATIONS, CHOLESTEROL CLEFTS AND</w:t>
      </w:r>
      <w:r w:rsidR="00696470">
        <w:rPr>
          <w:rFonts w:cs="Courier New"/>
        </w:rPr>
        <w:t xml:space="preserve"> </w:t>
      </w:r>
      <w:r w:rsidRPr="00696470">
        <w:rPr>
          <w:rFonts w:cs="Courier New"/>
        </w:rPr>
        <w:t>CHOLELITHIASIS.</w:t>
      </w:r>
      <w:r w:rsidR="00696470">
        <w:rPr>
          <w:rFonts w:cs="Courier New"/>
        </w:rPr>
        <w:t xml:space="preserve"> </w:t>
      </w:r>
      <w:r w:rsidRPr="00696470">
        <w:rPr>
          <w:rFonts w:cs="Courier New"/>
        </w:rPr>
        <w:t xml:space="preserve">NO EVIDENCE OF MALIGNANCY. </w:t>
      </w:r>
    </w:p>
    <w:p w14:paraId="35D7AE66" w14:textId="77777777"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SOFT TISSUE, MESENTERY, BIOPSY:</w:t>
      </w:r>
      <w:r w:rsidR="00696470">
        <w:rPr>
          <w:rFonts w:cs="Courier New"/>
        </w:rPr>
        <w:t xml:space="preserve"> </w:t>
      </w:r>
      <w:r w:rsidRPr="00696470">
        <w:rPr>
          <w:rFonts w:cs="Courier New"/>
        </w:rPr>
        <w:t>DENSE FIBROSIS.</w:t>
      </w:r>
    </w:p>
    <w:p w14:paraId="2E4A5885" w14:textId="77777777" w:rsidR="00696470" w:rsidRDefault="002F1410" w:rsidP="002F1410">
      <w:pPr>
        <w:pStyle w:val="ListParagraph"/>
        <w:numPr>
          <w:ilvl w:val="0"/>
          <w:numId w:val="8"/>
        </w:numPr>
        <w:autoSpaceDE w:val="0"/>
        <w:autoSpaceDN w:val="0"/>
        <w:adjustRightInd w:val="0"/>
        <w:spacing w:after="0" w:line="240" w:lineRule="auto"/>
        <w:rPr>
          <w:rFonts w:cs="Courier New"/>
        </w:rPr>
      </w:pPr>
      <w:r w:rsidRPr="001779DB">
        <w:rPr>
          <w:rFonts w:cs="Courier New"/>
          <w:highlight w:val="yellow"/>
        </w:rPr>
        <w:lastRenderedPageBreak/>
        <w:t>SMALL INTESTINE</w:t>
      </w:r>
      <w:r w:rsidRPr="00696470">
        <w:rPr>
          <w:rFonts w:cs="Courier New"/>
        </w:rPr>
        <w:t xml:space="preserve"> WITH ATTACHED MESENTERY, RESECTION:</w:t>
      </w:r>
      <w:r w:rsidR="00696470" w:rsidRPr="00696470">
        <w:rPr>
          <w:rFonts w:cs="Courier New"/>
        </w:rPr>
        <w:t xml:space="preserve"> </w:t>
      </w:r>
      <w:r w:rsidRPr="00101586">
        <w:rPr>
          <w:rFonts w:cs="Courier New"/>
          <w:highlight w:val="yellow"/>
        </w:rPr>
        <w:t>WELL-DIFFERENTIATED NEUROENDOCRINE CARCINOMA, MULTIFOCAL,</w:t>
      </w:r>
      <w:r w:rsidR="00696470" w:rsidRPr="00101586">
        <w:rPr>
          <w:rFonts w:cs="Courier New"/>
          <w:highlight w:val="yellow"/>
        </w:rPr>
        <w:t xml:space="preserve"> </w:t>
      </w:r>
      <w:r w:rsidRPr="00101586">
        <w:rPr>
          <w:rFonts w:cs="Courier New"/>
          <w:highlight w:val="yellow"/>
        </w:rPr>
        <w:t>INVOLVING THE SMALL</w:t>
      </w:r>
      <w:r w:rsidR="00696470" w:rsidRPr="00101586">
        <w:rPr>
          <w:rFonts w:cs="Courier New"/>
          <w:highlight w:val="yellow"/>
        </w:rPr>
        <w:t xml:space="preserve"> </w:t>
      </w:r>
      <w:r w:rsidRPr="00101586">
        <w:rPr>
          <w:rFonts w:cs="Courier New"/>
          <w:highlight w:val="yellow"/>
        </w:rPr>
        <w:t>BOWEL WAL</w:t>
      </w:r>
      <w:r w:rsidR="00696470" w:rsidRPr="00101586">
        <w:rPr>
          <w:rFonts w:cs="Courier New"/>
          <w:highlight w:val="yellow"/>
        </w:rPr>
        <w:t>L/MESENTERY (2.5 X 2.3 X 1.0 CM</w:t>
      </w:r>
      <w:r w:rsidRPr="00101586">
        <w:rPr>
          <w:rFonts w:cs="Courier New"/>
          <w:highlight w:val="yellow"/>
        </w:rPr>
        <w:t>) WITH A SEPARATE</w:t>
      </w:r>
      <w:r w:rsidR="00696470" w:rsidRPr="00101586">
        <w:rPr>
          <w:rFonts w:cs="Courier New"/>
          <w:highlight w:val="yellow"/>
        </w:rPr>
        <w:t xml:space="preserve"> </w:t>
      </w:r>
      <w:r w:rsidRPr="00101586">
        <w:rPr>
          <w:rFonts w:cs="Courier New"/>
          <w:highlight w:val="yellow"/>
        </w:rPr>
        <w:t>TUMOR NODULE INVOLVING THE           SMALL BOWEL WALL (2.0 X 0.9 X 0.6 CM)</w:t>
      </w:r>
      <w:r w:rsidR="00696470" w:rsidRPr="00101586">
        <w:rPr>
          <w:rFonts w:cs="Courier New"/>
          <w:highlight w:val="yellow"/>
        </w:rPr>
        <w:t>.</w:t>
      </w:r>
      <w:r w:rsidR="00696470" w:rsidRPr="00696470">
        <w:rPr>
          <w:rFonts w:cs="Courier New"/>
        </w:rPr>
        <w:t xml:space="preserve"> </w:t>
      </w:r>
      <w:r w:rsidRPr="00696470">
        <w:rPr>
          <w:rFonts w:cs="Courier New"/>
        </w:rPr>
        <w:t>THE TUMOR CELLS ARE POSITIVE FOR CHROMOGRANIN AND SYNAPTOPHYSIN</w:t>
      </w:r>
      <w:r w:rsidR="00696470" w:rsidRPr="00696470">
        <w:rPr>
          <w:rFonts w:cs="Courier New"/>
        </w:rPr>
        <w:t xml:space="preserve"> B</w:t>
      </w:r>
      <w:r w:rsidRPr="00696470">
        <w:rPr>
          <w:rFonts w:cs="Courier New"/>
        </w:rPr>
        <w:t>Y IMMUNOHISTOCHEMISTRY.</w:t>
      </w:r>
      <w:r w:rsidR="00696470" w:rsidRPr="00696470">
        <w:rPr>
          <w:rFonts w:cs="Courier New"/>
        </w:rPr>
        <w:t xml:space="preserve"> </w:t>
      </w:r>
      <w:r w:rsidRPr="00696470">
        <w:rPr>
          <w:rFonts w:cs="Courier New"/>
        </w:rPr>
        <w:t>KI-67 LABELING INDEX: &lt; 1% OF TUMOR CELLS POSITIVE.</w:t>
      </w:r>
      <w:r w:rsidR="00696470" w:rsidRPr="00696470">
        <w:rPr>
          <w:rFonts w:cs="Courier New"/>
        </w:rPr>
        <w:t xml:space="preserve"> </w:t>
      </w:r>
      <w:r w:rsidRPr="00696470">
        <w:rPr>
          <w:rFonts w:cs="Courier New"/>
        </w:rPr>
        <w:t>TUMOR CELL NECROSIS IS NOT PRESENT</w:t>
      </w:r>
      <w:r w:rsidRPr="00101586">
        <w:rPr>
          <w:rFonts w:cs="Courier New"/>
          <w:highlight w:val="yellow"/>
        </w:rPr>
        <w:t>.</w:t>
      </w:r>
      <w:r w:rsidR="00696470" w:rsidRPr="00101586">
        <w:rPr>
          <w:rFonts w:cs="Courier New"/>
          <w:highlight w:val="yellow"/>
        </w:rPr>
        <w:t xml:space="preserve"> </w:t>
      </w:r>
      <w:r w:rsidRPr="00101586">
        <w:rPr>
          <w:rFonts w:cs="Courier New"/>
          <w:highlight w:val="yellow"/>
        </w:rPr>
        <w:t>TUMOR INVOLVES THE FULL THICKNESS OF THE BOWEL WALL AND</w:t>
      </w:r>
      <w:r w:rsidR="00696470" w:rsidRPr="00101586">
        <w:rPr>
          <w:rFonts w:cs="Courier New"/>
          <w:highlight w:val="yellow"/>
        </w:rPr>
        <w:t xml:space="preserve"> I</w:t>
      </w:r>
      <w:r w:rsidRPr="00101586">
        <w:rPr>
          <w:rFonts w:cs="Courier New"/>
          <w:highlight w:val="yellow"/>
        </w:rPr>
        <w:t>NVOLVES MESENTERIC SOFT TISSUE.</w:t>
      </w:r>
      <w:r w:rsidR="00696470" w:rsidRPr="00696470">
        <w:rPr>
          <w:rFonts w:cs="Courier New"/>
        </w:rPr>
        <w:t xml:space="preserve"> </w:t>
      </w:r>
      <w:r w:rsidRPr="00696470">
        <w:rPr>
          <w:rFonts w:cs="Courier New"/>
        </w:rPr>
        <w:t>VASCULAR INVASION IS PRESENT.</w:t>
      </w:r>
      <w:r w:rsidR="00696470" w:rsidRPr="00696470">
        <w:rPr>
          <w:rFonts w:cs="Courier New"/>
        </w:rPr>
        <w:t xml:space="preserve"> </w:t>
      </w:r>
      <w:r w:rsidRPr="00696470">
        <w:rPr>
          <w:rFonts w:cs="Courier New"/>
        </w:rPr>
        <w:t>EXTENSIVE PERINEURAL INVASION BY TUMOR IS PRESENT.</w:t>
      </w:r>
      <w:r w:rsidR="00696470" w:rsidRPr="00696470">
        <w:rPr>
          <w:rFonts w:cs="Courier New"/>
        </w:rPr>
        <w:t xml:space="preserve"> </w:t>
      </w:r>
      <w:r w:rsidRPr="00101586">
        <w:rPr>
          <w:rFonts w:cs="Courier New"/>
          <w:highlight w:val="yellow"/>
        </w:rPr>
        <w:t>METASTATIC NEUROENDOCRINE CARCINOMA IS PRESENT IN 3 OF 22</w:t>
      </w:r>
      <w:r w:rsidR="00696470" w:rsidRPr="00101586">
        <w:rPr>
          <w:rFonts w:cs="Courier New"/>
          <w:highlight w:val="yellow"/>
        </w:rPr>
        <w:t xml:space="preserve"> </w:t>
      </w:r>
      <w:r w:rsidRPr="00101586">
        <w:rPr>
          <w:rFonts w:cs="Courier New"/>
          <w:highlight w:val="yellow"/>
        </w:rPr>
        <w:t>REGIONAL MESENTERIC</w:t>
      </w:r>
      <w:r w:rsidR="00696470" w:rsidRPr="00101586">
        <w:rPr>
          <w:rFonts w:cs="Courier New"/>
          <w:highlight w:val="yellow"/>
        </w:rPr>
        <w:t xml:space="preserve"> </w:t>
      </w:r>
      <w:r w:rsidRPr="00101586">
        <w:rPr>
          <w:rFonts w:cs="Courier New"/>
          <w:highlight w:val="yellow"/>
        </w:rPr>
        <w:t xml:space="preserve">      LYMPH NODES.</w:t>
      </w:r>
      <w:r w:rsidR="00696470" w:rsidRPr="00696470">
        <w:rPr>
          <w:rFonts w:cs="Courier New"/>
        </w:rPr>
        <w:t xml:space="preserve"> </w:t>
      </w:r>
      <w:r w:rsidRPr="00696470">
        <w:rPr>
          <w:rFonts w:cs="Courier New"/>
        </w:rPr>
        <w:t>TUMOR IS PRESENT AT THE RADIAL MESENTERIC SOFT TISSUE RESECTION</w:t>
      </w:r>
      <w:r w:rsidR="00696470" w:rsidRPr="00696470">
        <w:rPr>
          <w:rFonts w:cs="Courier New"/>
        </w:rPr>
        <w:t xml:space="preserve"> </w:t>
      </w:r>
      <w:r w:rsidRPr="00696470">
        <w:rPr>
          <w:rFonts w:cs="Courier New"/>
        </w:rPr>
        <w:t>MARGIN; SMALL BOWEL</w:t>
      </w:r>
      <w:r w:rsidR="00696470">
        <w:rPr>
          <w:rFonts w:cs="Courier New"/>
        </w:rPr>
        <w:t xml:space="preserve"> </w:t>
      </w:r>
      <w:r w:rsidRPr="00696470">
        <w:rPr>
          <w:rFonts w:cs="Courier New"/>
        </w:rPr>
        <w:t>MUCOSAL MARGINS ARE CLEAR.</w:t>
      </w:r>
      <w:r w:rsidR="00696470">
        <w:rPr>
          <w:rFonts w:cs="Courier New"/>
        </w:rPr>
        <w:t xml:space="preserve"> </w:t>
      </w:r>
      <w:r w:rsidRPr="00696470">
        <w:rPr>
          <w:rFonts w:cs="Courier New"/>
        </w:rPr>
        <w:t>PATHOLOGIC STAGE:  AJCC stage pT3 N1</w:t>
      </w:r>
      <w:r w:rsidR="00696470">
        <w:rPr>
          <w:rFonts w:cs="Courier New"/>
        </w:rPr>
        <w:t>.</w:t>
      </w:r>
    </w:p>
    <w:p w14:paraId="7532BB82" w14:textId="77777777"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MESENTERIC BIOPSY #2:</w:t>
      </w:r>
      <w:r w:rsidR="00696470" w:rsidRPr="00696470">
        <w:rPr>
          <w:rFonts w:cs="Courier New"/>
        </w:rPr>
        <w:t xml:space="preserve"> </w:t>
      </w:r>
      <w:r w:rsidRPr="00696470">
        <w:rPr>
          <w:rFonts w:cs="Courier New"/>
        </w:rPr>
        <w:t>EXTENSIVE INVOLVEMENT BY INVASIVE WELL-DIFFERENTIATED</w:t>
      </w:r>
      <w:r w:rsidR="00696470" w:rsidRPr="00696470">
        <w:rPr>
          <w:rFonts w:cs="Courier New"/>
        </w:rPr>
        <w:t xml:space="preserve"> </w:t>
      </w:r>
      <w:r w:rsidRPr="00696470">
        <w:rPr>
          <w:rFonts w:cs="Courier New"/>
        </w:rPr>
        <w:t>NEUROENDOCRINE CARCINOMA</w:t>
      </w:r>
      <w:r w:rsidR="00696470" w:rsidRPr="00696470">
        <w:rPr>
          <w:rFonts w:cs="Courier New"/>
        </w:rPr>
        <w:t xml:space="preserve"> </w:t>
      </w:r>
      <w:r w:rsidRPr="00696470">
        <w:rPr>
          <w:rFonts w:cs="Courier New"/>
        </w:rPr>
        <w:t>WITH PERINEURAL INVASION.</w:t>
      </w:r>
    </w:p>
    <w:p w14:paraId="36505839" w14:textId="77777777"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SMALL BOWEL NODULE, EXCISION:</w:t>
      </w:r>
      <w:r w:rsidR="00696470" w:rsidRPr="00696470">
        <w:rPr>
          <w:rFonts w:cs="Courier New"/>
        </w:rPr>
        <w:t xml:space="preserve"> </w:t>
      </w:r>
      <w:r w:rsidRPr="00696470">
        <w:rPr>
          <w:rFonts w:cs="Courier New"/>
        </w:rPr>
        <w:t>WELL-DIFFERENTIATED NEUROENDOC</w:t>
      </w:r>
      <w:r w:rsidR="00696470" w:rsidRPr="00696470">
        <w:rPr>
          <w:rFonts w:cs="Courier New"/>
        </w:rPr>
        <w:t xml:space="preserve">RINE CARCINOMA MEASURING 0.5 CM </w:t>
      </w:r>
      <w:r w:rsidRPr="00696470">
        <w:rPr>
          <w:rFonts w:cs="Courier New"/>
        </w:rPr>
        <w:t>IN SIZE.</w:t>
      </w:r>
    </w:p>
    <w:p w14:paraId="43554F0F" w14:textId="77777777" w:rsidR="002F1410" w:rsidRP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APPENDIX, APPENDECTOMY:</w:t>
      </w:r>
      <w:r w:rsidR="00696470">
        <w:rPr>
          <w:rFonts w:cs="Courier New"/>
        </w:rPr>
        <w:t xml:space="preserve"> </w:t>
      </w:r>
      <w:r w:rsidRPr="00696470">
        <w:rPr>
          <w:rFonts w:cs="Courier New"/>
        </w:rPr>
        <w:t>NO HISTOLOGIC ABNORMALITY.</w:t>
      </w:r>
    </w:p>
    <w:p w14:paraId="3AC6CFCF" w14:textId="77777777" w:rsidR="002F1410" w:rsidRPr="00630ADC" w:rsidRDefault="002F1410" w:rsidP="002F1410">
      <w:pPr>
        <w:rPr>
          <w:rFonts w:cs="Courier New"/>
        </w:rPr>
      </w:pPr>
    </w:p>
    <w:p w14:paraId="781F1E79" w14:textId="77777777" w:rsidR="002F1410" w:rsidRPr="00BE1F6F" w:rsidRDefault="002F1410" w:rsidP="00BE1F6F">
      <w:pPr>
        <w:spacing w:after="0"/>
        <w:rPr>
          <w:rFonts w:cs="Courier New"/>
        </w:rPr>
      </w:pPr>
      <w:r w:rsidRPr="00630ADC">
        <w:rPr>
          <w:rFonts w:cs="Courier New"/>
        </w:rPr>
        <w:t>4/10</w:t>
      </w:r>
      <w:r w:rsidR="00696470">
        <w:rPr>
          <w:rFonts w:cs="Courier New"/>
        </w:rPr>
        <w:t>/13</w:t>
      </w:r>
      <w:r w:rsidR="00BE1F6F">
        <w:rPr>
          <w:rFonts w:cs="Courier New"/>
        </w:rPr>
        <w:t xml:space="preserve"> NM </w:t>
      </w:r>
      <w:proofErr w:type="spellStart"/>
      <w:r w:rsidR="00BE1F6F">
        <w:rPr>
          <w:rFonts w:cs="Courier New"/>
        </w:rPr>
        <w:t>Octreoscan</w:t>
      </w:r>
      <w:proofErr w:type="spellEnd"/>
    </w:p>
    <w:p w14:paraId="5CE105D6" w14:textId="77777777" w:rsidR="002F1410" w:rsidRPr="00630ADC" w:rsidRDefault="00BE1F6F" w:rsidP="002F1410">
      <w:pPr>
        <w:autoSpaceDE w:val="0"/>
        <w:autoSpaceDN w:val="0"/>
        <w:adjustRightInd w:val="0"/>
        <w:spacing w:after="0" w:line="240" w:lineRule="auto"/>
        <w:rPr>
          <w:rFonts w:cs="Courier New"/>
          <w:color w:val="000000"/>
        </w:rPr>
      </w:pPr>
      <w:r w:rsidRPr="00BE1F6F">
        <w:rPr>
          <w:rFonts w:cs="Courier New"/>
          <w:b/>
          <w:color w:val="000000"/>
        </w:rPr>
        <w:t>Findings:</w:t>
      </w:r>
      <w:r>
        <w:rPr>
          <w:rFonts w:cs="Courier New"/>
          <w:color w:val="000000"/>
        </w:rPr>
        <w:t xml:space="preserve"> </w:t>
      </w:r>
      <w:r w:rsidR="002F1410" w:rsidRPr="00630ADC">
        <w:rPr>
          <w:rFonts w:cs="Courier New"/>
          <w:color w:val="000000"/>
        </w:rPr>
        <w:t xml:space="preserve">There are 2 foci of abnormal In-111 </w:t>
      </w:r>
      <w:proofErr w:type="spellStart"/>
      <w:r w:rsidR="002F1410" w:rsidRPr="00630ADC">
        <w:rPr>
          <w:rFonts w:cs="Courier New"/>
          <w:color w:val="000000"/>
        </w:rPr>
        <w:t>pentetreot</w:t>
      </w:r>
      <w:r w:rsidR="00F77F94">
        <w:rPr>
          <w:rFonts w:cs="Courier New"/>
          <w:color w:val="000000"/>
        </w:rPr>
        <w:t>ide</w:t>
      </w:r>
      <w:proofErr w:type="spellEnd"/>
      <w:r w:rsidR="00F77F94">
        <w:rPr>
          <w:rFonts w:cs="Courier New"/>
          <w:color w:val="000000"/>
        </w:rPr>
        <w:t xml:space="preserve"> accumulation visualized in </w:t>
      </w:r>
      <w:r w:rsidR="002F1410" w:rsidRPr="00630ADC">
        <w:rPr>
          <w:rFonts w:cs="Courier New"/>
          <w:color w:val="000000"/>
        </w:rPr>
        <w:t xml:space="preserve">the mid upper abdomen. </w:t>
      </w:r>
      <w:r w:rsidR="00F77F94">
        <w:rPr>
          <w:rFonts w:cs="Courier New"/>
          <w:color w:val="000000"/>
        </w:rPr>
        <w:t>T</w:t>
      </w:r>
      <w:r w:rsidR="002F1410" w:rsidRPr="00630ADC">
        <w:rPr>
          <w:rFonts w:cs="Courier New"/>
          <w:color w:val="000000"/>
        </w:rPr>
        <w:t>hese correspond to soft t</w:t>
      </w:r>
      <w:r w:rsidR="00F77F94">
        <w:rPr>
          <w:rFonts w:cs="Courier New"/>
          <w:color w:val="000000"/>
        </w:rPr>
        <w:t xml:space="preserve">issue densities visualized on </w:t>
      </w:r>
      <w:r w:rsidR="002F1410" w:rsidRPr="00630ADC">
        <w:rPr>
          <w:rFonts w:cs="Courier New"/>
          <w:color w:val="000000"/>
        </w:rPr>
        <w:t xml:space="preserve">CT and are consistent with somatostatin receptor positive tumor. No additional sites of abnormal indium-111 </w:t>
      </w:r>
      <w:proofErr w:type="spellStart"/>
      <w:r w:rsidR="002F1410" w:rsidRPr="00630ADC">
        <w:rPr>
          <w:rFonts w:cs="Courier New"/>
          <w:color w:val="000000"/>
        </w:rPr>
        <w:t>pentetreotide</w:t>
      </w:r>
      <w:proofErr w:type="spellEnd"/>
      <w:r w:rsidR="002F1410" w:rsidRPr="00630ADC">
        <w:rPr>
          <w:rFonts w:cs="Courier New"/>
          <w:color w:val="000000"/>
        </w:rPr>
        <w:t xml:space="preserve"> activity are visualized</w:t>
      </w:r>
      <w:r w:rsidR="00F77F94">
        <w:rPr>
          <w:rFonts w:cs="Courier New"/>
          <w:color w:val="000000"/>
        </w:rPr>
        <w:t xml:space="preserve"> </w:t>
      </w:r>
      <w:r>
        <w:rPr>
          <w:rFonts w:cs="Courier New"/>
          <w:color w:val="000000"/>
        </w:rPr>
        <w:t>elsewhere.</w:t>
      </w:r>
      <w:r w:rsidR="002F1410" w:rsidRPr="00630ADC">
        <w:rPr>
          <w:rFonts w:cs="Courier New"/>
          <w:color w:val="000000"/>
        </w:rPr>
        <w:t xml:space="preserve"> There is expected In-111 </w:t>
      </w:r>
      <w:proofErr w:type="spellStart"/>
      <w:r w:rsidR="002F1410" w:rsidRPr="00630ADC">
        <w:rPr>
          <w:rFonts w:cs="Courier New"/>
          <w:color w:val="000000"/>
        </w:rPr>
        <w:t>pentetreotide</w:t>
      </w:r>
      <w:proofErr w:type="spellEnd"/>
      <w:r w:rsidR="002F1410" w:rsidRPr="00630ADC">
        <w:rPr>
          <w:rFonts w:cs="Courier New"/>
          <w:color w:val="000000"/>
        </w:rPr>
        <w:t xml:space="preserve"> act</w:t>
      </w:r>
      <w:r w:rsidR="00F77F94">
        <w:rPr>
          <w:rFonts w:cs="Courier New"/>
          <w:color w:val="000000"/>
        </w:rPr>
        <w:t xml:space="preserve">ivity in the spleen, kidneys, </w:t>
      </w:r>
      <w:r>
        <w:rPr>
          <w:rFonts w:cs="Courier New"/>
          <w:color w:val="000000"/>
        </w:rPr>
        <w:t xml:space="preserve">bladder, and liver.   </w:t>
      </w:r>
    </w:p>
    <w:p w14:paraId="3FA9C293" w14:textId="77777777" w:rsidR="002F1410" w:rsidRPr="00630ADC" w:rsidRDefault="00BE1F6F" w:rsidP="002F1410">
      <w:pPr>
        <w:autoSpaceDE w:val="0"/>
        <w:autoSpaceDN w:val="0"/>
        <w:adjustRightInd w:val="0"/>
        <w:spacing w:after="0" w:line="240" w:lineRule="auto"/>
        <w:rPr>
          <w:rFonts w:cs="Courier New"/>
          <w:color w:val="000000"/>
        </w:rPr>
      </w:pPr>
      <w:r>
        <w:rPr>
          <w:rFonts w:cs="Courier New"/>
          <w:b/>
          <w:color w:val="000000"/>
        </w:rPr>
        <w:t>Impression</w:t>
      </w:r>
      <w:r w:rsidR="002F1410" w:rsidRPr="00630ADC">
        <w:rPr>
          <w:rFonts w:cs="Courier New"/>
          <w:color w:val="000000"/>
        </w:rPr>
        <w:t xml:space="preserve">  </w:t>
      </w:r>
    </w:p>
    <w:p w14:paraId="6E9A6774" w14:textId="77777777" w:rsidR="00F77F94" w:rsidRDefault="002F1410" w:rsidP="002F1410">
      <w:pPr>
        <w:pStyle w:val="ListParagraph"/>
        <w:numPr>
          <w:ilvl w:val="0"/>
          <w:numId w:val="9"/>
        </w:numPr>
        <w:autoSpaceDE w:val="0"/>
        <w:autoSpaceDN w:val="0"/>
        <w:adjustRightInd w:val="0"/>
        <w:spacing w:after="0" w:line="240" w:lineRule="auto"/>
        <w:rPr>
          <w:rFonts w:cs="Courier New"/>
          <w:color w:val="000000"/>
        </w:rPr>
      </w:pPr>
      <w:r w:rsidRPr="00F77F94">
        <w:rPr>
          <w:rFonts w:cs="Courier New"/>
          <w:color w:val="000000"/>
        </w:rPr>
        <w:t xml:space="preserve">Two Foci of abnormal In-111 </w:t>
      </w:r>
      <w:proofErr w:type="spellStart"/>
      <w:r w:rsidRPr="00F77F94">
        <w:rPr>
          <w:rFonts w:cs="Courier New"/>
          <w:color w:val="000000"/>
        </w:rPr>
        <w:t>pentetreotide</w:t>
      </w:r>
      <w:proofErr w:type="spellEnd"/>
      <w:r w:rsidRPr="00F77F94">
        <w:rPr>
          <w:rFonts w:cs="Courier New"/>
          <w:color w:val="000000"/>
        </w:rPr>
        <w:t xml:space="preserve"> accumulation visualized in the mid upper abdomen. These correspond to soft tissue d</w:t>
      </w:r>
      <w:r w:rsidR="00F77F94" w:rsidRPr="00F77F94">
        <w:rPr>
          <w:rFonts w:cs="Courier New"/>
          <w:color w:val="000000"/>
        </w:rPr>
        <w:t xml:space="preserve">ensities visualized on CT and </w:t>
      </w:r>
      <w:r w:rsidRPr="00F77F94">
        <w:rPr>
          <w:rFonts w:cs="Courier New"/>
          <w:color w:val="000000"/>
        </w:rPr>
        <w:t xml:space="preserve">are consistent with somatostatin receptor positive tumor.   </w:t>
      </w:r>
    </w:p>
    <w:p w14:paraId="347FB61E" w14:textId="77777777" w:rsidR="002F1410" w:rsidRPr="00F77F94" w:rsidRDefault="002F1410" w:rsidP="00AA4FDD">
      <w:pPr>
        <w:pStyle w:val="ListParagraph"/>
        <w:numPr>
          <w:ilvl w:val="0"/>
          <w:numId w:val="9"/>
        </w:numPr>
        <w:autoSpaceDE w:val="0"/>
        <w:autoSpaceDN w:val="0"/>
        <w:adjustRightInd w:val="0"/>
        <w:spacing w:after="0" w:line="240" w:lineRule="auto"/>
        <w:rPr>
          <w:rFonts w:cs="Courier New"/>
          <w:color w:val="000000"/>
        </w:rPr>
      </w:pPr>
      <w:r w:rsidRPr="00F77F94">
        <w:rPr>
          <w:rFonts w:cs="Courier New"/>
          <w:color w:val="000000"/>
        </w:rPr>
        <w:t xml:space="preserve">No additional sites of abnormal indium-111 </w:t>
      </w:r>
      <w:proofErr w:type="spellStart"/>
      <w:r w:rsidRPr="00F77F94">
        <w:rPr>
          <w:rFonts w:cs="Courier New"/>
          <w:color w:val="000000"/>
        </w:rPr>
        <w:t>pentetreotide</w:t>
      </w:r>
      <w:proofErr w:type="spellEnd"/>
      <w:r w:rsidRPr="00F77F94">
        <w:rPr>
          <w:rFonts w:cs="Courier New"/>
          <w:color w:val="000000"/>
        </w:rPr>
        <w:t xml:space="preserve"> activity are visualized elsewhere.  </w:t>
      </w:r>
    </w:p>
    <w:p w14:paraId="227A62CF" w14:textId="77777777" w:rsidR="00F77F94" w:rsidRDefault="00F77F94" w:rsidP="00A2091D">
      <w:pPr>
        <w:rPr>
          <w:rFonts w:cs="Courier New"/>
          <w:color w:val="000000"/>
        </w:rPr>
      </w:pPr>
    </w:p>
    <w:p w14:paraId="4C2D64BB" w14:textId="77777777" w:rsidR="00AA4FDD" w:rsidRDefault="002F1410" w:rsidP="00A2091D">
      <w:pPr>
        <w:rPr>
          <w:rFonts w:cs="Courier New"/>
          <w:color w:val="000000"/>
        </w:rPr>
      </w:pPr>
      <w:r w:rsidRPr="00630ADC">
        <w:rPr>
          <w:rFonts w:cs="Courier New"/>
          <w:color w:val="000000"/>
        </w:rPr>
        <w:t>P</w:t>
      </w:r>
      <w:r w:rsidR="00F77F94">
        <w:rPr>
          <w:rFonts w:cs="Courier New"/>
          <w:color w:val="000000"/>
        </w:rPr>
        <w:t>a</w:t>
      </w:r>
      <w:r w:rsidRPr="00630ADC">
        <w:rPr>
          <w:rFonts w:cs="Courier New"/>
          <w:color w:val="000000"/>
        </w:rPr>
        <w:t>t</w:t>
      </w:r>
      <w:r w:rsidR="00F77F94">
        <w:rPr>
          <w:rFonts w:cs="Courier New"/>
          <w:color w:val="000000"/>
        </w:rPr>
        <w:t>ient</w:t>
      </w:r>
      <w:r w:rsidRPr="00630ADC">
        <w:rPr>
          <w:rFonts w:cs="Courier New"/>
          <w:color w:val="000000"/>
        </w:rPr>
        <w:t xml:space="preserve"> started on Octreotide LAR 4/18</w:t>
      </w:r>
      <w:r w:rsidR="00F77F94">
        <w:rPr>
          <w:rFonts w:cs="Courier New"/>
          <w:color w:val="000000"/>
        </w:rPr>
        <w:t>/13</w:t>
      </w:r>
    </w:p>
    <w:p w14:paraId="047E495B" w14:textId="77777777" w:rsidR="00AA4FDD" w:rsidRDefault="00AA4FDD">
      <w:pPr>
        <w:rPr>
          <w:rFonts w:cs="Courier New"/>
          <w:color w:val="000000"/>
        </w:rPr>
      </w:pPr>
      <w:r>
        <w:rPr>
          <w:rFonts w:cs="Courier New"/>
          <w:color w:val="000000"/>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69"/>
        <w:gridCol w:w="867"/>
        <w:gridCol w:w="971"/>
        <w:gridCol w:w="88"/>
        <w:gridCol w:w="86"/>
        <w:gridCol w:w="2892"/>
        <w:gridCol w:w="355"/>
        <w:gridCol w:w="1417"/>
      </w:tblGrid>
      <w:tr w:rsidR="00AA4FDD" w:rsidRPr="00AA4FDD" w14:paraId="171581D9" w14:textId="77777777" w:rsidTr="00822BDB">
        <w:tc>
          <w:tcPr>
            <w:tcW w:w="9350" w:type="dxa"/>
            <w:gridSpan w:val="8"/>
            <w:tcBorders>
              <w:top w:val="nil"/>
              <w:left w:val="nil"/>
              <w:bottom w:val="single" w:sz="4" w:space="0" w:color="auto"/>
              <w:right w:val="nil"/>
            </w:tcBorders>
            <w:shd w:val="clear" w:color="auto" w:fill="auto"/>
          </w:tcPr>
          <w:p w14:paraId="7BD0DF5A" w14:textId="438801D6" w:rsidR="00AA4FDD" w:rsidRPr="00AA4FDD" w:rsidRDefault="00AA4FDD" w:rsidP="00AA4FDD">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 Worksheet</w:t>
            </w:r>
            <w:r w:rsidR="00C73CEA">
              <w:rPr>
                <w:rFonts w:asciiTheme="majorHAnsi" w:eastAsia="Calibri" w:hAnsiTheme="majorHAnsi" w:cstheme="majorBidi"/>
                <w:b/>
                <w:bCs/>
                <w:color w:val="5B9BD5" w:themeColor="accent1"/>
                <w:sz w:val="26"/>
                <w:szCs w:val="26"/>
              </w:rPr>
              <w:t xml:space="preserve"> 5</w:t>
            </w:r>
          </w:p>
        </w:tc>
      </w:tr>
      <w:tr w:rsidR="00AA4FDD" w:rsidRPr="00AA4FDD" w14:paraId="3B8AC7BE" w14:textId="77777777" w:rsidTr="00822BDB">
        <w:tc>
          <w:tcPr>
            <w:tcW w:w="4684" w:type="dxa"/>
            <w:gridSpan w:val="5"/>
            <w:tcBorders>
              <w:top w:val="single" w:sz="4" w:space="0" w:color="auto"/>
              <w:right w:val="nil"/>
            </w:tcBorders>
            <w:shd w:val="clear" w:color="auto" w:fill="auto"/>
          </w:tcPr>
          <w:p w14:paraId="2F2328F1" w14:textId="77777777"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14:paraId="72E6677C" w14:textId="77777777" w:rsidR="00AA4FDD" w:rsidRPr="00AA4FDD" w:rsidRDefault="00101586" w:rsidP="00AA4FDD">
            <w:pPr>
              <w:spacing w:after="0" w:line="240" w:lineRule="auto"/>
              <w:ind w:left="720"/>
              <w:contextualSpacing/>
              <w:rPr>
                <w:rFonts w:ascii="Calibri" w:eastAsia="Calibri" w:hAnsi="Calibri" w:cs="Calibri"/>
                <w:bCs/>
                <w:color w:val="365F91"/>
                <w:sz w:val="24"/>
                <w:szCs w:val="24"/>
                <w:u w:val="single"/>
              </w:rPr>
            </w:pPr>
            <w:r>
              <w:rPr>
                <w:rFonts w:ascii="Calibri" w:eastAsia="Calibri" w:hAnsi="Calibri" w:cs="Calibri"/>
                <w:b/>
                <w:bCs/>
                <w:color w:val="365F91"/>
                <w:sz w:val="24"/>
                <w:szCs w:val="24"/>
              </w:rPr>
              <w:t>Primary Site C17.9 Small bowel</w:t>
            </w:r>
          </w:p>
        </w:tc>
        <w:tc>
          <w:tcPr>
            <w:tcW w:w="4666" w:type="dxa"/>
            <w:gridSpan w:val="3"/>
            <w:tcBorders>
              <w:top w:val="single" w:sz="4" w:space="0" w:color="auto"/>
              <w:left w:val="nil"/>
            </w:tcBorders>
            <w:shd w:val="clear" w:color="auto" w:fill="auto"/>
          </w:tcPr>
          <w:p w14:paraId="0C1CFA42" w14:textId="77777777"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14:paraId="4EB97358" w14:textId="5CF190F6" w:rsidR="00AA4FDD" w:rsidRPr="00AA4FDD" w:rsidRDefault="00101586" w:rsidP="00C44815">
            <w:pPr>
              <w:spacing w:after="0" w:line="240" w:lineRule="auto"/>
              <w:ind w:left="720"/>
              <w:contextualSpacing/>
              <w:rPr>
                <w:rFonts w:ascii="Calibri" w:eastAsia="Calibri" w:hAnsi="Calibri" w:cs="Calibri"/>
                <w:b/>
                <w:bCs/>
                <w:color w:val="365F91"/>
                <w:sz w:val="24"/>
                <w:szCs w:val="24"/>
                <w:u w:val="single"/>
              </w:rPr>
            </w:pPr>
            <w:r>
              <w:rPr>
                <w:rFonts w:ascii="Calibri" w:eastAsia="Calibri" w:hAnsi="Calibri" w:cs="Calibri"/>
                <w:b/>
                <w:bCs/>
                <w:color w:val="365F91"/>
                <w:sz w:val="24"/>
                <w:szCs w:val="24"/>
              </w:rPr>
              <w:t xml:space="preserve">Morphology 8246/3 </w:t>
            </w:r>
            <w:r w:rsidR="00C44815">
              <w:rPr>
                <w:rFonts w:ascii="Calibri" w:eastAsia="Calibri" w:hAnsi="Calibri" w:cs="Calibri"/>
                <w:b/>
                <w:bCs/>
                <w:color w:val="365F91"/>
                <w:sz w:val="24"/>
                <w:szCs w:val="24"/>
              </w:rPr>
              <w:t>Well diff n</w:t>
            </w:r>
            <w:r>
              <w:rPr>
                <w:rFonts w:ascii="Calibri" w:eastAsia="Calibri" w:hAnsi="Calibri" w:cs="Calibri"/>
                <w:b/>
                <w:bCs/>
                <w:color w:val="365F91"/>
                <w:sz w:val="24"/>
                <w:szCs w:val="24"/>
              </w:rPr>
              <w:t>euroendocrine carcinoma</w:t>
            </w:r>
          </w:p>
        </w:tc>
      </w:tr>
      <w:tr w:rsidR="00AA4FDD" w:rsidRPr="00AA4FDD" w14:paraId="482445A1" w14:textId="77777777" w:rsidTr="00822BDB">
        <w:tc>
          <w:tcPr>
            <w:tcW w:w="9350" w:type="dxa"/>
            <w:gridSpan w:val="8"/>
            <w:shd w:val="clear" w:color="auto" w:fill="auto"/>
          </w:tcPr>
          <w:p w14:paraId="561D9685" w14:textId="77777777"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AA4FDD" w:rsidRPr="00AA4FDD" w14:paraId="26DA73B1" w14:textId="77777777" w:rsidTr="00822BDB">
        <w:tc>
          <w:tcPr>
            <w:tcW w:w="2670" w:type="dxa"/>
            <w:shd w:val="clear" w:color="auto" w:fill="auto"/>
          </w:tcPr>
          <w:p w14:paraId="32901F1C"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28" w:type="dxa"/>
            <w:gridSpan w:val="3"/>
            <w:shd w:val="clear" w:color="auto" w:fill="D3DFEE"/>
          </w:tcPr>
          <w:p w14:paraId="5E06450B" w14:textId="77777777" w:rsidR="00AA4FDD" w:rsidRPr="00AA4FDD" w:rsidRDefault="00101586" w:rsidP="00AA4FDD">
            <w:pPr>
              <w:spacing w:after="0"/>
              <w:rPr>
                <w:rFonts w:ascii="Calibri" w:eastAsia="Calibri" w:hAnsi="Calibri" w:cs="Calibri"/>
                <w:color w:val="365F91"/>
              </w:rPr>
            </w:pPr>
            <w:r>
              <w:rPr>
                <w:rFonts w:ascii="Calibri" w:eastAsia="Calibri" w:hAnsi="Calibri" w:cs="Calibri"/>
                <w:color w:val="365F91"/>
              </w:rPr>
              <w:t>025</w:t>
            </w:r>
          </w:p>
        </w:tc>
        <w:tc>
          <w:tcPr>
            <w:tcW w:w="2980" w:type="dxa"/>
            <w:gridSpan w:val="2"/>
            <w:shd w:val="clear" w:color="auto" w:fill="auto"/>
          </w:tcPr>
          <w:p w14:paraId="3193A8F7"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772" w:type="dxa"/>
            <w:gridSpan w:val="2"/>
            <w:shd w:val="clear" w:color="auto" w:fill="D3DFEE"/>
          </w:tcPr>
          <w:p w14:paraId="08C5C9C6"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0F749A47" w14:textId="77777777" w:rsidTr="00822BDB">
        <w:tc>
          <w:tcPr>
            <w:tcW w:w="2670" w:type="dxa"/>
            <w:shd w:val="clear" w:color="auto" w:fill="auto"/>
          </w:tcPr>
          <w:p w14:paraId="25952113"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28" w:type="dxa"/>
            <w:gridSpan w:val="3"/>
            <w:shd w:val="clear" w:color="auto" w:fill="D3DFEE"/>
          </w:tcPr>
          <w:p w14:paraId="65228C39" w14:textId="77777777" w:rsidR="00AA4FDD" w:rsidRPr="00AA4FDD" w:rsidRDefault="00101586" w:rsidP="00AA4FDD">
            <w:pPr>
              <w:spacing w:after="0"/>
              <w:rPr>
                <w:rFonts w:ascii="Calibri" w:eastAsia="Calibri" w:hAnsi="Calibri" w:cs="Calibri"/>
                <w:color w:val="365F91"/>
              </w:rPr>
            </w:pPr>
            <w:r>
              <w:rPr>
                <w:rFonts w:ascii="Calibri" w:eastAsia="Calibri" w:hAnsi="Calibri" w:cs="Calibri"/>
                <w:color w:val="365F91"/>
              </w:rPr>
              <w:t>465</w:t>
            </w:r>
          </w:p>
        </w:tc>
        <w:tc>
          <w:tcPr>
            <w:tcW w:w="2980" w:type="dxa"/>
            <w:gridSpan w:val="2"/>
            <w:shd w:val="clear" w:color="auto" w:fill="auto"/>
          </w:tcPr>
          <w:p w14:paraId="796A5AFE"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772" w:type="dxa"/>
            <w:gridSpan w:val="2"/>
            <w:shd w:val="clear" w:color="auto" w:fill="D3DFEE"/>
          </w:tcPr>
          <w:p w14:paraId="0031BEE2"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6CFF7488" w14:textId="77777777" w:rsidTr="00822BDB">
        <w:trPr>
          <w:trHeight w:val="368"/>
        </w:trPr>
        <w:tc>
          <w:tcPr>
            <w:tcW w:w="2670" w:type="dxa"/>
            <w:shd w:val="clear" w:color="auto" w:fill="auto"/>
          </w:tcPr>
          <w:p w14:paraId="074F55C9"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28" w:type="dxa"/>
            <w:gridSpan w:val="3"/>
            <w:shd w:val="clear" w:color="auto" w:fill="D3DFEE"/>
          </w:tcPr>
          <w:p w14:paraId="099AC683" w14:textId="77777777" w:rsidR="00AA4FDD" w:rsidRPr="00AA4FDD" w:rsidRDefault="00101586" w:rsidP="00AA4FDD">
            <w:pPr>
              <w:spacing w:after="0"/>
              <w:rPr>
                <w:rFonts w:ascii="Calibri" w:eastAsia="Calibri" w:hAnsi="Calibri" w:cs="Calibri"/>
                <w:color w:val="365F91"/>
              </w:rPr>
            </w:pPr>
            <w:r>
              <w:rPr>
                <w:rFonts w:ascii="Calibri" w:eastAsia="Calibri" w:hAnsi="Calibri" w:cs="Calibri"/>
                <w:color w:val="365F91"/>
              </w:rPr>
              <w:t>3</w:t>
            </w:r>
          </w:p>
        </w:tc>
        <w:tc>
          <w:tcPr>
            <w:tcW w:w="2980" w:type="dxa"/>
            <w:gridSpan w:val="2"/>
            <w:shd w:val="clear" w:color="auto" w:fill="auto"/>
          </w:tcPr>
          <w:p w14:paraId="11BE47F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772" w:type="dxa"/>
            <w:gridSpan w:val="2"/>
            <w:shd w:val="clear" w:color="auto" w:fill="D3DFEE"/>
          </w:tcPr>
          <w:p w14:paraId="4BDCB458" w14:textId="77777777" w:rsidR="00AA4FDD" w:rsidRPr="00AA4FDD" w:rsidRDefault="00822BDB" w:rsidP="00AA4FDD">
            <w:pPr>
              <w:spacing w:after="0"/>
              <w:rPr>
                <w:rFonts w:ascii="Calibri" w:eastAsia="Calibri" w:hAnsi="Calibri" w:cs="Calibri"/>
                <w:color w:val="365F91"/>
              </w:rPr>
            </w:pPr>
            <w:r>
              <w:rPr>
                <w:rFonts w:ascii="Calibri" w:eastAsia="Calibri" w:hAnsi="Calibri" w:cs="Calibri"/>
                <w:color w:val="365F91"/>
              </w:rPr>
              <w:t>200</w:t>
            </w:r>
          </w:p>
        </w:tc>
      </w:tr>
      <w:tr w:rsidR="00AA4FDD" w:rsidRPr="00AA4FDD" w14:paraId="72F91C89" w14:textId="77777777" w:rsidTr="00822BDB">
        <w:tc>
          <w:tcPr>
            <w:tcW w:w="2670" w:type="dxa"/>
            <w:shd w:val="clear" w:color="auto" w:fill="auto"/>
          </w:tcPr>
          <w:p w14:paraId="1F266C49"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28" w:type="dxa"/>
            <w:gridSpan w:val="3"/>
            <w:shd w:val="clear" w:color="auto" w:fill="D3DFEE"/>
          </w:tcPr>
          <w:p w14:paraId="2014EF22" w14:textId="77777777" w:rsidR="00AA4FDD" w:rsidRPr="00AA4FDD" w:rsidRDefault="00101586" w:rsidP="00AA4FDD">
            <w:pPr>
              <w:spacing w:after="0"/>
              <w:rPr>
                <w:rFonts w:ascii="Calibri" w:eastAsia="Calibri" w:hAnsi="Calibri" w:cs="Calibri"/>
                <w:color w:val="365F91"/>
              </w:rPr>
            </w:pPr>
            <w:r>
              <w:rPr>
                <w:rFonts w:ascii="Calibri" w:eastAsia="Calibri" w:hAnsi="Calibri" w:cs="Calibri"/>
                <w:color w:val="365F91"/>
              </w:rPr>
              <w:t>300</w:t>
            </w:r>
          </w:p>
        </w:tc>
        <w:tc>
          <w:tcPr>
            <w:tcW w:w="2980" w:type="dxa"/>
            <w:gridSpan w:val="2"/>
            <w:shd w:val="clear" w:color="auto" w:fill="auto"/>
          </w:tcPr>
          <w:p w14:paraId="5E26B12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r w:rsidR="00C44815">
              <w:rPr>
                <w:rFonts w:ascii="Calibri" w:eastAsia="Calibri" w:hAnsi="Calibri" w:cs="Calibri"/>
                <w:color w:val="365F91"/>
              </w:rPr>
              <w:t xml:space="preserve"> 5-HIAA</w:t>
            </w:r>
          </w:p>
        </w:tc>
        <w:tc>
          <w:tcPr>
            <w:tcW w:w="1772" w:type="dxa"/>
            <w:gridSpan w:val="2"/>
            <w:shd w:val="clear" w:color="auto" w:fill="D3DFEE"/>
          </w:tcPr>
          <w:p w14:paraId="0D683D02" w14:textId="77777777" w:rsidR="00AA4FDD" w:rsidRPr="00AA4FDD" w:rsidRDefault="00822BDB" w:rsidP="00AA4FDD">
            <w:pPr>
              <w:spacing w:after="0" w:line="240" w:lineRule="auto"/>
              <w:rPr>
                <w:rFonts w:ascii="Calibri" w:eastAsia="Calibri" w:hAnsi="Calibri" w:cs="Calibri"/>
                <w:color w:val="365F91"/>
              </w:rPr>
            </w:pPr>
            <w:r>
              <w:rPr>
                <w:rFonts w:ascii="Calibri" w:eastAsia="Calibri" w:hAnsi="Calibri" w:cs="Calibri"/>
                <w:color w:val="365F91"/>
              </w:rPr>
              <w:t>005</w:t>
            </w:r>
          </w:p>
        </w:tc>
      </w:tr>
      <w:tr w:rsidR="00AA4FDD" w:rsidRPr="00AA4FDD" w14:paraId="356B6F3C" w14:textId="77777777" w:rsidTr="00822BDB">
        <w:tc>
          <w:tcPr>
            <w:tcW w:w="2670" w:type="dxa"/>
            <w:shd w:val="clear" w:color="auto" w:fill="auto"/>
          </w:tcPr>
          <w:p w14:paraId="59C8B76B"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28" w:type="dxa"/>
            <w:gridSpan w:val="3"/>
            <w:shd w:val="clear" w:color="auto" w:fill="D3DFEE"/>
          </w:tcPr>
          <w:p w14:paraId="04316342" w14:textId="77777777" w:rsidR="00AA4FDD" w:rsidRPr="00AA4FDD" w:rsidRDefault="00101586" w:rsidP="00AA4FDD">
            <w:pPr>
              <w:spacing w:after="0"/>
              <w:rPr>
                <w:rFonts w:ascii="Calibri" w:eastAsia="Calibri" w:hAnsi="Calibri" w:cs="Calibri"/>
                <w:color w:val="365F91"/>
              </w:rPr>
            </w:pPr>
            <w:r>
              <w:rPr>
                <w:rFonts w:ascii="Calibri" w:eastAsia="Calibri" w:hAnsi="Calibri" w:cs="Calibri"/>
                <w:color w:val="365F91"/>
              </w:rPr>
              <w:t>3</w:t>
            </w:r>
          </w:p>
        </w:tc>
        <w:tc>
          <w:tcPr>
            <w:tcW w:w="2980" w:type="dxa"/>
            <w:gridSpan w:val="2"/>
            <w:shd w:val="clear" w:color="auto" w:fill="auto"/>
          </w:tcPr>
          <w:p w14:paraId="75B99737"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772" w:type="dxa"/>
            <w:gridSpan w:val="2"/>
            <w:shd w:val="clear" w:color="auto" w:fill="D3DFEE"/>
          </w:tcPr>
          <w:p w14:paraId="6BEB1AAE"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0CDC9F22" w14:textId="77777777" w:rsidTr="00822BDB">
        <w:tc>
          <w:tcPr>
            <w:tcW w:w="2670" w:type="dxa"/>
            <w:shd w:val="clear" w:color="auto" w:fill="auto"/>
          </w:tcPr>
          <w:p w14:paraId="75972B88"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28" w:type="dxa"/>
            <w:gridSpan w:val="3"/>
            <w:shd w:val="clear" w:color="auto" w:fill="D3DFEE"/>
          </w:tcPr>
          <w:p w14:paraId="436DFF56" w14:textId="77777777" w:rsidR="00AA4FDD" w:rsidRPr="00AA4FDD" w:rsidRDefault="00101586" w:rsidP="00AA4FDD">
            <w:pPr>
              <w:spacing w:after="0"/>
              <w:rPr>
                <w:rFonts w:ascii="Calibri" w:eastAsia="Calibri" w:hAnsi="Calibri" w:cs="Calibri"/>
                <w:color w:val="365F91"/>
              </w:rPr>
            </w:pPr>
            <w:r>
              <w:rPr>
                <w:rFonts w:ascii="Calibri" w:eastAsia="Calibri" w:hAnsi="Calibri" w:cs="Calibri"/>
                <w:color w:val="365F91"/>
              </w:rPr>
              <w:t>03</w:t>
            </w:r>
          </w:p>
        </w:tc>
        <w:tc>
          <w:tcPr>
            <w:tcW w:w="2980" w:type="dxa"/>
            <w:gridSpan w:val="2"/>
            <w:shd w:val="clear" w:color="auto" w:fill="auto"/>
          </w:tcPr>
          <w:p w14:paraId="6DE954B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772" w:type="dxa"/>
            <w:gridSpan w:val="2"/>
            <w:shd w:val="clear" w:color="auto" w:fill="D3DFEE"/>
          </w:tcPr>
          <w:p w14:paraId="2B62EAF6"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49B963A1" w14:textId="77777777" w:rsidTr="00822BDB">
        <w:tc>
          <w:tcPr>
            <w:tcW w:w="2670" w:type="dxa"/>
            <w:shd w:val="clear" w:color="auto" w:fill="auto"/>
          </w:tcPr>
          <w:p w14:paraId="06D1A4EF"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28" w:type="dxa"/>
            <w:gridSpan w:val="3"/>
            <w:shd w:val="clear" w:color="auto" w:fill="D3DFEE"/>
          </w:tcPr>
          <w:p w14:paraId="33B1268A" w14:textId="77777777" w:rsidR="00AA4FDD" w:rsidRPr="00AA4FDD" w:rsidRDefault="00101586" w:rsidP="00AA4FDD">
            <w:pPr>
              <w:spacing w:after="0"/>
              <w:rPr>
                <w:rFonts w:ascii="Calibri" w:eastAsia="Calibri" w:hAnsi="Calibri" w:cs="Calibri"/>
                <w:color w:val="365F91"/>
              </w:rPr>
            </w:pPr>
            <w:r>
              <w:rPr>
                <w:rFonts w:ascii="Calibri" w:eastAsia="Calibri" w:hAnsi="Calibri" w:cs="Calibri"/>
                <w:color w:val="365F91"/>
              </w:rPr>
              <w:t>22</w:t>
            </w:r>
          </w:p>
        </w:tc>
        <w:tc>
          <w:tcPr>
            <w:tcW w:w="2980" w:type="dxa"/>
            <w:gridSpan w:val="2"/>
            <w:shd w:val="clear" w:color="auto" w:fill="auto"/>
          </w:tcPr>
          <w:p w14:paraId="2E203B1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772" w:type="dxa"/>
            <w:gridSpan w:val="2"/>
            <w:shd w:val="clear" w:color="auto" w:fill="D3DFEE"/>
          </w:tcPr>
          <w:p w14:paraId="2587118F"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37A39297" w14:textId="77777777" w:rsidTr="00822BDB">
        <w:tc>
          <w:tcPr>
            <w:tcW w:w="2670" w:type="dxa"/>
            <w:shd w:val="clear" w:color="auto" w:fill="auto"/>
          </w:tcPr>
          <w:p w14:paraId="682FF8AB"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28" w:type="dxa"/>
            <w:gridSpan w:val="3"/>
            <w:shd w:val="clear" w:color="auto" w:fill="D3DFEE"/>
          </w:tcPr>
          <w:p w14:paraId="1363A884" w14:textId="7E10FD19" w:rsidR="00AA4FDD" w:rsidRPr="00AA4FDD" w:rsidRDefault="003E4738" w:rsidP="00AA4FDD">
            <w:pPr>
              <w:spacing w:after="0"/>
              <w:rPr>
                <w:rFonts w:ascii="Calibri" w:eastAsia="Calibri" w:hAnsi="Calibri" w:cs="Calibri"/>
                <w:color w:val="365F91"/>
              </w:rPr>
            </w:pPr>
            <w:r>
              <w:rPr>
                <w:rFonts w:ascii="Calibri" w:eastAsia="Calibri" w:hAnsi="Calibri" w:cs="Calibri"/>
                <w:color w:val="365F91"/>
              </w:rPr>
              <w:t>00</w:t>
            </w:r>
          </w:p>
        </w:tc>
        <w:tc>
          <w:tcPr>
            <w:tcW w:w="2980" w:type="dxa"/>
            <w:gridSpan w:val="2"/>
            <w:shd w:val="clear" w:color="auto" w:fill="auto"/>
          </w:tcPr>
          <w:p w14:paraId="7144951C"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772" w:type="dxa"/>
            <w:gridSpan w:val="2"/>
            <w:shd w:val="clear" w:color="auto" w:fill="D3DFEE"/>
          </w:tcPr>
          <w:p w14:paraId="6F19461C"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67FEAE76" w14:textId="77777777" w:rsidTr="00822BDB">
        <w:tc>
          <w:tcPr>
            <w:tcW w:w="2670" w:type="dxa"/>
            <w:shd w:val="clear" w:color="auto" w:fill="auto"/>
          </w:tcPr>
          <w:p w14:paraId="193B6C6C"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28" w:type="dxa"/>
            <w:gridSpan w:val="3"/>
            <w:shd w:val="clear" w:color="auto" w:fill="D3DFEE"/>
          </w:tcPr>
          <w:p w14:paraId="17BB1C3E" w14:textId="6CCAAA9B" w:rsidR="00AA4FDD" w:rsidRPr="00AA4FDD" w:rsidRDefault="003E4738" w:rsidP="00AA4FDD">
            <w:pPr>
              <w:spacing w:after="0"/>
              <w:rPr>
                <w:rFonts w:ascii="Calibri" w:eastAsia="Calibri" w:hAnsi="Calibri" w:cs="Calibri"/>
                <w:color w:val="365F91"/>
              </w:rPr>
            </w:pPr>
            <w:r>
              <w:rPr>
                <w:rFonts w:ascii="Calibri" w:eastAsia="Calibri" w:hAnsi="Calibri" w:cs="Calibri"/>
                <w:color w:val="365F91"/>
              </w:rPr>
              <w:t>0</w:t>
            </w:r>
          </w:p>
        </w:tc>
        <w:tc>
          <w:tcPr>
            <w:tcW w:w="2980" w:type="dxa"/>
            <w:gridSpan w:val="2"/>
            <w:shd w:val="clear" w:color="auto" w:fill="auto"/>
          </w:tcPr>
          <w:p w14:paraId="00372210"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772" w:type="dxa"/>
            <w:gridSpan w:val="2"/>
            <w:shd w:val="clear" w:color="auto" w:fill="D3DFEE"/>
          </w:tcPr>
          <w:p w14:paraId="5E226161"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4890A368" w14:textId="77777777" w:rsidTr="00822BDB">
        <w:tc>
          <w:tcPr>
            <w:tcW w:w="2670" w:type="dxa"/>
            <w:shd w:val="clear" w:color="auto" w:fill="auto"/>
          </w:tcPr>
          <w:p w14:paraId="3077E67F"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28" w:type="dxa"/>
            <w:gridSpan w:val="3"/>
            <w:shd w:val="clear" w:color="auto" w:fill="D3DFEE"/>
          </w:tcPr>
          <w:p w14:paraId="02D252C2" w14:textId="77777777" w:rsidR="00AA4FDD" w:rsidRPr="00AA4FDD" w:rsidRDefault="00822BDB" w:rsidP="00AA4FDD">
            <w:pPr>
              <w:spacing w:after="0"/>
              <w:rPr>
                <w:rFonts w:ascii="Calibri" w:eastAsia="Calibri" w:hAnsi="Calibri" w:cs="Calibri"/>
                <w:color w:val="365F91"/>
              </w:rPr>
            </w:pPr>
            <w:r>
              <w:rPr>
                <w:rFonts w:ascii="Calibri" w:eastAsia="Calibri" w:hAnsi="Calibri" w:cs="Calibri"/>
                <w:color w:val="365F91"/>
              </w:rPr>
              <w:t>988</w:t>
            </w:r>
          </w:p>
        </w:tc>
        <w:tc>
          <w:tcPr>
            <w:tcW w:w="2980" w:type="dxa"/>
            <w:gridSpan w:val="2"/>
            <w:shd w:val="clear" w:color="auto" w:fill="auto"/>
          </w:tcPr>
          <w:p w14:paraId="59BD8DE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772" w:type="dxa"/>
            <w:gridSpan w:val="2"/>
            <w:shd w:val="clear" w:color="auto" w:fill="D3DFEE"/>
          </w:tcPr>
          <w:p w14:paraId="57FAB8CE"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1A2AB1AB" w14:textId="77777777" w:rsidTr="00822BDB">
        <w:tc>
          <w:tcPr>
            <w:tcW w:w="2670" w:type="dxa"/>
            <w:shd w:val="clear" w:color="auto" w:fill="auto"/>
          </w:tcPr>
          <w:p w14:paraId="6FD9AE2F"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28" w:type="dxa"/>
            <w:gridSpan w:val="3"/>
            <w:shd w:val="clear" w:color="auto" w:fill="D3DFEE"/>
          </w:tcPr>
          <w:p w14:paraId="0CFC4660" w14:textId="77777777" w:rsidR="00AA4FDD" w:rsidRPr="00AA4FDD" w:rsidRDefault="00822BDB"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2980" w:type="dxa"/>
            <w:gridSpan w:val="2"/>
            <w:shd w:val="clear" w:color="auto" w:fill="auto"/>
          </w:tcPr>
          <w:p w14:paraId="452489B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772" w:type="dxa"/>
            <w:gridSpan w:val="2"/>
            <w:shd w:val="clear" w:color="auto" w:fill="D3DFEE"/>
          </w:tcPr>
          <w:p w14:paraId="25C5390F" w14:textId="77777777"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14:paraId="6C75DB24" w14:textId="77777777" w:rsidTr="00822BDB">
        <w:tc>
          <w:tcPr>
            <w:tcW w:w="2670" w:type="dxa"/>
            <w:shd w:val="clear" w:color="auto" w:fill="auto"/>
          </w:tcPr>
          <w:p w14:paraId="72EEAFF4"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28" w:type="dxa"/>
            <w:gridSpan w:val="3"/>
            <w:shd w:val="clear" w:color="auto" w:fill="D3DFEE"/>
          </w:tcPr>
          <w:p w14:paraId="49E124BE" w14:textId="77777777" w:rsidR="00AA4FDD" w:rsidRPr="00AA4FDD" w:rsidRDefault="00822BDB"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2980" w:type="dxa"/>
            <w:gridSpan w:val="2"/>
            <w:shd w:val="clear" w:color="auto" w:fill="auto"/>
          </w:tcPr>
          <w:p w14:paraId="5D4B65AA"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772" w:type="dxa"/>
            <w:gridSpan w:val="2"/>
            <w:shd w:val="clear" w:color="auto" w:fill="D3DFEE"/>
          </w:tcPr>
          <w:p w14:paraId="30880007"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6A8AE8EF" w14:textId="77777777" w:rsidTr="00822BDB">
        <w:tc>
          <w:tcPr>
            <w:tcW w:w="2670" w:type="dxa"/>
            <w:shd w:val="clear" w:color="auto" w:fill="auto"/>
          </w:tcPr>
          <w:p w14:paraId="0064E2AD"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28" w:type="dxa"/>
            <w:gridSpan w:val="3"/>
            <w:shd w:val="clear" w:color="auto" w:fill="D3DFEE"/>
          </w:tcPr>
          <w:p w14:paraId="3958BE38"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0" w:type="dxa"/>
            <w:gridSpan w:val="2"/>
            <w:shd w:val="clear" w:color="auto" w:fill="auto"/>
          </w:tcPr>
          <w:p w14:paraId="1C864D1A"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772" w:type="dxa"/>
            <w:gridSpan w:val="2"/>
            <w:shd w:val="clear" w:color="auto" w:fill="D3DFEE"/>
          </w:tcPr>
          <w:p w14:paraId="6748AFB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4EE4B08D" w14:textId="77777777" w:rsidTr="00822BDB">
        <w:tc>
          <w:tcPr>
            <w:tcW w:w="2670" w:type="dxa"/>
            <w:shd w:val="clear" w:color="auto" w:fill="auto"/>
          </w:tcPr>
          <w:p w14:paraId="6E16FBA7"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28" w:type="dxa"/>
            <w:gridSpan w:val="3"/>
            <w:shd w:val="clear" w:color="auto" w:fill="D3DFEE"/>
          </w:tcPr>
          <w:p w14:paraId="02C125EA"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0" w:type="dxa"/>
            <w:gridSpan w:val="2"/>
            <w:shd w:val="clear" w:color="auto" w:fill="auto"/>
          </w:tcPr>
          <w:p w14:paraId="46D83961"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772" w:type="dxa"/>
            <w:gridSpan w:val="2"/>
            <w:shd w:val="clear" w:color="auto" w:fill="D3DFEE"/>
          </w:tcPr>
          <w:p w14:paraId="701E20F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0DFF30DC" w14:textId="77777777" w:rsidTr="00822BDB">
        <w:tc>
          <w:tcPr>
            <w:tcW w:w="2670" w:type="dxa"/>
            <w:shd w:val="clear" w:color="auto" w:fill="auto"/>
          </w:tcPr>
          <w:p w14:paraId="3655E9DD"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28" w:type="dxa"/>
            <w:gridSpan w:val="3"/>
            <w:shd w:val="clear" w:color="auto" w:fill="D3DFEE"/>
          </w:tcPr>
          <w:p w14:paraId="18F9988E"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0" w:type="dxa"/>
            <w:gridSpan w:val="2"/>
            <w:shd w:val="clear" w:color="auto" w:fill="auto"/>
          </w:tcPr>
          <w:p w14:paraId="3A5E4E30"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772" w:type="dxa"/>
            <w:gridSpan w:val="2"/>
            <w:shd w:val="clear" w:color="auto" w:fill="D3DFEE"/>
          </w:tcPr>
          <w:p w14:paraId="4EEA4FAB"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7196D3E1" w14:textId="77777777" w:rsidTr="00822BDB">
        <w:tc>
          <w:tcPr>
            <w:tcW w:w="2670" w:type="dxa"/>
            <w:shd w:val="clear" w:color="auto" w:fill="auto"/>
          </w:tcPr>
          <w:p w14:paraId="12022451" w14:textId="77777777"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28" w:type="dxa"/>
            <w:gridSpan w:val="3"/>
            <w:shd w:val="clear" w:color="auto" w:fill="D3DFEE"/>
          </w:tcPr>
          <w:p w14:paraId="7737FA55"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0" w:type="dxa"/>
            <w:gridSpan w:val="2"/>
            <w:shd w:val="clear" w:color="auto" w:fill="auto"/>
          </w:tcPr>
          <w:p w14:paraId="398B96F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772" w:type="dxa"/>
            <w:gridSpan w:val="2"/>
            <w:shd w:val="clear" w:color="auto" w:fill="D3DFEE"/>
          </w:tcPr>
          <w:p w14:paraId="3B2ABCB9"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57C4A242" w14:textId="77777777" w:rsidTr="00822BDB">
        <w:tc>
          <w:tcPr>
            <w:tcW w:w="2670" w:type="dxa"/>
            <w:shd w:val="clear" w:color="auto" w:fill="auto"/>
          </w:tcPr>
          <w:p w14:paraId="424B544D"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28" w:type="dxa"/>
            <w:gridSpan w:val="3"/>
            <w:shd w:val="clear" w:color="auto" w:fill="D3DFEE"/>
          </w:tcPr>
          <w:p w14:paraId="5EEDE7A9" w14:textId="77777777"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2980" w:type="dxa"/>
            <w:gridSpan w:val="2"/>
            <w:shd w:val="clear" w:color="auto" w:fill="auto"/>
          </w:tcPr>
          <w:p w14:paraId="67DD287E"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772" w:type="dxa"/>
            <w:gridSpan w:val="2"/>
            <w:shd w:val="clear" w:color="auto" w:fill="D3DFEE"/>
          </w:tcPr>
          <w:p w14:paraId="2A674B68"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14:paraId="242A2C08" w14:textId="77777777" w:rsidTr="00822BDB">
        <w:tc>
          <w:tcPr>
            <w:tcW w:w="2670" w:type="dxa"/>
            <w:shd w:val="clear" w:color="auto" w:fill="auto"/>
          </w:tcPr>
          <w:p w14:paraId="2D9190C6"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28" w:type="dxa"/>
            <w:gridSpan w:val="3"/>
            <w:shd w:val="clear" w:color="auto" w:fill="D3DFEE"/>
          </w:tcPr>
          <w:p w14:paraId="446BCAC1" w14:textId="35FFE655" w:rsidR="00AA4FDD" w:rsidRPr="00AA4FDD" w:rsidRDefault="003E4738" w:rsidP="00AA4FDD">
            <w:pPr>
              <w:spacing w:after="0"/>
              <w:rPr>
                <w:rFonts w:ascii="Calibri" w:eastAsia="Calibri" w:hAnsi="Calibri" w:cs="Times New Roman"/>
                <w:color w:val="365F91"/>
              </w:rPr>
            </w:pPr>
            <w:r>
              <w:rPr>
                <w:rFonts w:ascii="Calibri" w:eastAsia="Calibri" w:hAnsi="Calibri" w:cs="Times New Roman"/>
                <w:color w:val="365F91"/>
              </w:rPr>
              <w:t>4-DE &amp; RL</w:t>
            </w:r>
          </w:p>
        </w:tc>
        <w:tc>
          <w:tcPr>
            <w:tcW w:w="2980" w:type="dxa"/>
            <w:gridSpan w:val="2"/>
            <w:shd w:val="clear" w:color="auto" w:fill="auto"/>
          </w:tcPr>
          <w:p w14:paraId="764E2B3F"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772" w:type="dxa"/>
            <w:gridSpan w:val="2"/>
            <w:shd w:val="clear" w:color="auto" w:fill="D3DFEE"/>
          </w:tcPr>
          <w:p w14:paraId="2FDE07A0" w14:textId="2F591676" w:rsidR="00AA4FDD" w:rsidRPr="00AA4FDD" w:rsidRDefault="003E4738" w:rsidP="00AA4FDD">
            <w:pPr>
              <w:spacing w:after="0"/>
              <w:rPr>
                <w:rFonts w:ascii="Calibri" w:eastAsia="Calibri" w:hAnsi="Calibri" w:cs="Calibri"/>
                <w:color w:val="365F91"/>
              </w:rPr>
            </w:pPr>
            <w:r>
              <w:rPr>
                <w:rFonts w:ascii="Calibri" w:eastAsia="Calibri" w:hAnsi="Calibri" w:cs="Calibri"/>
                <w:color w:val="365F91"/>
              </w:rPr>
              <w:t>p</w:t>
            </w:r>
            <w:r w:rsidR="00AA4FDD" w:rsidRPr="00AA4FDD">
              <w:rPr>
                <w:rFonts w:ascii="Calibri" w:eastAsia="Calibri" w:hAnsi="Calibri" w:cs="Calibri"/>
                <w:color w:val="365F91"/>
              </w:rPr>
              <w:t>T</w:t>
            </w:r>
            <w:r>
              <w:rPr>
                <w:rFonts w:ascii="Calibri" w:eastAsia="Calibri" w:hAnsi="Calibri" w:cs="Calibri"/>
                <w:color w:val="365F91"/>
              </w:rPr>
              <w:t>3 p</w:t>
            </w:r>
            <w:r w:rsidR="00AA4FDD" w:rsidRPr="00AA4FDD">
              <w:rPr>
                <w:rFonts w:ascii="Calibri" w:eastAsia="Calibri" w:hAnsi="Calibri" w:cs="Calibri"/>
                <w:color w:val="365F91"/>
              </w:rPr>
              <w:t>N</w:t>
            </w:r>
            <w:r>
              <w:rPr>
                <w:rFonts w:ascii="Calibri" w:eastAsia="Calibri" w:hAnsi="Calibri" w:cs="Calibri"/>
                <w:color w:val="365F91"/>
              </w:rPr>
              <w:t>1 c</w:t>
            </w:r>
            <w:r w:rsidR="00AA4FDD" w:rsidRPr="00AA4FDD">
              <w:rPr>
                <w:rFonts w:ascii="Calibri" w:eastAsia="Calibri" w:hAnsi="Calibri" w:cs="Calibri"/>
                <w:color w:val="365F91"/>
              </w:rPr>
              <w:t>M</w:t>
            </w:r>
            <w:r>
              <w:rPr>
                <w:rFonts w:ascii="Calibri" w:eastAsia="Calibri" w:hAnsi="Calibri" w:cs="Calibri"/>
                <w:color w:val="365F91"/>
              </w:rPr>
              <w:t>0</w:t>
            </w:r>
          </w:p>
          <w:p w14:paraId="73D742CA" w14:textId="2BA98D53" w:rsidR="00AA4FDD" w:rsidRPr="00AA4FDD" w:rsidRDefault="003E4738" w:rsidP="00AA4FDD">
            <w:pPr>
              <w:spacing w:after="0"/>
              <w:rPr>
                <w:rFonts w:ascii="Calibri" w:eastAsia="Calibri" w:hAnsi="Calibri" w:cs="Calibri"/>
                <w:color w:val="365F91"/>
              </w:rPr>
            </w:pPr>
            <w:r>
              <w:rPr>
                <w:rFonts w:ascii="Calibri" w:eastAsia="Calibri" w:hAnsi="Calibri" w:cs="Calibri"/>
                <w:color w:val="365F91"/>
              </w:rPr>
              <w:t>Stage IIIB</w:t>
            </w:r>
          </w:p>
        </w:tc>
      </w:tr>
      <w:tr w:rsidR="00AA4FDD" w:rsidRPr="00AA4FDD" w14:paraId="6BD63F51" w14:textId="77777777" w:rsidTr="00822BDB">
        <w:tc>
          <w:tcPr>
            <w:tcW w:w="2670" w:type="dxa"/>
            <w:shd w:val="clear" w:color="auto" w:fill="auto"/>
          </w:tcPr>
          <w:p w14:paraId="00E7F112"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28" w:type="dxa"/>
            <w:gridSpan w:val="3"/>
            <w:shd w:val="clear" w:color="auto" w:fill="D3DFEE"/>
          </w:tcPr>
          <w:p w14:paraId="1082ADE8" w14:textId="4257DE7E" w:rsidR="003E4738" w:rsidRDefault="003E4738" w:rsidP="003E4738">
            <w:pPr>
              <w:spacing w:after="0"/>
              <w:rPr>
                <w:rFonts w:ascii="Calibri" w:eastAsia="Calibri" w:hAnsi="Calibri" w:cs="Times New Roman"/>
                <w:color w:val="365F91"/>
              </w:rPr>
            </w:pPr>
            <w:r>
              <w:rPr>
                <w:rFonts w:ascii="Calibri" w:eastAsia="Calibri" w:hAnsi="Calibri" w:cs="Times New Roman"/>
                <w:color w:val="365F91"/>
              </w:rPr>
              <w:t>T4</w:t>
            </w:r>
            <w:r w:rsidR="00AA4FDD" w:rsidRPr="00AA4FDD">
              <w:rPr>
                <w:rFonts w:ascii="Calibri" w:eastAsia="Calibri" w:hAnsi="Calibri" w:cs="Times New Roman"/>
                <w:color w:val="365F91"/>
              </w:rPr>
              <w:t xml:space="preserve"> N</w:t>
            </w:r>
            <w:r>
              <w:rPr>
                <w:rFonts w:ascii="Calibri" w:eastAsia="Calibri" w:hAnsi="Calibri" w:cs="Times New Roman"/>
                <w:color w:val="365F91"/>
              </w:rPr>
              <w:t>0</w:t>
            </w:r>
            <w:r w:rsidR="00AA4FDD" w:rsidRPr="00AA4FDD">
              <w:rPr>
                <w:rFonts w:ascii="Calibri" w:eastAsia="Calibri" w:hAnsi="Calibri" w:cs="Times New Roman"/>
                <w:color w:val="365F91"/>
              </w:rPr>
              <w:t xml:space="preserve"> M</w:t>
            </w:r>
            <w:r>
              <w:rPr>
                <w:rFonts w:ascii="Calibri" w:eastAsia="Calibri" w:hAnsi="Calibri" w:cs="Times New Roman"/>
                <w:color w:val="365F91"/>
              </w:rPr>
              <w:t>0</w:t>
            </w:r>
            <w:r w:rsidR="00AA4FDD" w:rsidRPr="00AA4FDD">
              <w:rPr>
                <w:rFonts w:ascii="Calibri" w:eastAsia="Calibri" w:hAnsi="Calibri" w:cs="Times New Roman"/>
                <w:color w:val="365F91"/>
              </w:rPr>
              <w:t xml:space="preserve"> </w:t>
            </w:r>
          </w:p>
          <w:p w14:paraId="5D1801ED" w14:textId="4405AD8F" w:rsidR="00AA4FDD" w:rsidRPr="00AA4FDD" w:rsidRDefault="00AA4FDD" w:rsidP="003E4738">
            <w:pPr>
              <w:spacing w:after="0"/>
              <w:rPr>
                <w:rFonts w:ascii="Calibri" w:eastAsia="Calibri" w:hAnsi="Calibri" w:cs="Times New Roman"/>
                <w:color w:val="365F91"/>
                <w:u w:val="single"/>
              </w:rPr>
            </w:pPr>
            <w:r w:rsidRPr="00AA4FDD">
              <w:rPr>
                <w:rFonts w:ascii="Calibri" w:eastAsia="Calibri" w:hAnsi="Calibri" w:cs="Times New Roman"/>
                <w:color w:val="365F91"/>
              </w:rPr>
              <w:t>Stage</w:t>
            </w:r>
            <w:r w:rsidR="003E4738">
              <w:rPr>
                <w:rFonts w:ascii="Calibri" w:eastAsia="Calibri" w:hAnsi="Calibri" w:cs="Times New Roman"/>
                <w:color w:val="365F91"/>
              </w:rPr>
              <w:t xml:space="preserve"> IIIA</w:t>
            </w:r>
          </w:p>
        </w:tc>
        <w:tc>
          <w:tcPr>
            <w:tcW w:w="2980" w:type="dxa"/>
            <w:gridSpan w:val="2"/>
            <w:shd w:val="clear" w:color="auto" w:fill="auto"/>
          </w:tcPr>
          <w:p w14:paraId="7D0EB863" w14:textId="77777777"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772" w:type="dxa"/>
            <w:gridSpan w:val="2"/>
            <w:shd w:val="clear" w:color="auto" w:fill="D3DFEE"/>
          </w:tcPr>
          <w:p w14:paraId="1992C053" w14:textId="77777777" w:rsidR="003E4738" w:rsidRDefault="003E4738" w:rsidP="003E4738">
            <w:pPr>
              <w:spacing w:after="0"/>
              <w:rPr>
                <w:rFonts w:ascii="Calibri" w:eastAsia="Calibri" w:hAnsi="Calibri" w:cs="Times New Roman"/>
                <w:color w:val="365F91"/>
              </w:rPr>
            </w:pPr>
            <w:r>
              <w:rPr>
                <w:rFonts w:ascii="Calibri" w:eastAsia="Calibri" w:hAnsi="Calibri" w:cs="Times New Roman"/>
                <w:color w:val="365F91"/>
              </w:rPr>
              <w:t>T3m</w:t>
            </w:r>
            <w:r w:rsidR="00AA4FDD" w:rsidRPr="00AA4FDD">
              <w:rPr>
                <w:rFonts w:ascii="Calibri" w:eastAsia="Calibri" w:hAnsi="Calibri" w:cs="Times New Roman"/>
                <w:color w:val="365F91"/>
              </w:rPr>
              <w:t xml:space="preserve"> N</w:t>
            </w:r>
            <w:r>
              <w:rPr>
                <w:rFonts w:ascii="Calibri" w:eastAsia="Calibri" w:hAnsi="Calibri" w:cs="Times New Roman"/>
                <w:color w:val="365F91"/>
              </w:rPr>
              <w:t>1</w:t>
            </w:r>
            <w:r w:rsidR="00AA4FDD" w:rsidRPr="00AA4FDD">
              <w:rPr>
                <w:rFonts w:ascii="Calibri" w:eastAsia="Calibri" w:hAnsi="Calibri" w:cs="Times New Roman"/>
                <w:color w:val="365F91"/>
              </w:rPr>
              <w:t xml:space="preserve"> M</w:t>
            </w:r>
            <w:r>
              <w:rPr>
                <w:rFonts w:ascii="Calibri" w:eastAsia="Calibri" w:hAnsi="Calibri" w:cs="Times New Roman"/>
                <w:color w:val="365F91"/>
              </w:rPr>
              <w:t xml:space="preserve"> </w:t>
            </w:r>
          </w:p>
          <w:p w14:paraId="38C4AAB9" w14:textId="2DE8E4AE" w:rsidR="00AA4FDD" w:rsidRPr="00AA4FDD" w:rsidRDefault="003E4738" w:rsidP="003E4738">
            <w:pPr>
              <w:spacing w:after="0"/>
              <w:rPr>
                <w:rFonts w:ascii="Calibri" w:eastAsia="Calibri" w:hAnsi="Calibri" w:cs="Calibri"/>
                <w:color w:val="365F91"/>
              </w:rPr>
            </w:pPr>
            <w:r>
              <w:rPr>
                <w:rFonts w:ascii="Calibri" w:eastAsia="Calibri" w:hAnsi="Calibri" w:cs="Times New Roman"/>
                <w:color w:val="365F91"/>
              </w:rPr>
              <w:t>Stage IIIB</w:t>
            </w:r>
          </w:p>
        </w:tc>
      </w:tr>
      <w:tr w:rsidR="00AA4FDD" w:rsidRPr="00AA4FDD" w14:paraId="02173B02" w14:textId="77777777" w:rsidTr="00822BDB">
        <w:tc>
          <w:tcPr>
            <w:tcW w:w="9350" w:type="dxa"/>
            <w:gridSpan w:val="8"/>
            <w:shd w:val="clear" w:color="auto" w:fill="auto"/>
          </w:tcPr>
          <w:p w14:paraId="1547E48A" w14:textId="77777777"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AA4FDD" w:rsidRPr="00AA4FDD" w14:paraId="7F72F445" w14:textId="77777777" w:rsidTr="00822BDB">
        <w:trPr>
          <w:trHeight w:val="70"/>
        </w:trPr>
        <w:tc>
          <w:tcPr>
            <w:tcW w:w="3538" w:type="dxa"/>
            <w:gridSpan w:val="2"/>
            <w:shd w:val="clear" w:color="auto" w:fill="auto"/>
          </w:tcPr>
          <w:p w14:paraId="503F6A08" w14:textId="77777777"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72" w:type="dxa"/>
            <w:shd w:val="clear" w:color="auto" w:fill="D3DFEE"/>
          </w:tcPr>
          <w:p w14:paraId="2BD3987D" w14:textId="77777777" w:rsidR="00AA4FDD" w:rsidRPr="00AA4FDD" w:rsidRDefault="00822BDB" w:rsidP="00AA4FDD">
            <w:pPr>
              <w:spacing w:after="0"/>
              <w:rPr>
                <w:rFonts w:ascii="Calibri" w:eastAsia="Calibri" w:hAnsi="Calibri" w:cs="Calibri"/>
                <w:color w:val="365F91"/>
              </w:rPr>
            </w:pPr>
            <w:r>
              <w:rPr>
                <w:rFonts w:ascii="Calibri" w:eastAsia="Calibri" w:hAnsi="Calibri" w:cs="Calibri"/>
                <w:color w:val="365F91"/>
              </w:rPr>
              <w:t>00</w:t>
            </w:r>
          </w:p>
        </w:tc>
        <w:tc>
          <w:tcPr>
            <w:tcW w:w="3423" w:type="dxa"/>
            <w:gridSpan w:val="4"/>
            <w:shd w:val="clear" w:color="auto" w:fill="auto"/>
          </w:tcPr>
          <w:p w14:paraId="6F8DCD3F" w14:textId="77777777" w:rsidR="00AA4FDD" w:rsidRPr="00AA4FDD" w:rsidRDefault="00AA4FDD" w:rsidP="00AA4FDD">
            <w:pPr>
              <w:spacing w:after="0"/>
              <w:jc w:val="center"/>
              <w:rPr>
                <w:rFonts w:ascii="Calibri" w:eastAsia="Calibri" w:hAnsi="Calibri" w:cs="Calibri"/>
                <w:color w:val="365F91"/>
              </w:rPr>
            </w:pPr>
          </w:p>
        </w:tc>
        <w:tc>
          <w:tcPr>
            <w:tcW w:w="1417" w:type="dxa"/>
            <w:shd w:val="clear" w:color="auto" w:fill="D3DFEE"/>
          </w:tcPr>
          <w:p w14:paraId="2E07E1EC" w14:textId="77777777" w:rsidR="00AA4FDD" w:rsidRPr="00AA4FDD" w:rsidRDefault="00AA4FDD" w:rsidP="00AA4FDD">
            <w:pPr>
              <w:spacing w:after="0"/>
              <w:rPr>
                <w:rFonts w:ascii="Calibri" w:eastAsia="Calibri" w:hAnsi="Calibri" w:cs="Calibri"/>
                <w:color w:val="365F91"/>
              </w:rPr>
            </w:pPr>
          </w:p>
        </w:tc>
      </w:tr>
      <w:tr w:rsidR="00AA4FDD" w:rsidRPr="00AA4FDD" w14:paraId="289453C4" w14:textId="77777777" w:rsidTr="00822BDB">
        <w:tc>
          <w:tcPr>
            <w:tcW w:w="3538" w:type="dxa"/>
            <w:gridSpan w:val="2"/>
            <w:shd w:val="clear" w:color="auto" w:fill="auto"/>
          </w:tcPr>
          <w:p w14:paraId="7811FD97" w14:textId="77777777"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72" w:type="dxa"/>
            <w:shd w:val="clear" w:color="auto" w:fill="D3DFEE"/>
          </w:tcPr>
          <w:p w14:paraId="653A73E1" w14:textId="77777777" w:rsidR="00AA4FDD" w:rsidRPr="00AA4FDD" w:rsidRDefault="00AA4FDD" w:rsidP="00AA4FDD">
            <w:pPr>
              <w:spacing w:after="0"/>
              <w:rPr>
                <w:rFonts w:ascii="Calibri" w:eastAsia="Calibri" w:hAnsi="Calibri" w:cs="Calibri"/>
                <w:color w:val="365F91"/>
              </w:rPr>
            </w:pPr>
          </w:p>
        </w:tc>
        <w:tc>
          <w:tcPr>
            <w:tcW w:w="3423" w:type="dxa"/>
            <w:gridSpan w:val="4"/>
            <w:shd w:val="clear" w:color="auto" w:fill="auto"/>
          </w:tcPr>
          <w:p w14:paraId="0E7C597B" w14:textId="77777777"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17" w:type="dxa"/>
            <w:shd w:val="clear" w:color="auto" w:fill="D3DFEE"/>
          </w:tcPr>
          <w:p w14:paraId="538175E2" w14:textId="77777777" w:rsidR="00AA4FDD" w:rsidRPr="00AA4FDD" w:rsidRDefault="00AA4FDD" w:rsidP="00AA4FDD">
            <w:pPr>
              <w:spacing w:after="0"/>
              <w:rPr>
                <w:rFonts w:ascii="Calibri" w:eastAsia="Calibri" w:hAnsi="Calibri" w:cs="Calibri"/>
                <w:color w:val="365F91"/>
              </w:rPr>
            </w:pPr>
          </w:p>
        </w:tc>
      </w:tr>
      <w:tr w:rsidR="00822BDB" w:rsidRPr="00AA4FDD" w14:paraId="6C35389F" w14:textId="77777777" w:rsidTr="00822BDB">
        <w:tc>
          <w:tcPr>
            <w:tcW w:w="3538" w:type="dxa"/>
            <w:gridSpan w:val="2"/>
            <w:shd w:val="clear" w:color="auto" w:fill="auto"/>
          </w:tcPr>
          <w:p w14:paraId="5D5E58EC"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72" w:type="dxa"/>
            <w:shd w:val="clear" w:color="auto" w:fill="D3DFEE"/>
          </w:tcPr>
          <w:p w14:paraId="078643F5"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40</w:t>
            </w:r>
          </w:p>
        </w:tc>
        <w:tc>
          <w:tcPr>
            <w:tcW w:w="3423" w:type="dxa"/>
            <w:gridSpan w:val="4"/>
            <w:shd w:val="clear" w:color="auto" w:fill="auto"/>
          </w:tcPr>
          <w:p w14:paraId="44E9C8E6"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17" w:type="dxa"/>
            <w:shd w:val="clear" w:color="auto" w:fill="D3DFEE"/>
          </w:tcPr>
          <w:p w14:paraId="57CCF08D"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w:t>
            </w:r>
          </w:p>
        </w:tc>
      </w:tr>
      <w:tr w:rsidR="00822BDB" w:rsidRPr="00AA4FDD" w14:paraId="1EB3F0D4" w14:textId="77777777" w:rsidTr="00822BDB">
        <w:tc>
          <w:tcPr>
            <w:tcW w:w="3538" w:type="dxa"/>
            <w:gridSpan w:val="2"/>
            <w:shd w:val="clear" w:color="auto" w:fill="auto"/>
          </w:tcPr>
          <w:p w14:paraId="50CA1F13"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72" w:type="dxa"/>
            <w:shd w:val="clear" w:color="auto" w:fill="D3DFEE"/>
          </w:tcPr>
          <w:p w14:paraId="75170AB8"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5</w:t>
            </w:r>
          </w:p>
        </w:tc>
        <w:tc>
          <w:tcPr>
            <w:tcW w:w="3423" w:type="dxa"/>
            <w:gridSpan w:val="4"/>
            <w:shd w:val="clear" w:color="auto" w:fill="auto"/>
          </w:tcPr>
          <w:p w14:paraId="1003277D"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17" w:type="dxa"/>
            <w:shd w:val="clear" w:color="auto" w:fill="D3DFEE"/>
          </w:tcPr>
          <w:p w14:paraId="640E9696"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w:t>
            </w:r>
          </w:p>
        </w:tc>
      </w:tr>
      <w:tr w:rsidR="00822BDB" w:rsidRPr="00AA4FDD" w14:paraId="7DA6789E" w14:textId="77777777" w:rsidTr="00822BDB">
        <w:tc>
          <w:tcPr>
            <w:tcW w:w="3538" w:type="dxa"/>
            <w:gridSpan w:val="2"/>
            <w:shd w:val="clear" w:color="auto" w:fill="auto"/>
          </w:tcPr>
          <w:p w14:paraId="782AC3E9"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72" w:type="dxa"/>
            <w:shd w:val="clear" w:color="auto" w:fill="D3DFEE"/>
          </w:tcPr>
          <w:p w14:paraId="1BAACC1D"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w:t>
            </w:r>
          </w:p>
        </w:tc>
        <w:tc>
          <w:tcPr>
            <w:tcW w:w="3423" w:type="dxa"/>
            <w:gridSpan w:val="4"/>
            <w:shd w:val="clear" w:color="auto" w:fill="auto"/>
          </w:tcPr>
          <w:p w14:paraId="026541CA"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Regional Dose</w:t>
            </w:r>
          </w:p>
        </w:tc>
        <w:tc>
          <w:tcPr>
            <w:tcW w:w="1417" w:type="dxa"/>
            <w:shd w:val="clear" w:color="auto" w:fill="D3DFEE"/>
          </w:tcPr>
          <w:p w14:paraId="0199A047"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00000</w:t>
            </w:r>
          </w:p>
        </w:tc>
      </w:tr>
      <w:tr w:rsidR="00822BDB" w:rsidRPr="00AA4FDD" w14:paraId="1CAD04B9" w14:textId="77777777" w:rsidTr="00822BDB">
        <w:tc>
          <w:tcPr>
            <w:tcW w:w="3538" w:type="dxa"/>
            <w:gridSpan w:val="2"/>
            <w:shd w:val="clear" w:color="auto" w:fill="auto"/>
          </w:tcPr>
          <w:p w14:paraId="766E3868"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72" w:type="dxa"/>
            <w:shd w:val="clear" w:color="auto" w:fill="D3DFEE"/>
          </w:tcPr>
          <w:p w14:paraId="7D76D3E8" w14:textId="77777777" w:rsidR="00822BDB" w:rsidRPr="00AA4FDD" w:rsidRDefault="00822BDB" w:rsidP="00822BDB">
            <w:pPr>
              <w:spacing w:after="0"/>
              <w:rPr>
                <w:rFonts w:ascii="Calibri" w:eastAsia="Calibri" w:hAnsi="Calibri" w:cs="Calibri"/>
                <w:color w:val="365F91"/>
              </w:rPr>
            </w:pPr>
          </w:p>
        </w:tc>
        <w:tc>
          <w:tcPr>
            <w:tcW w:w="3423" w:type="dxa"/>
            <w:gridSpan w:val="4"/>
            <w:shd w:val="clear" w:color="auto" w:fill="auto"/>
          </w:tcPr>
          <w:p w14:paraId="52AC5B4C"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17" w:type="dxa"/>
            <w:shd w:val="clear" w:color="auto" w:fill="D3DFEE"/>
          </w:tcPr>
          <w:p w14:paraId="393761BB"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w:t>
            </w:r>
          </w:p>
        </w:tc>
      </w:tr>
      <w:tr w:rsidR="00822BDB" w:rsidRPr="00AA4FDD" w14:paraId="171B1B59" w14:textId="77777777" w:rsidTr="00822BDB">
        <w:tc>
          <w:tcPr>
            <w:tcW w:w="3538" w:type="dxa"/>
            <w:gridSpan w:val="2"/>
            <w:shd w:val="clear" w:color="auto" w:fill="auto"/>
          </w:tcPr>
          <w:p w14:paraId="349AF31E"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72" w:type="dxa"/>
            <w:shd w:val="clear" w:color="auto" w:fill="D3DFEE"/>
          </w:tcPr>
          <w:p w14:paraId="376D8B6F" w14:textId="12082148" w:rsidR="00822BDB" w:rsidRPr="00AA4FDD" w:rsidRDefault="007E39E9" w:rsidP="00822BDB">
            <w:pPr>
              <w:spacing w:after="0"/>
              <w:rPr>
                <w:rFonts w:ascii="Calibri" w:eastAsia="Calibri" w:hAnsi="Calibri" w:cs="Calibri"/>
                <w:color w:val="365F91"/>
              </w:rPr>
            </w:pPr>
            <w:r>
              <w:rPr>
                <w:rFonts w:ascii="Calibri" w:eastAsia="Calibri" w:hAnsi="Calibri" w:cs="Calibri"/>
                <w:color w:val="365F91"/>
              </w:rPr>
              <w:t>00</w:t>
            </w:r>
          </w:p>
        </w:tc>
        <w:tc>
          <w:tcPr>
            <w:tcW w:w="3423" w:type="dxa"/>
            <w:gridSpan w:val="4"/>
            <w:shd w:val="clear" w:color="auto" w:fill="auto"/>
          </w:tcPr>
          <w:p w14:paraId="008AEA62"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Boost Dose</w:t>
            </w:r>
          </w:p>
        </w:tc>
        <w:tc>
          <w:tcPr>
            <w:tcW w:w="1417" w:type="dxa"/>
            <w:shd w:val="clear" w:color="auto" w:fill="D3DFEE"/>
          </w:tcPr>
          <w:p w14:paraId="6C4E68E5"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00000</w:t>
            </w:r>
          </w:p>
        </w:tc>
      </w:tr>
      <w:tr w:rsidR="00822BDB" w:rsidRPr="00AA4FDD" w14:paraId="6D83D545" w14:textId="77777777" w:rsidTr="00822BDB">
        <w:tc>
          <w:tcPr>
            <w:tcW w:w="3538" w:type="dxa"/>
            <w:gridSpan w:val="2"/>
            <w:shd w:val="clear" w:color="auto" w:fill="auto"/>
          </w:tcPr>
          <w:p w14:paraId="05F4D19E"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72" w:type="dxa"/>
            <w:shd w:val="clear" w:color="auto" w:fill="D3DFEE"/>
          </w:tcPr>
          <w:p w14:paraId="1C1A5B4A"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w:t>
            </w:r>
          </w:p>
        </w:tc>
        <w:tc>
          <w:tcPr>
            <w:tcW w:w="3423" w:type="dxa"/>
            <w:gridSpan w:val="4"/>
            <w:shd w:val="clear" w:color="auto" w:fill="auto"/>
          </w:tcPr>
          <w:p w14:paraId="3A2CE4E6"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17" w:type="dxa"/>
            <w:shd w:val="clear" w:color="auto" w:fill="D3DFEE"/>
          </w:tcPr>
          <w:p w14:paraId="67561C2D"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000</w:t>
            </w:r>
          </w:p>
        </w:tc>
      </w:tr>
      <w:tr w:rsidR="00822BDB" w:rsidRPr="00AA4FDD" w14:paraId="7CFE7667" w14:textId="77777777" w:rsidTr="00822BDB">
        <w:tc>
          <w:tcPr>
            <w:tcW w:w="3538" w:type="dxa"/>
            <w:gridSpan w:val="2"/>
            <w:shd w:val="clear" w:color="auto" w:fill="auto"/>
          </w:tcPr>
          <w:p w14:paraId="7599999F"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72" w:type="dxa"/>
            <w:shd w:val="clear" w:color="auto" w:fill="D3DFEE"/>
          </w:tcPr>
          <w:p w14:paraId="20A755C9"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w:t>
            </w:r>
          </w:p>
        </w:tc>
        <w:tc>
          <w:tcPr>
            <w:tcW w:w="3423" w:type="dxa"/>
            <w:gridSpan w:val="4"/>
            <w:shd w:val="clear" w:color="auto" w:fill="auto"/>
          </w:tcPr>
          <w:p w14:paraId="4E92BE96"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17" w:type="dxa"/>
            <w:shd w:val="clear" w:color="auto" w:fill="D3DFEE"/>
          </w:tcPr>
          <w:p w14:paraId="6EA64DAA"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1</w:t>
            </w:r>
          </w:p>
        </w:tc>
      </w:tr>
      <w:tr w:rsidR="00822BDB" w:rsidRPr="00AA4FDD" w14:paraId="16DA3805" w14:textId="77777777" w:rsidTr="00822BDB">
        <w:tc>
          <w:tcPr>
            <w:tcW w:w="3538" w:type="dxa"/>
            <w:gridSpan w:val="2"/>
            <w:shd w:val="clear" w:color="auto" w:fill="auto"/>
          </w:tcPr>
          <w:p w14:paraId="4911532A"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72" w:type="dxa"/>
            <w:shd w:val="clear" w:color="auto" w:fill="D3DFEE"/>
          </w:tcPr>
          <w:p w14:paraId="38B054F0"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00</w:t>
            </w:r>
          </w:p>
        </w:tc>
        <w:tc>
          <w:tcPr>
            <w:tcW w:w="3423" w:type="dxa"/>
            <w:gridSpan w:val="4"/>
            <w:shd w:val="clear" w:color="auto" w:fill="auto"/>
          </w:tcPr>
          <w:p w14:paraId="5FB75D7E" w14:textId="77777777" w:rsidR="00822BDB" w:rsidRPr="00AA4FDD" w:rsidRDefault="00822BDB" w:rsidP="00822BDB">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17" w:type="dxa"/>
            <w:shd w:val="clear" w:color="auto" w:fill="D3DFEE"/>
          </w:tcPr>
          <w:p w14:paraId="188A909B" w14:textId="77777777" w:rsidR="00822BDB" w:rsidRPr="00AA4FDD" w:rsidRDefault="00822BDB" w:rsidP="00822BDB">
            <w:pPr>
              <w:spacing w:after="0"/>
              <w:rPr>
                <w:rFonts w:ascii="Calibri" w:eastAsia="Calibri" w:hAnsi="Calibri" w:cs="Calibri"/>
                <w:color w:val="365F91"/>
              </w:rPr>
            </w:pPr>
            <w:r>
              <w:rPr>
                <w:rFonts w:ascii="Calibri" w:eastAsia="Calibri" w:hAnsi="Calibri" w:cs="Calibri"/>
                <w:color w:val="365F91"/>
              </w:rPr>
              <w:t>0</w:t>
            </w:r>
          </w:p>
        </w:tc>
      </w:tr>
      <w:tr w:rsidR="00822BDB" w:rsidRPr="00AA4FDD" w14:paraId="0BA2A44B" w14:textId="77777777" w:rsidTr="00822BDB">
        <w:tc>
          <w:tcPr>
            <w:tcW w:w="3538" w:type="dxa"/>
            <w:gridSpan w:val="2"/>
            <w:shd w:val="clear" w:color="auto" w:fill="auto"/>
          </w:tcPr>
          <w:p w14:paraId="4CA3C3A6" w14:textId="77777777" w:rsidR="00822BDB" w:rsidRPr="00AA4FDD" w:rsidRDefault="00822BDB" w:rsidP="00822BDB">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72" w:type="dxa"/>
            <w:shd w:val="clear" w:color="auto" w:fill="D3DFEE"/>
          </w:tcPr>
          <w:p w14:paraId="41959B1C" w14:textId="011B4D73" w:rsidR="00822BDB" w:rsidRPr="00AA4FDD" w:rsidRDefault="00FD594B" w:rsidP="00822BDB">
            <w:pPr>
              <w:spacing w:after="0"/>
              <w:rPr>
                <w:rFonts w:ascii="Calibri" w:eastAsia="Calibri" w:hAnsi="Calibri" w:cs="Calibri"/>
                <w:color w:val="365F91"/>
              </w:rPr>
            </w:pPr>
            <w:r>
              <w:rPr>
                <w:rFonts w:ascii="Calibri" w:eastAsia="Calibri" w:hAnsi="Calibri" w:cs="Calibri"/>
                <w:color w:val="365F91"/>
              </w:rPr>
              <w:t>0</w:t>
            </w:r>
          </w:p>
        </w:tc>
        <w:tc>
          <w:tcPr>
            <w:tcW w:w="3423" w:type="dxa"/>
            <w:gridSpan w:val="4"/>
            <w:shd w:val="clear" w:color="auto" w:fill="auto"/>
          </w:tcPr>
          <w:p w14:paraId="236C58EA" w14:textId="77777777" w:rsidR="00822BDB" w:rsidRPr="00AA4FDD" w:rsidRDefault="00822BDB" w:rsidP="00822BDB">
            <w:pPr>
              <w:spacing w:after="0"/>
              <w:rPr>
                <w:rFonts w:ascii="Calibri" w:eastAsia="Calibri" w:hAnsi="Calibri" w:cs="Calibri"/>
                <w:color w:val="365F91"/>
              </w:rPr>
            </w:pPr>
          </w:p>
        </w:tc>
        <w:tc>
          <w:tcPr>
            <w:tcW w:w="1417" w:type="dxa"/>
            <w:shd w:val="clear" w:color="auto" w:fill="D3DFEE"/>
          </w:tcPr>
          <w:p w14:paraId="0E9BD763" w14:textId="77777777" w:rsidR="00822BDB" w:rsidRPr="00AA4FDD" w:rsidRDefault="00822BDB" w:rsidP="00822BDB">
            <w:pPr>
              <w:spacing w:after="0"/>
              <w:rPr>
                <w:rFonts w:ascii="Calibri" w:eastAsia="Calibri" w:hAnsi="Calibri" w:cs="Calibri"/>
                <w:color w:val="365F91"/>
              </w:rPr>
            </w:pPr>
          </w:p>
        </w:tc>
      </w:tr>
    </w:tbl>
    <w:p w14:paraId="798594FA" w14:textId="77777777" w:rsidR="00A2091D" w:rsidRPr="00630ADC" w:rsidRDefault="00A2091D" w:rsidP="00A2091D">
      <w:pPr>
        <w:rPr>
          <w:rFonts w:cs="Courier New"/>
          <w:color w:val="000000"/>
        </w:rPr>
      </w:pPr>
    </w:p>
    <w:sectPr w:rsidR="00A2091D" w:rsidRPr="00630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7AC3"/>
    <w:multiLevelType w:val="hybridMultilevel"/>
    <w:tmpl w:val="8B82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B1512"/>
    <w:multiLevelType w:val="hybridMultilevel"/>
    <w:tmpl w:val="CCCC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52B78"/>
    <w:multiLevelType w:val="hybridMultilevel"/>
    <w:tmpl w:val="130E7DFE"/>
    <w:lvl w:ilvl="0" w:tplc="8F3EE1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32F11E4"/>
    <w:multiLevelType w:val="hybridMultilevel"/>
    <w:tmpl w:val="E354B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F71FA"/>
    <w:multiLevelType w:val="hybridMultilevel"/>
    <w:tmpl w:val="DC38E5D4"/>
    <w:lvl w:ilvl="0" w:tplc="D09A5E88">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952B9"/>
    <w:multiLevelType w:val="hybridMultilevel"/>
    <w:tmpl w:val="D4347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D5EA3"/>
    <w:multiLevelType w:val="hybridMultilevel"/>
    <w:tmpl w:val="4DD44A4A"/>
    <w:lvl w:ilvl="0" w:tplc="A49C6C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619A11A5"/>
    <w:multiLevelType w:val="hybridMultilevel"/>
    <w:tmpl w:val="F1CA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72D43"/>
    <w:multiLevelType w:val="hybridMultilevel"/>
    <w:tmpl w:val="C04CAFD4"/>
    <w:lvl w:ilvl="0" w:tplc="2BD6008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F1E5D"/>
    <w:multiLevelType w:val="hybridMultilevel"/>
    <w:tmpl w:val="B73E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43B4C"/>
    <w:multiLevelType w:val="hybridMultilevel"/>
    <w:tmpl w:val="B73E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861ABD"/>
    <w:multiLevelType w:val="hybridMultilevel"/>
    <w:tmpl w:val="D15E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7"/>
  </w:num>
  <w:num w:numId="5">
    <w:abstractNumId w:val="3"/>
  </w:num>
  <w:num w:numId="6">
    <w:abstractNumId w:val="6"/>
  </w:num>
  <w:num w:numId="7">
    <w:abstractNumId w:val="1"/>
  </w:num>
  <w:num w:numId="8">
    <w:abstractNumId w:val="5"/>
  </w:num>
  <w:num w:numId="9">
    <w:abstractNumId w:val="2"/>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D6"/>
    <w:rsid w:val="00026F08"/>
    <w:rsid w:val="00056B62"/>
    <w:rsid w:val="000634F7"/>
    <w:rsid w:val="000B20A9"/>
    <w:rsid w:val="00101586"/>
    <w:rsid w:val="0012020E"/>
    <w:rsid w:val="00136344"/>
    <w:rsid w:val="001779DB"/>
    <w:rsid w:val="00191EB1"/>
    <w:rsid w:val="00193DC9"/>
    <w:rsid w:val="001A4508"/>
    <w:rsid w:val="00237868"/>
    <w:rsid w:val="002F1410"/>
    <w:rsid w:val="00302CD1"/>
    <w:rsid w:val="003074D9"/>
    <w:rsid w:val="003741BC"/>
    <w:rsid w:val="003E4738"/>
    <w:rsid w:val="004712B8"/>
    <w:rsid w:val="004E6866"/>
    <w:rsid w:val="0050398D"/>
    <w:rsid w:val="00505AF2"/>
    <w:rsid w:val="00544341"/>
    <w:rsid w:val="00630ADC"/>
    <w:rsid w:val="00696470"/>
    <w:rsid w:val="006E09D6"/>
    <w:rsid w:val="00746049"/>
    <w:rsid w:val="00754BD7"/>
    <w:rsid w:val="0076279E"/>
    <w:rsid w:val="007E39E9"/>
    <w:rsid w:val="00822BDB"/>
    <w:rsid w:val="00823CF0"/>
    <w:rsid w:val="008276A6"/>
    <w:rsid w:val="00884187"/>
    <w:rsid w:val="008D7678"/>
    <w:rsid w:val="00951BA3"/>
    <w:rsid w:val="00952111"/>
    <w:rsid w:val="00A12A8A"/>
    <w:rsid w:val="00A2091D"/>
    <w:rsid w:val="00A26C7A"/>
    <w:rsid w:val="00A422C3"/>
    <w:rsid w:val="00A77A18"/>
    <w:rsid w:val="00AA4FDD"/>
    <w:rsid w:val="00AB2F8B"/>
    <w:rsid w:val="00AF1D2C"/>
    <w:rsid w:val="00AF7003"/>
    <w:rsid w:val="00B00A61"/>
    <w:rsid w:val="00BB7DD7"/>
    <w:rsid w:val="00BE1F6F"/>
    <w:rsid w:val="00C139C6"/>
    <w:rsid w:val="00C14BD5"/>
    <w:rsid w:val="00C44815"/>
    <w:rsid w:val="00C478AB"/>
    <w:rsid w:val="00C73CEA"/>
    <w:rsid w:val="00CB4588"/>
    <w:rsid w:val="00CB7201"/>
    <w:rsid w:val="00D6029B"/>
    <w:rsid w:val="00D810F3"/>
    <w:rsid w:val="00E242CF"/>
    <w:rsid w:val="00E41976"/>
    <w:rsid w:val="00E80278"/>
    <w:rsid w:val="00EB6CEF"/>
    <w:rsid w:val="00EE753B"/>
    <w:rsid w:val="00F01E3E"/>
    <w:rsid w:val="00F753B8"/>
    <w:rsid w:val="00F77F94"/>
    <w:rsid w:val="00FD594B"/>
    <w:rsid w:val="00FF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C867"/>
  <w15:chartTrackingRefBased/>
  <w15:docId w15:val="{802A346E-B3E7-4901-857D-221E36B1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9E"/>
    <w:pPr>
      <w:ind w:left="720"/>
      <w:contextualSpacing/>
    </w:pPr>
  </w:style>
  <w:style w:type="character" w:styleId="CommentReference">
    <w:name w:val="annotation reference"/>
    <w:basedOn w:val="DefaultParagraphFont"/>
    <w:uiPriority w:val="99"/>
    <w:semiHidden/>
    <w:unhideWhenUsed/>
    <w:rsid w:val="00C478AB"/>
    <w:rPr>
      <w:sz w:val="16"/>
      <w:szCs w:val="16"/>
    </w:rPr>
  </w:style>
  <w:style w:type="paragraph" w:styleId="CommentText">
    <w:name w:val="annotation text"/>
    <w:basedOn w:val="Normal"/>
    <w:link w:val="CommentTextChar"/>
    <w:uiPriority w:val="99"/>
    <w:semiHidden/>
    <w:unhideWhenUsed/>
    <w:rsid w:val="00C478AB"/>
    <w:pPr>
      <w:spacing w:line="240" w:lineRule="auto"/>
    </w:pPr>
    <w:rPr>
      <w:sz w:val="20"/>
      <w:szCs w:val="20"/>
    </w:rPr>
  </w:style>
  <w:style w:type="character" w:customStyle="1" w:styleId="CommentTextChar">
    <w:name w:val="Comment Text Char"/>
    <w:basedOn w:val="DefaultParagraphFont"/>
    <w:link w:val="CommentText"/>
    <w:uiPriority w:val="99"/>
    <w:semiHidden/>
    <w:rsid w:val="00C478AB"/>
    <w:rPr>
      <w:sz w:val="20"/>
      <w:szCs w:val="20"/>
    </w:rPr>
  </w:style>
  <w:style w:type="paragraph" w:styleId="CommentSubject">
    <w:name w:val="annotation subject"/>
    <w:basedOn w:val="CommentText"/>
    <w:next w:val="CommentText"/>
    <w:link w:val="CommentSubjectChar"/>
    <w:uiPriority w:val="99"/>
    <w:semiHidden/>
    <w:unhideWhenUsed/>
    <w:rsid w:val="00C478AB"/>
    <w:rPr>
      <w:b/>
      <w:bCs/>
    </w:rPr>
  </w:style>
  <w:style w:type="character" w:customStyle="1" w:styleId="CommentSubjectChar">
    <w:name w:val="Comment Subject Char"/>
    <w:basedOn w:val="CommentTextChar"/>
    <w:link w:val="CommentSubject"/>
    <w:uiPriority w:val="99"/>
    <w:semiHidden/>
    <w:rsid w:val="00C478AB"/>
    <w:rPr>
      <w:b/>
      <w:bCs/>
      <w:sz w:val="20"/>
      <w:szCs w:val="20"/>
    </w:rPr>
  </w:style>
  <w:style w:type="paragraph" w:styleId="BalloonText">
    <w:name w:val="Balloon Text"/>
    <w:basedOn w:val="Normal"/>
    <w:link w:val="BalloonTextChar"/>
    <w:uiPriority w:val="99"/>
    <w:semiHidden/>
    <w:unhideWhenUsed/>
    <w:rsid w:val="00C47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8AB"/>
    <w:rPr>
      <w:rFonts w:ascii="Segoe UI" w:hAnsi="Segoe UI" w:cs="Segoe UI"/>
      <w:sz w:val="18"/>
      <w:szCs w:val="18"/>
    </w:rPr>
  </w:style>
  <w:style w:type="paragraph" w:styleId="NoSpacing">
    <w:name w:val="No Spacing"/>
    <w:uiPriority w:val="1"/>
    <w:qFormat/>
    <w:rsid w:val="00951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14</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Young</dc:creator>
  <cp:keywords/>
  <dc:description/>
  <cp:lastModifiedBy>Jim Hofferkamp</cp:lastModifiedBy>
  <cp:revision>15</cp:revision>
  <cp:lastPrinted>2014-01-08T21:48:00Z</cp:lastPrinted>
  <dcterms:created xsi:type="dcterms:W3CDTF">2013-12-31T17:15:00Z</dcterms:created>
  <dcterms:modified xsi:type="dcterms:W3CDTF">2014-01-16T20:30:00Z</dcterms:modified>
</cp:coreProperties>
</file>