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72A8" w14:textId="77777777" w:rsidR="001E066B" w:rsidRDefault="001E066B" w:rsidP="001E066B">
      <w:pPr>
        <w:pStyle w:val="Heading1"/>
      </w:pPr>
      <w:r>
        <w:t>Coding Pitfalls Case Scenarios</w:t>
      </w:r>
    </w:p>
    <w:p w14:paraId="35A46C00" w14:textId="77777777" w:rsidR="00E16822" w:rsidRDefault="00430A13" w:rsidP="002061D0">
      <w:pPr>
        <w:pStyle w:val="Heading2"/>
      </w:pPr>
      <w:r>
        <w:t>Breast Case Scenario</w:t>
      </w:r>
    </w:p>
    <w:p w14:paraId="7FD01516" w14:textId="77777777" w:rsidR="00430A13" w:rsidRPr="00430A13" w:rsidRDefault="00430A13" w:rsidP="00430A13">
      <w:r>
        <w:t>The summary below is an aide meant to help follow along with the presentation. Participants do</w:t>
      </w:r>
      <w:r w:rsidRPr="005E440D">
        <w:rPr>
          <w:b/>
        </w:rPr>
        <w:t xml:space="preserve"> not </w:t>
      </w:r>
      <w:r>
        <w:t>need to complete</w:t>
      </w:r>
      <w:r w:rsidR="005E440D">
        <w:t xml:space="preserve"> the scenario prior to the session. </w:t>
      </w:r>
    </w:p>
    <w:p w14:paraId="6CC5EC11" w14:textId="77777777" w:rsidR="005E440D" w:rsidRDefault="005E440D" w:rsidP="002061D0">
      <w:r>
        <w:t>History:</w:t>
      </w:r>
      <w:bookmarkStart w:id="0" w:name="_GoBack"/>
      <w:bookmarkEnd w:id="0"/>
    </w:p>
    <w:p w14:paraId="7FFE4AC6" w14:textId="77777777" w:rsidR="002061D0" w:rsidRPr="002061D0" w:rsidRDefault="002061D0" w:rsidP="002061D0">
      <w:r>
        <w:t xml:space="preserve">A </w:t>
      </w:r>
      <w:r w:rsidRPr="002061D0">
        <w:t xml:space="preserve">42 </w:t>
      </w:r>
      <w:r>
        <w:t xml:space="preserve">year old </w:t>
      </w:r>
      <w:r w:rsidRPr="002061D0">
        <w:t>female</w:t>
      </w:r>
      <w:r>
        <w:t xml:space="preserve"> presents with a p</w:t>
      </w:r>
      <w:r w:rsidRPr="002061D0">
        <w:t>alpable left breast mass</w:t>
      </w:r>
      <w:r>
        <w:t xml:space="preserve">. The axilla area was negative for enlarged lymph nodes. </w:t>
      </w:r>
    </w:p>
    <w:p w14:paraId="59877ED8" w14:textId="77777777" w:rsidR="00430A13" w:rsidRPr="002061D0" w:rsidRDefault="002061D0" w:rsidP="002061D0">
      <w:r w:rsidRPr="002061D0">
        <w:t>Imaging</w:t>
      </w:r>
      <w:r w:rsidR="00430A13">
        <w:t>:</w:t>
      </w:r>
    </w:p>
    <w:p w14:paraId="3E1A1A7B" w14:textId="30226548" w:rsidR="002061D0" w:rsidRDefault="002061D0" w:rsidP="002061D0">
      <w:pPr>
        <w:pStyle w:val="ListParagraph"/>
        <w:numPr>
          <w:ilvl w:val="0"/>
          <w:numId w:val="1"/>
        </w:numPr>
      </w:pPr>
      <w:r w:rsidRPr="002061D0">
        <w:t xml:space="preserve">Mammogram </w:t>
      </w:r>
      <w:r>
        <w:t>showed a left brea</w:t>
      </w:r>
      <w:r w:rsidR="001D7B6F">
        <w:t>s</w:t>
      </w:r>
      <w:r>
        <w:t xml:space="preserve">t mass at 10 o’clock measuring 3cm. </w:t>
      </w:r>
    </w:p>
    <w:p w14:paraId="0A76BDC0" w14:textId="77777777" w:rsidR="002061D0" w:rsidRPr="002061D0" w:rsidRDefault="002061D0" w:rsidP="002061D0">
      <w:pPr>
        <w:pStyle w:val="ListParagraph"/>
        <w:numPr>
          <w:ilvl w:val="0"/>
          <w:numId w:val="1"/>
        </w:numPr>
      </w:pPr>
      <w:r w:rsidRPr="002061D0">
        <w:t xml:space="preserve"> Ultrasound</w:t>
      </w:r>
      <w:r>
        <w:t xml:space="preserve"> of the lef</w:t>
      </w:r>
      <w:r w:rsidRPr="002061D0">
        <w:t>t breast: 2 c</w:t>
      </w:r>
      <w:r>
        <w:t xml:space="preserve">m mass @10:00 and a left axillary lymph node measuring </w:t>
      </w:r>
      <w:r w:rsidRPr="002061D0">
        <w:t>1.1 cm</w:t>
      </w:r>
    </w:p>
    <w:p w14:paraId="085A12CB" w14:textId="77777777" w:rsidR="002061D0" w:rsidRPr="002061D0" w:rsidRDefault="002061D0" w:rsidP="002061D0">
      <w:r w:rsidRPr="002061D0">
        <w:t>Pathology:</w:t>
      </w:r>
    </w:p>
    <w:p w14:paraId="028FB763" w14:textId="77777777" w:rsidR="002061D0" w:rsidRDefault="002061D0" w:rsidP="002061D0">
      <w:pPr>
        <w:pStyle w:val="ListParagraph"/>
        <w:numPr>
          <w:ilvl w:val="0"/>
          <w:numId w:val="2"/>
        </w:numPr>
      </w:pPr>
      <w:r w:rsidRPr="002061D0">
        <w:t xml:space="preserve">Biopsy </w:t>
      </w:r>
      <w:r>
        <w:t xml:space="preserve">of the </w:t>
      </w:r>
      <w:r w:rsidRPr="002061D0">
        <w:t>breast @10:00</w:t>
      </w:r>
      <w:r>
        <w:t>: positive for</w:t>
      </w:r>
      <w:r w:rsidRPr="002061D0">
        <w:t xml:space="preserve"> carcinoma NST with tubular carcinoma, NG grade 2, areas of high grade DCIS</w:t>
      </w:r>
    </w:p>
    <w:p w14:paraId="5E7B08EF" w14:textId="77777777" w:rsidR="002061D0" w:rsidRDefault="002061D0" w:rsidP="002061D0">
      <w:pPr>
        <w:pStyle w:val="ListParagraph"/>
        <w:numPr>
          <w:ilvl w:val="1"/>
          <w:numId w:val="2"/>
        </w:numPr>
      </w:pPr>
      <w:r>
        <w:t>ER</w:t>
      </w:r>
      <w:r>
        <w:tab/>
      </w:r>
      <w:r>
        <w:tab/>
      </w:r>
      <w:r>
        <w:tab/>
      </w:r>
      <w:r>
        <w:tab/>
      </w:r>
      <w:r w:rsidR="004C189D">
        <w:tab/>
      </w:r>
      <w:r>
        <w:t>95%</w:t>
      </w:r>
      <w:r w:rsidR="000703FD">
        <w:t xml:space="preserve"> (positive)</w:t>
      </w:r>
    </w:p>
    <w:p w14:paraId="3112ACF7" w14:textId="77777777" w:rsidR="002061D0" w:rsidRDefault="002061D0" w:rsidP="002061D0">
      <w:pPr>
        <w:pStyle w:val="ListParagraph"/>
        <w:numPr>
          <w:ilvl w:val="1"/>
          <w:numId w:val="2"/>
        </w:numPr>
      </w:pPr>
      <w:r>
        <w:t>PR</w:t>
      </w:r>
      <w:r>
        <w:tab/>
      </w:r>
      <w:r>
        <w:tab/>
      </w:r>
      <w:r>
        <w:tab/>
      </w:r>
      <w:r>
        <w:tab/>
      </w:r>
      <w:r w:rsidR="004C189D">
        <w:tab/>
      </w:r>
      <w:r w:rsidR="002E5061">
        <w:t>81-9</w:t>
      </w:r>
      <w:r>
        <w:t>0%</w:t>
      </w:r>
      <w:r w:rsidR="000703FD">
        <w:t xml:space="preserve"> (positive)</w:t>
      </w:r>
    </w:p>
    <w:p w14:paraId="34825F0A" w14:textId="77777777" w:rsidR="002061D0" w:rsidRDefault="002061D0" w:rsidP="002061D0">
      <w:pPr>
        <w:pStyle w:val="ListParagraph"/>
        <w:numPr>
          <w:ilvl w:val="1"/>
          <w:numId w:val="2"/>
        </w:numPr>
      </w:pPr>
      <w:r>
        <w:t>Ki-67</w:t>
      </w:r>
      <w:r>
        <w:tab/>
      </w:r>
      <w:r>
        <w:tab/>
      </w:r>
      <w:r>
        <w:tab/>
      </w:r>
      <w:r>
        <w:tab/>
      </w:r>
      <w:r w:rsidR="004C189D">
        <w:tab/>
      </w:r>
      <w:r>
        <w:t>44% (H)</w:t>
      </w:r>
    </w:p>
    <w:p w14:paraId="0884DE46" w14:textId="77777777" w:rsidR="002061D0" w:rsidRDefault="005A43C0" w:rsidP="005A43C0">
      <w:pPr>
        <w:pStyle w:val="ListParagraph"/>
        <w:numPr>
          <w:ilvl w:val="1"/>
          <w:numId w:val="2"/>
        </w:numPr>
      </w:pPr>
      <w:r>
        <w:t>H</w:t>
      </w:r>
      <w:r w:rsidRPr="005A43C0">
        <w:t>ER2 by Immunohistochemistry</w:t>
      </w:r>
      <w:r w:rsidR="002061D0">
        <w:tab/>
      </w:r>
      <w:r w:rsidR="002061D0">
        <w:tab/>
        <w:t xml:space="preserve">2+ </w:t>
      </w:r>
    </w:p>
    <w:p w14:paraId="6C4FDC86" w14:textId="35A8AE26" w:rsidR="002061D0" w:rsidRDefault="002061D0" w:rsidP="005A43C0">
      <w:pPr>
        <w:pStyle w:val="ListParagraph"/>
        <w:numPr>
          <w:ilvl w:val="1"/>
          <w:numId w:val="2"/>
        </w:numPr>
      </w:pPr>
      <w:r>
        <w:t>H</w:t>
      </w:r>
      <w:r w:rsidR="005A43C0">
        <w:t>ER</w:t>
      </w:r>
      <w:r>
        <w:t>2</w:t>
      </w:r>
      <w:r w:rsidR="005A43C0" w:rsidRPr="005A43C0">
        <w:t xml:space="preserve"> </w:t>
      </w:r>
      <w:r w:rsidR="005A43C0">
        <w:t>by in situ h</w:t>
      </w:r>
      <w:r w:rsidR="005A43C0" w:rsidRPr="005A43C0">
        <w:t>ybridization</w:t>
      </w:r>
      <w:r>
        <w:tab/>
      </w:r>
      <w:r w:rsidR="004C189D">
        <w:tab/>
      </w:r>
      <w:r w:rsidR="00CC0941">
        <w:t>Positive (amplified)</w:t>
      </w:r>
    </w:p>
    <w:p w14:paraId="4ECBEA41" w14:textId="77777777" w:rsidR="002061D0" w:rsidRDefault="005A43C0" w:rsidP="002061D0">
      <w:pPr>
        <w:pStyle w:val="ListParagraph"/>
        <w:numPr>
          <w:ilvl w:val="1"/>
          <w:numId w:val="2"/>
        </w:numPr>
      </w:pPr>
      <w:r>
        <w:t>HER</w:t>
      </w:r>
      <w:r w:rsidR="002061D0">
        <w:t>2: CEP17 ratio</w:t>
      </w:r>
      <w:r w:rsidR="002061D0">
        <w:tab/>
      </w:r>
      <w:r w:rsidR="002061D0">
        <w:tab/>
      </w:r>
      <w:r w:rsidR="004C189D">
        <w:tab/>
      </w:r>
      <w:r w:rsidR="002061D0">
        <w:t>1.34</w:t>
      </w:r>
      <w:r w:rsidR="00983CC8">
        <w:t xml:space="preserve"> </w:t>
      </w:r>
    </w:p>
    <w:p w14:paraId="7FE696E7" w14:textId="77777777" w:rsidR="00983CC8" w:rsidRDefault="004C189D" w:rsidP="002061D0">
      <w:pPr>
        <w:pStyle w:val="ListParagraph"/>
        <w:numPr>
          <w:ilvl w:val="1"/>
          <w:numId w:val="2"/>
        </w:numPr>
      </w:pPr>
      <w:r>
        <w:t>Average HER2 signals/nucleus</w:t>
      </w:r>
      <w:r>
        <w:tab/>
      </w:r>
      <w:r>
        <w:tab/>
        <w:t>4.75</w:t>
      </w:r>
    </w:p>
    <w:p w14:paraId="4C380D36" w14:textId="77777777" w:rsidR="004C189D" w:rsidRDefault="004C189D" w:rsidP="002061D0">
      <w:pPr>
        <w:pStyle w:val="ListParagraph"/>
        <w:numPr>
          <w:ilvl w:val="1"/>
          <w:numId w:val="2"/>
        </w:numPr>
      </w:pPr>
      <w:r>
        <w:t>Average CEP17 signals/nucleus</w:t>
      </w:r>
      <w:r>
        <w:tab/>
      </w:r>
      <w:r>
        <w:tab/>
        <w:t>3.55</w:t>
      </w:r>
      <w:r>
        <w:tab/>
      </w:r>
    </w:p>
    <w:p w14:paraId="2E21C7A3" w14:textId="22DA8EE5" w:rsidR="006174ED" w:rsidRDefault="006174ED" w:rsidP="006174ED">
      <w:pPr>
        <w:pStyle w:val="ListParagraph"/>
        <w:numPr>
          <w:ilvl w:val="0"/>
          <w:numId w:val="2"/>
        </w:numPr>
      </w:pPr>
      <w:r>
        <w:t>Biopsy of left axillary lymph node:</w:t>
      </w:r>
      <w:r>
        <w:tab/>
      </w:r>
      <w:r>
        <w:tab/>
        <w:t>Negative for malignancy</w:t>
      </w:r>
    </w:p>
    <w:p w14:paraId="1D5F9CAC" w14:textId="77777777" w:rsidR="00430A13" w:rsidRDefault="002061D0" w:rsidP="002061D0">
      <w:pPr>
        <w:pStyle w:val="ListParagraph"/>
        <w:numPr>
          <w:ilvl w:val="0"/>
          <w:numId w:val="2"/>
        </w:numPr>
      </w:pPr>
      <w:r w:rsidRPr="002061D0">
        <w:t xml:space="preserve">Mastectomy: </w:t>
      </w:r>
    </w:p>
    <w:p w14:paraId="780A33F8" w14:textId="77777777" w:rsidR="00430A13" w:rsidRDefault="002061D0" w:rsidP="00430A13">
      <w:pPr>
        <w:pStyle w:val="ListParagraph"/>
        <w:numPr>
          <w:ilvl w:val="1"/>
          <w:numId w:val="2"/>
        </w:numPr>
      </w:pPr>
      <w:r w:rsidRPr="002061D0">
        <w:t>No r</w:t>
      </w:r>
      <w:r w:rsidR="00430A13">
        <w:t>esidual carcinoma (complete PR)</w:t>
      </w:r>
    </w:p>
    <w:p w14:paraId="3A78A7DB" w14:textId="77777777" w:rsidR="002061D0" w:rsidRDefault="002061D0" w:rsidP="00430A13">
      <w:pPr>
        <w:pStyle w:val="ListParagraph"/>
        <w:numPr>
          <w:ilvl w:val="1"/>
          <w:numId w:val="2"/>
        </w:numPr>
      </w:pPr>
      <w:r w:rsidRPr="002061D0">
        <w:t xml:space="preserve"> 0/4 SLN, IHC negative</w:t>
      </w:r>
    </w:p>
    <w:p w14:paraId="41CC52A7" w14:textId="77777777" w:rsidR="00430A13" w:rsidRDefault="00430A13" w:rsidP="00430A13">
      <w:r>
        <w:t>Treatment:</w:t>
      </w:r>
    </w:p>
    <w:p w14:paraId="568B9F31" w14:textId="77777777" w:rsidR="00430A13" w:rsidRDefault="00430A13" w:rsidP="00430A13">
      <w:pPr>
        <w:pStyle w:val="ListParagraph"/>
        <w:numPr>
          <w:ilvl w:val="0"/>
          <w:numId w:val="3"/>
        </w:numPr>
      </w:pPr>
      <w:r>
        <w:t xml:space="preserve">Neoadjuvant chemotherapy: 6 cycles of TCHP </w:t>
      </w:r>
    </w:p>
    <w:p w14:paraId="4567026D" w14:textId="77777777" w:rsidR="00430A13" w:rsidRDefault="00430A13" w:rsidP="00430A13">
      <w:pPr>
        <w:pStyle w:val="ListParagraph"/>
        <w:numPr>
          <w:ilvl w:val="0"/>
          <w:numId w:val="3"/>
        </w:numPr>
      </w:pPr>
      <w:r>
        <w:t>Surgery: Bilateral nipple sparing mastectomy, sentinel lymph node biopsy, tissue expander reconstruction.</w:t>
      </w:r>
    </w:p>
    <w:p w14:paraId="1BD4F175" w14:textId="77777777" w:rsidR="004C189D" w:rsidRDefault="004C189D" w:rsidP="004C189D">
      <w:r>
        <w:t>Discharge Summary:</w:t>
      </w:r>
    </w:p>
    <w:p w14:paraId="533FD185" w14:textId="77777777" w:rsidR="004C189D" w:rsidRDefault="004C189D" w:rsidP="004C189D">
      <w:pPr>
        <w:pStyle w:val="ListParagraph"/>
        <w:numPr>
          <w:ilvl w:val="0"/>
          <w:numId w:val="6"/>
        </w:numPr>
      </w:pPr>
      <w:r>
        <w:t>Patient had a complete pathologic response to neoadjuvant treatment.</w:t>
      </w:r>
    </w:p>
    <w:p w14:paraId="5255C81D" w14:textId="77777777" w:rsidR="00430A13" w:rsidRDefault="00430A13" w:rsidP="00430A13">
      <w:pPr>
        <w:pStyle w:val="ListParagraph"/>
      </w:pPr>
    </w:p>
    <w:p w14:paraId="3FEAD07C" w14:textId="77777777" w:rsidR="005E440D" w:rsidRDefault="005E440D">
      <w:r>
        <w:br w:type="page"/>
      </w:r>
    </w:p>
    <w:tbl>
      <w:tblPr>
        <w:tblStyle w:val="PlainTable1"/>
        <w:tblW w:w="9895" w:type="dxa"/>
        <w:tblLayout w:type="fixed"/>
        <w:tblLook w:val="04A0" w:firstRow="1" w:lastRow="0" w:firstColumn="1" w:lastColumn="0" w:noHBand="0" w:noVBand="1"/>
      </w:tblPr>
      <w:tblGrid>
        <w:gridCol w:w="1523"/>
        <w:gridCol w:w="1168"/>
        <w:gridCol w:w="1354"/>
        <w:gridCol w:w="175"/>
        <w:gridCol w:w="450"/>
        <w:gridCol w:w="450"/>
        <w:gridCol w:w="725"/>
        <w:gridCol w:w="85"/>
        <w:gridCol w:w="1080"/>
        <w:gridCol w:w="635"/>
        <w:gridCol w:w="985"/>
        <w:gridCol w:w="810"/>
        <w:gridCol w:w="455"/>
      </w:tblGrid>
      <w:tr w:rsidR="004B32C8" w:rsidRPr="002413FD" w14:paraId="59C448AE" w14:textId="77777777" w:rsidTr="00961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3"/>
          </w:tcPr>
          <w:p w14:paraId="2E4CF79F" w14:textId="77777777" w:rsidR="004B32C8" w:rsidRPr="002413FD" w:rsidRDefault="004B32C8" w:rsidP="00D45D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Scenario 1</w:t>
            </w:r>
            <w:r w:rsidR="00E0523C">
              <w:rPr>
                <w:rFonts w:cstheme="minorHAnsi"/>
                <w:sz w:val="24"/>
                <w:szCs w:val="24"/>
              </w:rPr>
              <w:t>-Breast</w:t>
            </w:r>
          </w:p>
        </w:tc>
      </w:tr>
      <w:tr w:rsidR="00C40147" w:rsidRPr="002413FD" w14:paraId="5084F0B0" w14:textId="77777777" w:rsidTr="00C4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5A2524B5" w14:textId="77777777" w:rsidR="004B2BF3" w:rsidRPr="004B2BF3" w:rsidRDefault="004B2BF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Primary Site</w:t>
            </w:r>
          </w:p>
        </w:tc>
        <w:tc>
          <w:tcPr>
            <w:tcW w:w="1168" w:type="dxa"/>
          </w:tcPr>
          <w:p w14:paraId="5DFE2A5D" w14:textId="6B27E33C" w:rsidR="004B2BF3" w:rsidRPr="00E0523C" w:rsidRDefault="004B2BF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4"/>
          </w:tcPr>
          <w:p w14:paraId="7AAC203A" w14:textId="77777777" w:rsidR="004B2BF3" w:rsidRPr="004B32C8" w:rsidRDefault="004B2BF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32C8">
              <w:rPr>
                <w:rFonts w:cstheme="minorHAnsi"/>
                <w:sz w:val="24"/>
                <w:szCs w:val="24"/>
              </w:rPr>
              <w:t>Clinical Grade</w:t>
            </w:r>
          </w:p>
        </w:tc>
        <w:tc>
          <w:tcPr>
            <w:tcW w:w="810" w:type="dxa"/>
            <w:gridSpan w:val="2"/>
          </w:tcPr>
          <w:p w14:paraId="385D473C" w14:textId="4B9F020E" w:rsidR="004B2BF3" w:rsidRPr="004B32C8" w:rsidRDefault="004B2BF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6D828D81" w14:textId="77777777" w:rsidR="004B2BF3" w:rsidRPr="004B32C8" w:rsidRDefault="004B2BF3" w:rsidP="004C1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32C8">
              <w:rPr>
                <w:rFonts w:cstheme="minorHAnsi"/>
                <w:sz w:val="24"/>
                <w:szCs w:val="24"/>
              </w:rPr>
              <w:t xml:space="preserve">Tumor Size </w:t>
            </w:r>
            <w:r w:rsidR="004C189D">
              <w:rPr>
                <w:rFonts w:cstheme="minorHAnsi"/>
                <w:sz w:val="24"/>
                <w:szCs w:val="24"/>
              </w:rPr>
              <w:t>Clinical</w:t>
            </w:r>
          </w:p>
        </w:tc>
        <w:tc>
          <w:tcPr>
            <w:tcW w:w="1265" w:type="dxa"/>
            <w:gridSpan w:val="2"/>
          </w:tcPr>
          <w:p w14:paraId="447B7D5B" w14:textId="7479069E" w:rsidR="004B2BF3" w:rsidRPr="004B32C8" w:rsidRDefault="004B2BF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B2BF3" w:rsidRPr="002413FD" w14:paraId="799A4832" w14:textId="77777777" w:rsidTr="00C40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1712679B" w14:textId="77777777" w:rsidR="004B2BF3" w:rsidRPr="004B2BF3" w:rsidRDefault="004B2BF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Histology</w:t>
            </w:r>
          </w:p>
        </w:tc>
        <w:tc>
          <w:tcPr>
            <w:tcW w:w="1168" w:type="dxa"/>
          </w:tcPr>
          <w:p w14:paraId="381D6CB7" w14:textId="74455E25" w:rsidR="004B2BF3" w:rsidRPr="004B2BF3" w:rsidRDefault="004B2BF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4"/>
          </w:tcPr>
          <w:p w14:paraId="5BE0864A" w14:textId="77777777" w:rsidR="004B2BF3" w:rsidRPr="004B2BF3" w:rsidRDefault="004B2BF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2BF3">
              <w:rPr>
                <w:rFonts w:cstheme="minorHAnsi"/>
                <w:sz w:val="24"/>
                <w:szCs w:val="24"/>
              </w:rPr>
              <w:t>Pathological Grade</w:t>
            </w:r>
          </w:p>
        </w:tc>
        <w:tc>
          <w:tcPr>
            <w:tcW w:w="810" w:type="dxa"/>
            <w:gridSpan w:val="2"/>
          </w:tcPr>
          <w:p w14:paraId="4F8CAE9B" w14:textId="2E1EAAAE" w:rsidR="004B2BF3" w:rsidRPr="004B2BF3" w:rsidRDefault="004B2BF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63135576" w14:textId="77777777" w:rsidR="004B2BF3" w:rsidRPr="004B2BF3" w:rsidRDefault="004C189D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Tumor Size Pathological</w:t>
            </w:r>
          </w:p>
        </w:tc>
        <w:tc>
          <w:tcPr>
            <w:tcW w:w="1265" w:type="dxa"/>
            <w:gridSpan w:val="2"/>
          </w:tcPr>
          <w:p w14:paraId="77C271F2" w14:textId="61FFDD79" w:rsidR="004B2BF3" w:rsidRPr="002413FD" w:rsidRDefault="004B2BF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B2BF3" w:rsidRPr="002413FD" w14:paraId="3575C423" w14:textId="77777777" w:rsidTr="00C4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2ED0ACF6" w14:textId="77777777" w:rsidR="004B2BF3" w:rsidRPr="004B2BF3" w:rsidRDefault="004B2BF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Behavior</w:t>
            </w:r>
          </w:p>
        </w:tc>
        <w:tc>
          <w:tcPr>
            <w:tcW w:w="1168" w:type="dxa"/>
          </w:tcPr>
          <w:p w14:paraId="16882A84" w14:textId="24399A45" w:rsidR="004B2BF3" w:rsidRPr="004B2BF3" w:rsidRDefault="004B2BF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4"/>
          </w:tcPr>
          <w:p w14:paraId="00D3D8EF" w14:textId="77777777" w:rsidR="004B2BF3" w:rsidRPr="004B2BF3" w:rsidRDefault="004B2BF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2BF3">
              <w:rPr>
                <w:rFonts w:cstheme="minorHAnsi"/>
                <w:sz w:val="24"/>
                <w:szCs w:val="24"/>
              </w:rPr>
              <w:t>Post Therapy Grade</w:t>
            </w:r>
          </w:p>
        </w:tc>
        <w:tc>
          <w:tcPr>
            <w:tcW w:w="810" w:type="dxa"/>
            <w:gridSpan w:val="2"/>
          </w:tcPr>
          <w:p w14:paraId="5A35E72B" w14:textId="698695A6" w:rsidR="004B2BF3" w:rsidRPr="004B2BF3" w:rsidRDefault="004B2BF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60F24C1D" w14:textId="77777777" w:rsidR="004B2BF3" w:rsidRPr="004B2BF3" w:rsidRDefault="004C189D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Tumor Size Summary</w:t>
            </w:r>
          </w:p>
        </w:tc>
        <w:tc>
          <w:tcPr>
            <w:tcW w:w="1265" w:type="dxa"/>
            <w:gridSpan w:val="2"/>
          </w:tcPr>
          <w:p w14:paraId="4A5EE4A1" w14:textId="2FE05163" w:rsidR="004B2BF3" w:rsidRPr="002413FD" w:rsidRDefault="004B2BF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C189D" w:rsidRPr="002413FD" w14:paraId="7A933A18" w14:textId="77777777" w:rsidTr="0096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01F24FC8" w14:textId="77777777" w:rsidR="004C189D" w:rsidRPr="004B2BF3" w:rsidRDefault="004C189D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MP Rule</w:t>
            </w:r>
          </w:p>
        </w:tc>
        <w:tc>
          <w:tcPr>
            <w:tcW w:w="1168" w:type="dxa"/>
          </w:tcPr>
          <w:p w14:paraId="47EB4FB2" w14:textId="50E0010A" w:rsidR="004C189D" w:rsidRPr="004B2BF3" w:rsidRDefault="004C189D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4" w:type="dxa"/>
            <w:gridSpan w:val="11"/>
          </w:tcPr>
          <w:p w14:paraId="295D47AB" w14:textId="77777777" w:rsidR="004C189D" w:rsidRPr="002413FD" w:rsidRDefault="004C189D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C189D" w:rsidRPr="002413FD" w14:paraId="497936F3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7D2895CA" w14:textId="77777777" w:rsidR="004C189D" w:rsidRPr="00E01B03" w:rsidRDefault="004C189D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E01B03">
              <w:rPr>
                <w:rFonts w:cstheme="minorHAnsi"/>
                <w:b w:val="0"/>
                <w:sz w:val="24"/>
                <w:szCs w:val="24"/>
              </w:rPr>
              <w:t>H Rule</w:t>
            </w:r>
          </w:p>
        </w:tc>
        <w:tc>
          <w:tcPr>
            <w:tcW w:w="8372" w:type="dxa"/>
            <w:gridSpan w:val="12"/>
          </w:tcPr>
          <w:p w14:paraId="190755F4" w14:textId="3C94AA69" w:rsidR="004C189D" w:rsidRPr="002413FD" w:rsidRDefault="004C189D" w:rsidP="004C1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41CA0" w:rsidRPr="002413FD" w14:paraId="43324968" w14:textId="77777777" w:rsidTr="0096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3"/>
          </w:tcPr>
          <w:p w14:paraId="4A3DE2CA" w14:textId="77777777" w:rsidR="00B41CA0" w:rsidRPr="002413FD" w:rsidRDefault="00B41CA0" w:rsidP="009617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B2BF3" w:rsidRPr="004B2BF3" w14:paraId="0672E804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3"/>
          </w:tcPr>
          <w:p w14:paraId="7B36F571" w14:textId="77777777" w:rsidR="004B2BF3" w:rsidRPr="004B2BF3" w:rsidRDefault="004B2BF3" w:rsidP="009617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Stage Data items</w:t>
            </w:r>
          </w:p>
        </w:tc>
      </w:tr>
      <w:tr w:rsidR="004B2BF3" w:rsidRPr="002413FD" w14:paraId="15F65374" w14:textId="77777777" w:rsidTr="00C40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013B8D97" w14:textId="77777777" w:rsidR="005E440D" w:rsidRPr="002413FD" w:rsidRDefault="005E440D" w:rsidP="005E440D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Clinical T</w:t>
            </w:r>
          </w:p>
        </w:tc>
        <w:tc>
          <w:tcPr>
            <w:tcW w:w="1168" w:type="dxa"/>
          </w:tcPr>
          <w:p w14:paraId="64B38CCE" w14:textId="41A64612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4"/>
          </w:tcPr>
          <w:p w14:paraId="572DA875" w14:textId="77777777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T</w:t>
            </w:r>
          </w:p>
        </w:tc>
        <w:tc>
          <w:tcPr>
            <w:tcW w:w="810" w:type="dxa"/>
            <w:gridSpan w:val="2"/>
          </w:tcPr>
          <w:p w14:paraId="0DA46BD8" w14:textId="77777777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77CA010D" w14:textId="77777777" w:rsidR="005E440D" w:rsidRPr="002413FD" w:rsidRDefault="003848F5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Post-therapy</w:t>
            </w:r>
            <w:r w:rsidR="005E440D" w:rsidRPr="002413FD">
              <w:rPr>
                <w:rFonts w:cstheme="minorHAnsi"/>
                <w:sz w:val="24"/>
                <w:szCs w:val="24"/>
              </w:rPr>
              <w:t xml:space="preserve"> T</w:t>
            </w:r>
          </w:p>
        </w:tc>
        <w:tc>
          <w:tcPr>
            <w:tcW w:w="1265" w:type="dxa"/>
            <w:gridSpan w:val="2"/>
          </w:tcPr>
          <w:p w14:paraId="1B9749C9" w14:textId="41394DB7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B2BF3" w:rsidRPr="002413FD" w14:paraId="73EFB261" w14:textId="77777777" w:rsidTr="00C4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25EC3BCB" w14:textId="77777777" w:rsidR="005E440D" w:rsidRPr="002413FD" w:rsidRDefault="005E440D" w:rsidP="005E440D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cT Suffix</w:t>
            </w:r>
          </w:p>
        </w:tc>
        <w:tc>
          <w:tcPr>
            <w:tcW w:w="1168" w:type="dxa"/>
          </w:tcPr>
          <w:p w14:paraId="72BEAC7D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4"/>
          </w:tcPr>
          <w:p w14:paraId="17EC3E22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810" w:type="dxa"/>
            <w:gridSpan w:val="2"/>
          </w:tcPr>
          <w:p w14:paraId="5D18689B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0C71DC60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1265" w:type="dxa"/>
            <w:gridSpan w:val="2"/>
          </w:tcPr>
          <w:p w14:paraId="07200F18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B2BF3" w:rsidRPr="002413FD" w14:paraId="18890B91" w14:textId="77777777" w:rsidTr="00C401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4D9B28F3" w14:textId="77777777" w:rsidR="005E440D" w:rsidRPr="002413FD" w:rsidRDefault="005E440D" w:rsidP="005E440D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Clinical N</w:t>
            </w:r>
          </w:p>
        </w:tc>
        <w:tc>
          <w:tcPr>
            <w:tcW w:w="1168" w:type="dxa"/>
          </w:tcPr>
          <w:p w14:paraId="547ED9E7" w14:textId="22DB05EB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4"/>
          </w:tcPr>
          <w:p w14:paraId="217A54C7" w14:textId="77777777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N</w:t>
            </w:r>
          </w:p>
        </w:tc>
        <w:tc>
          <w:tcPr>
            <w:tcW w:w="810" w:type="dxa"/>
            <w:gridSpan w:val="2"/>
          </w:tcPr>
          <w:p w14:paraId="6D13124F" w14:textId="77777777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0FB24D80" w14:textId="77777777" w:rsidR="005E440D" w:rsidRPr="002413FD" w:rsidRDefault="003848F5" w:rsidP="00384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848F5">
              <w:rPr>
                <w:rFonts w:cstheme="minorHAnsi"/>
                <w:sz w:val="24"/>
                <w:szCs w:val="24"/>
              </w:rPr>
              <w:t xml:space="preserve">Post-therapy </w:t>
            </w:r>
            <w:r w:rsidR="005E440D" w:rsidRPr="002413FD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1265" w:type="dxa"/>
            <w:gridSpan w:val="2"/>
          </w:tcPr>
          <w:p w14:paraId="4653D116" w14:textId="4E673C79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B2BF3" w:rsidRPr="002413FD" w14:paraId="408DEE56" w14:textId="77777777" w:rsidTr="00C4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5C8D7398" w14:textId="77777777" w:rsidR="005E440D" w:rsidRPr="002413FD" w:rsidRDefault="005E440D" w:rsidP="005E440D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</w:t>
            </w:r>
            <w:r>
              <w:rPr>
                <w:rFonts w:cstheme="minorHAnsi"/>
                <w:b w:val="0"/>
                <w:sz w:val="24"/>
                <w:szCs w:val="24"/>
              </w:rPr>
              <w:t>N</w:t>
            </w:r>
            <w:r w:rsidRPr="002413FD">
              <w:rPr>
                <w:rFonts w:cstheme="minorHAnsi"/>
                <w:b w:val="0"/>
                <w:sz w:val="24"/>
                <w:szCs w:val="24"/>
              </w:rPr>
              <w:t xml:space="preserve"> Suffix</w:t>
            </w:r>
          </w:p>
        </w:tc>
        <w:tc>
          <w:tcPr>
            <w:tcW w:w="1168" w:type="dxa"/>
          </w:tcPr>
          <w:p w14:paraId="399877B8" w14:textId="477ED8FE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4"/>
          </w:tcPr>
          <w:p w14:paraId="29359E18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pN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810" w:type="dxa"/>
            <w:gridSpan w:val="2"/>
          </w:tcPr>
          <w:p w14:paraId="08FEC6CE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311D7646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pN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1265" w:type="dxa"/>
            <w:gridSpan w:val="2"/>
          </w:tcPr>
          <w:p w14:paraId="524F2010" w14:textId="6987C360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B2BF3" w:rsidRPr="002413FD" w14:paraId="781E33C6" w14:textId="77777777" w:rsidTr="00C4014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1FFD41FF" w14:textId="77777777" w:rsidR="005E440D" w:rsidRPr="002413FD" w:rsidRDefault="005E440D" w:rsidP="005E440D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Clinical M</w:t>
            </w:r>
          </w:p>
        </w:tc>
        <w:tc>
          <w:tcPr>
            <w:tcW w:w="1168" w:type="dxa"/>
          </w:tcPr>
          <w:p w14:paraId="51D98490" w14:textId="68577332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4"/>
          </w:tcPr>
          <w:p w14:paraId="20BF799B" w14:textId="77777777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M</w:t>
            </w:r>
          </w:p>
        </w:tc>
        <w:tc>
          <w:tcPr>
            <w:tcW w:w="810" w:type="dxa"/>
            <w:gridSpan w:val="2"/>
          </w:tcPr>
          <w:p w14:paraId="6CA8FB5C" w14:textId="77777777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29BFE046" w14:textId="77777777" w:rsidR="005E440D" w:rsidRPr="002413FD" w:rsidRDefault="003848F5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848F5">
              <w:rPr>
                <w:rFonts w:cstheme="minorHAnsi"/>
                <w:sz w:val="24"/>
                <w:szCs w:val="24"/>
              </w:rPr>
              <w:t xml:space="preserve">Post-therapy </w:t>
            </w:r>
            <w:r w:rsidR="005E440D" w:rsidRPr="002413FD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265" w:type="dxa"/>
            <w:gridSpan w:val="2"/>
          </w:tcPr>
          <w:p w14:paraId="410BADFA" w14:textId="185F166A" w:rsidR="005E440D" w:rsidRPr="002413FD" w:rsidRDefault="005E440D" w:rsidP="005E4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4B2BF3" w:rsidRPr="002413FD" w14:paraId="466F32CB" w14:textId="77777777" w:rsidTr="00C4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39B5189C" w14:textId="77777777" w:rsidR="005E440D" w:rsidRPr="002413FD" w:rsidRDefault="005E440D" w:rsidP="005E440D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1168" w:type="dxa"/>
          </w:tcPr>
          <w:p w14:paraId="737DDEE0" w14:textId="7DEB26B8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4"/>
          </w:tcPr>
          <w:p w14:paraId="3EDC3F25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Stage</w:t>
            </w:r>
          </w:p>
        </w:tc>
        <w:tc>
          <w:tcPr>
            <w:tcW w:w="810" w:type="dxa"/>
            <w:gridSpan w:val="2"/>
          </w:tcPr>
          <w:p w14:paraId="226F4D61" w14:textId="77777777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22F83B09" w14:textId="77777777" w:rsidR="005E440D" w:rsidRPr="002413FD" w:rsidRDefault="003848F5" w:rsidP="00384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848F5">
              <w:rPr>
                <w:rFonts w:cstheme="minorHAnsi"/>
                <w:sz w:val="24"/>
                <w:szCs w:val="24"/>
              </w:rPr>
              <w:t xml:space="preserve">Post-therapy </w:t>
            </w:r>
            <w:r w:rsidR="005E440D" w:rsidRPr="002413FD">
              <w:rPr>
                <w:rFonts w:cstheme="minorHAnsi"/>
                <w:sz w:val="24"/>
                <w:szCs w:val="24"/>
              </w:rPr>
              <w:t>Stage</w:t>
            </w:r>
          </w:p>
        </w:tc>
        <w:tc>
          <w:tcPr>
            <w:tcW w:w="1265" w:type="dxa"/>
            <w:gridSpan w:val="2"/>
          </w:tcPr>
          <w:p w14:paraId="27FD95F9" w14:textId="12EBA080" w:rsidR="005E440D" w:rsidRPr="002413FD" w:rsidRDefault="005E440D" w:rsidP="005E4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41CA0" w:rsidRPr="002413FD" w14:paraId="1B90854D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9"/>
          </w:tcPr>
          <w:p w14:paraId="32FC7E92" w14:textId="77777777" w:rsidR="00B41CA0" w:rsidRPr="004B2BF3" w:rsidRDefault="00B41CA0" w:rsidP="00961703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B41CA0" w:rsidRPr="002413FD" w14:paraId="4CB903F5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1256A1C8" w14:textId="77777777" w:rsidR="00B41CA0" w:rsidRPr="004B2BF3" w:rsidRDefault="00B41CA0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Summary Stage 2018 </w:t>
            </w:r>
          </w:p>
        </w:tc>
        <w:tc>
          <w:tcPr>
            <w:tcW w:w="2790" w:type="dxa"/>
            <w:gridSpan w:val="5"/>
          </w:tcPr>
          <w:p w14:paraId="20894216" w14:textId="38288375" w:rsidR="00B41CA0" w:rsidRPr="001E066B" w:rsidRDefault="00B41CA0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41CA0" w:rsidRPr="002413FD" w14:paraId="6453B767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70D9B028" w14:textId="77777777" w:rsidR="00B41CA0" w:rsidRPr="004B2BF3" w:rsidRDefault="00B41CA0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EOD Primary Tumor</w:t>
            </w:r>
          </w:p>
        </w:tc>
        <w:tc>
          <w:tcPr>
            <w:tcW w:w="2790" w:type="dxa"/>
            <w:gridSpan w:val="5"/>
          </w:tcPr>
          <w:p w14:paraId="6A47ECC8" w14:textId="0547E39E" w:rsidR="00B41CA0" w:rsidRPr="001E066B" w:rsidRDefault="00B41CA0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41CA0" w:rsidRPr="002413FD" w14:paraId="02924ADF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7AAFE932" w14:textId="77777777" w:rsidR="00B41CA0" w:rsidRPr="004B2BF3" w:rsidRDefault="00B41CA0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EOD Regional Nodes</w:t>
            </w:r>
          </w:p>
        </w:tc>
        <w:tc>
          <w:tcPr>
            <w:tcW w:w="2790" w:type="dxa"/>
            <w:gridSpan w:val="5"/>
          </w:tcPr>
          <w:p w14:paraId="499209E4" w14:textId="31F3DC25" w:rsidR="00B41CA0" w:rsidRPr="001E066B" w:rsidRDefault="00B41CA0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41CA0" w:rsidRPr="002413FD" w14:paraId="1D4C5E31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414EF4B9" w14:textId="77777777" w:rsidR="00B41CA0" w:rsidRPr="004B2BF3" w:rsidRDefault="00B41CA0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EOD Mets </w:t>
            </w:r>
          </w:p>
        </w:tc>
        <w:tc>
          <w:tcPr>
            <w:tcW w:w="2790" w:type="dxa"/>
            <w:gridSpan w:val="5"/>
          </w:tcPr>
          <w:p w14:paraId="0D0F4164" w14:textId="735156AC" w:rsidR="00B41CA0" w:rsidRPr="001E066B" w:rsidRDefault="00B41CA0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779E5AAA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15C62E82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Regional Nodes Positive</w:t>
            </w:r>
          </w:p>
        </w:tc>
        <w:tc>
          <w:tcPr>
            <w:tcW w:w="2790" w:type="dxa"/>
            <w:gridSpan w:val="5"/>
          </w:tcPr>
          <w:p w14:paraId="6EF2E73F" w14:textId="1276FF85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2084EC12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1109127D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Regional Nodes Examined</w:t>
            </w:r>
          </w:p>
        </w:tc>
        <w:tc>
          <w:tcPr>
            <w:tcW w:w="2790" w:type="dxa"/>
            <w:gridSpan w:val="5"/>
          </w:tcPr>
          <w:p w14:paraId="2416FA16" w14:textId="7A354EAE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15264AEE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26612C5B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Sentinel Nodes Positive</w:t>
            </w:r>
          </w:p>
        </w:tc>
        <w:tc>
          <w:tcPr>
            <w:tcW w:w="2790" w:type="dxa"/>
            <w:gridSpan w:val="5"/>
          </w:tcPr>
          <w:p w14:paraId="78EF7346" w14:textId="6A186058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5261DDD6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gridSpan w:val="4"/>
          </w:tcPr>
          <w:p w14:paraId="791541BB" w14:textId="77777777" w:rsidR="00E01B03" w:rsidRPr="001E066B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1E066B">
              <w:rPr>
                <w:rFonts w:cstheme="minorHAnsi"/>
                <w:b w:val="0"/>
                <w:sz w:val="24"/>
                <w:szCs w:val="24"/>
              </w:rPr>
              <w:t>Sentinel Nodes Examined</w:t>
            </w:r>
          </w:p>
        </w:tc>
        <w:tc>
          <w:tcPr>
            <w:tcW w:w="2790" w:type="dxa"/>
            <w:gridSpan w:val="5"/>
          </w:tcPr>
          <w:p w14:paraId="3F87A8C2" w14:textId="443508FA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79081645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9"/>
          </w:tcPr>
          <w:p w14:paraId="0F883FE6" w14:textId="77777777" w:rsidR="00E01B03" w:rsidRPr="004B2BF3" w:rsidRDefault="00E01B03" w:rsidP="00E01B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51BCF921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9"/>
          </w:tcPr>
          <w:p w14:paraId="464B4C5A" w14:textId="77777777" w:rsidR="00E01B03" w:rsidRPr="004B2BF3" w:rsidRDefault="00E01B03" w:rsidP="00E01B03">
            <w:pPr>
              <w:rPr>
                <w:rFonts w:cstheme="minorHAnsi"/>
                <w:sz w:val="24"/>
                <w:szCs w:val="24"/>
              </w:rPr>
            </w:pPr>
            <w:r w:rsidRPr="004B2BF3">
              <w:rPr>
                <w:rFonts w:cstheme="minorHAnsi"/>
                <w:sz w:val="24"/>
                <w:szCs w:val="24"/>
              </w:rPr>
              <w:t>SSDI</w:t>
            </w:r>
            <w:r>
              <w:rPr>
                <w:rFonts w:cstheme="minorHAnsi"/>
                <w:sz w:val="24"/>
                <w:szCs w:val="24"/>
              </w:rPr>
              <w:t>’s</w:t>
            </w:r>
          </w:p>
        </w:tc>
      </w:tr>
      <w:tr w:rsidR="009A5E31" w:rsidRPr="002413FD" w14:paraId="017F9220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59AE380F" w14:textId="77777777" w:rsidR="009A5E31" w:rsidRPr="006174ED" w:rsidRDefault="009A5E31" w:rsidP="00E01B03">
            <w:pPr>
              <w:rPr>
                <w:rFonts w:cstheme="minorHAnsi"/>
                <w:b w:val="0"/>
                <w:i/>
                <w:sz w:val="24"/>
                <w:szCs w:val="24"/>
              </w:rPr>
            </w:pPr>
            <w:r w:rsidRPr="006174ED">
              <w:rPr>
                <w:rFonts w:cstheme="minorHAnsi"/>
                <w:b w:val="0"/>
                <w:i/>
                <w:sz w:val="24"/>
                <w:szCs w:val="24"/>
              </w:rPr>
              <w:t xml:space="preserve">Positive </w:t>
            </w:r>
            <w:proofErr w:type="spellStart"/>
            <w:r w:rsidRPr="006174ED">
              <w:rPr>
                <w:rFonts w:cstheme="minorHAnsi"/>
                <w:b w:val="0"/>
                <w:i/>
                <w:sz w:val="24"/>
                <w:szCs w:val="24"/>
              </w:rPr>
              <w:t>AxLN</w:t>
            </w:r>
            <w:proofErr w:type="spellEnd"/>
            <w:r w:rsidRPr="006174ED">
              <w:rPr>
                <w:rFonts w:cstheme="minorHAnsi"/>
                <w:b w:val="0"/>
                <w:i/>
                <w:sz w:val="24"/>
                <w:szCs w:val="24"/>
              </w:rPr>
              <w:t xml:space="preserve"> Level I-II</w:t>
            </w:r>
          </w:p>
        </w:tc>
        <w:tc>
          <w:tcPr>
            <w:tcW w:w="2340" w:type="dxa"/>
            <w:gridSpan w:val="4"/>
          </w:tcPr>
          <w:p w14:paraId="0BA985D2" w14:textId="19332089" w:rsidR="009A5E31" w:rsidRDefault="009A5E31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28A520B8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16157805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ER Summary</w:t>
            </w:r>
            <w:r w:rsidRPr="004B2BF3">
              <w:rPr>
                <w:rFonts w:cstheme="minorHAnsi"/>
                <w:b w:val="0"/>
                <w:sz w:val="24"/>
                <w:szCs w:val="24"/>
              </w:rPr>
              <w:tab/>
            </w:r>
          </w:p>
        </w:tc>
        <w:tc>
          <w:tcPr>
            <w:tcW w:w="2340" w:type="dxa"/>
            <w:gridSpan w:val="4"/>
          </w:tcPr>
          <w:p w14:paraId="50AA199B" w14:textId="5973F70B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5FF8AF7A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61E50710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ER Percent Positive</w:t>
            </w:r>
          </w:p>
        </w:tc>
        <w:tc>
          <w:tcPr>
            <w:tcW w:w="2340" w:type="dxa"/>
            <w:gridSpan w:val="4"/>
          </w:tcPr>
          <w:p w14:paraId="2A4CD0F2" w14:textId="50D94194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0BB59D09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6270B3CF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ER Allred Score</w:t>
            </w:r>
          </w:p>
        </w:tc>
        <w:tc>
          <w:tcPr>
            <w:tcW w:w="2340" w:type="dxa"/>
            <w:gridSpan w:val="4"/>
          </w:tcPr>
          <w:p w14:paraId="18AEF9E6" w14:textId="39B5A9C7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386B13A6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515629C0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PR Summary</w:t>
            </w:r>
          </w:p>
        </w:tc>
        <w:tc>
          <w:tcPr>
            <w:tcW w:w="2340" w:type="dxa"/>
            <w:gridSpan w:val="4"/>
          </w:tcPr>
          <w:p w14:paraId="718C8F87" w14:textId="093EF710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2B802300" w14:textId="77777777" w:rsidTr="00C40147">
        <w:trPr>
          <w:gridAfter w:val="4"/>
          <w:wAfter w:w="2885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7EDD8677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PR Percent Positive</w:t>
            </w:r>
          </w:p>
        </w:tc>
        <w:tc>
          <w:tcPr>
            <w:tcW w:w="2340" w:type="dxa"/>
            <w:gridSpan w:val="4"/>
          </w:tcPr>
          <w:p w14:paraId="137C8828" w14:textId="4F98C407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576AE60C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6DCB80E0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PR Allred Score</w:t>
            </w:r>
          </w:p>
        </w:tc>
        <w:tc>
          <w:tcPr>
            <w:tcW w:w="2340" w:type="dxa"/>
            <w:gridSpan w:val="4"/>
          </w:tcPr>
          <w:p w14:paraId="331C1553" w14:textId="32A5289F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5087952E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3B082C7B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HER2 IHC </w:t>
            </w:r>
            <w:r w:rsidRPr="004B2BF3">
              <w:rPr>
                <w:rFonts w:cstheme="minorHAnsi"/>
                <w:b w:val="0"/>
                <w:sz w:val="24"/>
                <w:szCs w:val="24"/>
              </w:rPr>
              <w:t>Summary</w:t>
            </w:r>
          </w:p>
        </w:tc>
        <w:tc>
          <w:tcPr>
            <w:tcW w:w="2340" w:type="dxa"/>
            <w:gridSpan w:val="4"/>
          </w:tcPr>
          <w:p w14:paraId="439F4785" w14:textId="05141AB5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56CED0DB" w14:textId="77777777" w:rsidTr="00CC0941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7C72D3B5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HER2 ISH </w:t>
            </w:r>
            <w:r w:rsidRPr="004B2BF3">
              <w:rPr>
                <w:rFonts w:cstheme="minorHAnsi"/>
                <w:b w:val="0"/>
                <w:sz w:val="24"/>
                <w:szCs w:val="24"/>
              </w:rPr>
              <w:t>Summary</w:t>
            </w:r>
          </w:p>
        </w:tc>
        <w:tc>
          <w:tcPr>
            <w:tcW w:w="2340" w:type="dxa"/>
            <w:gridSpan w:val="4"/>
          </w:tcPr>
          <w:p w14:paraId="5C30CA54" w14:textId="6F51350B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7F992B52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572F4151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HER2 Overall </w:t>
            </w:r>
            <w:r w:rsidRPr="004B2BF3">
              <w:rPr>
                <w:rFonts w:cstheme="minorHAnsi"/>
                <w:b w:val="0"/>
                <w:sz w:val="24"/>
                <w:szCs w:val="24"/>
              </w:rPr>
              <w:t>Summary</w:t>
            </w:r>
          </w:p>
        </w:tc>
        <w:tc>
          <w:tcPr>
            <w:tcW w:w="2340" w:type="dxa"/>
            <w:gridSpan w:val="4"/>
          </w:tcPr>
          <w:p w14:paraId="4AE99F82" w14:textId="196CD60B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609A5FEA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321FD49D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HER2 ISH DP Ratio</w:t>
            </w:r>
          </w:p>
        </w:tc>
        <w:tc>
          <w:tcPr>
            <w:tcW w:w="2340" w:type="dxa"/>
            <w:gridSpan w:val="4"/>
          </w:tcPr>
          <w:p w14:paraId="0A2C4D33" w14:textId="7F5C1EF6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289EF0F9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1D5E6B4D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HER2 ISH DP Copy No</w:t>
            </w:r>
          </w:p>
        </w:tc>
        <w:tc>
          <w:tcPr>
            <w:tcW w:w="2340" w:type="dxa"/>
            <w:gridSpan w:val="4"/>
          </w:tcPr>
          <w:p w14:paraId="4A4733E7" w14:textId="0C1CC1B3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0B5C2029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748F41F1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HER2 ISH SP Copy No</w:t>
            </w:r>
          </w:p>
        </w:tc>
        <w:tc>
          <w:tcPr>
            <w:tcW w:w="2340" w:type="dxa"/>
            <w:gridSpan w:val="4"/>
          </w:tcPr>
          <w:p w14:paraId="36E1B150" w14:textId="463FAD18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5183BCF9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684A6D0E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Ki-67 (MIB-1)</w:t>
            </w:r>
          </w:p>
        </w:tc>
        <w:tc>
          <w:tcPr>
            <w:tcW w:w="2340" w:type="dxa"/>
            <w:gridSpan w:val="4"/>
          </w:tcPr>
          <w:p w14:paraId="0A4699B7" w14:textId="13E04CFC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55F3B215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45F57ED6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4B2BF3">
              <w:rPr>
                <w:rFonts w:cstheme="minorHAnsi"/>
                <w:b w:val="0"/>
                <w:sz w:val="24"/>
                <w:szCs w:val="24"/>
              </w:rPr>
              <w:t>Oncotype</w:t>
            </w:r>
            <w:proofErr w:type="spellEnd"/>
            <w:r w:rsidRPr="004B2BF3">
              <w:rPr>
                <w:rFonts w:cstheme="minorHAnsi"/>
                <w:b w:val="0"/>
                <w:sz w:val="24"/>
                <w:szCs w:val="24"/>
              </w:rPr>
              <w:t xml:space="preserve"> DX Recur Score</w:t>
            </w:r>
          </w:p>
        </w:tc>
        <w:tc>
          <w:tcPr>
            <w:tcW w:w="2340" w:type="dxa"/>
            <w:gridSpan w:val="4"/>
          </w:tcPr>
          <w:p w14:paraId="760FC489" w14:textId="1EF61C2B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43F27E97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0103A247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4B2BF3">
              <w:rPr>
                <w:rFonts w:cstheme="minorHAnsi"/>
                <w:b w:val="0"/>
                <w:sz w:val="24"/>
                <w:szCs w:val="24"/>
              </w:rPr>
              <w:t>Oncotype</w:t>
            </w:r>
            <w:proofErr w:type="spellEnd"/>
            <w:r w:rsidRPr="004B2BF3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4B2BF3">
              <w:rPr>
                <w:rFonts w:cstheme="minorHAnsi"/>
                <w:b w:val="0"/>
                <w:sz w:val="24"/>
                <w:szCs w:val="24"/>
              </w:rPr>
              <w:t>Dx</w:t>
            </w:r>
            <w:proofErr w:type="spellEnd"/>
            <w:r w:rsidRPr="004B2BF3">
              <w:rPr>
                <w:rFonts w:cstheme="minorHAnsi"/>
                <w:b w:val="0"/>
                <w:sz w:val="24"/>
                <w:szCs w:val="24"/>
              </w:rPr>
              <w:t xml:space="preserve"> Risk Level Invasive</w:t>
            </w:r>
          </w:p>
        </w:tc>
        <w:tc>
          <w:tcPr>
            <w:tcW w:w="2340" w:type="dxa"/>
            <w:gridSpan w:val="4"/>
          </w:tcPr>
          <w:p w14:paraId="03753EAF" w14:textId="62A34F12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17BFDFA4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48EF42FA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4B2BF3">
              <w:rPr>
                <w:rFonts w:cstheme="minorHAnsi"/>
                <w:b w:val="0"/>
                <w:sz w:val="24"/>
                <w:szCs w:val="24"/>
              </w:rPr>
              <w:t>Oncotype</w:t>
            </w:r>
            <w:proofErr w:type="spellEnd"/>
            <w:r w:rsidRPr="004B2BF3">
              <w:rPr>
                <w:rFonts w:cstheme="minorHAnsi"/>
                <w:b w:val="0"/>
                <w:sz w:val="24"/>
                <w:szCs w:val="24"/>
              </w:rPr>
              <w:t xml:space="preserve"> DX Recur Score - DCIS</w:t>
            </w:r>
          </w:p>
        </w:tc>
        <w:tc>
          <w:tcPr>
            <w:tcW w:w="2340" w:type="dxa"/>
            <w:gridSpan w:val="4"/>
          </w:tcPr>
          <w:p w14:paraId="1DE93C6D" w14:textId="2E1D613F" w:rsidR="00E01B03" w:rsidRPr="002413FD" w:rsidRDefault="00E01B03" w:rsidP="00F53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7F14698F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36F35957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4B2BF3">
              <w:rPr>
                <w:rFonts w:cstheme="minorHAnsi"/>
                <w:b w:val="0"/>
                <w:sz w:val="24"/>
                <w:szCs w:val="24"/>
              </w:rPr>
              <w:lastRenderedPageBreak/>
              <w:t>Oncotype</w:t>
            </w:r>
            <w:proofErr w:type="spellEnd"/>
            <w:r w:rsidRPr="004B2BF3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4B2BF3">
              <w:rPr>
                <w:rFonts w:cstheme="minorHAnsi"/>
                <w:b w:val="0"/>
                <w:sz w:val="24"/>
                <w:szCs w:val="24"/>
              </w:rPr>
              <w:t>Dx</w:t>
            </w:r>
            <w:proofErr w:type="spellEnd"/>
            <w:r w:rsidRPr="004B2BF3">
              <w:rPr>
                <w:rFonts w:cstheme="minorHAnsi"/>
                <w:b w:val="0"/>
                <w:sz w:val="24"/>
                <w:szCs w:val="24"/>
              </w:rPr>
              <w:t xml:space="preserve"> Risk Level – DCIS</w:t>
            </w:r>
          </w:p>
        </w:tc>
        <w:tc>
          <w:tcPr>
            <w:tcW w:w="2340" w:type="dxa"/>
            <w:gridSpan w:val="4"/>
          </w:tcPr>
          <w:p w14:paraId="30B73260" w14:textId="01239D47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7BFB1CE0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4D22873D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Multigene Signature Method</w:t>
            </w:r>
          </w:p>
        </w:tc>
        <w:tc>
          <w:tcPr>
            <w:tcW w:w="2340" w:type="dxa"/>
            <w:gridSpan w:val="4"/>
          </w:tcPr>
          <w:p w14:paraId="40AB0567" w14:textId="4E555A20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1E7025EF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6B8FC31F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Multigene Signature Result</w:t>
            </w:r>
          </w:p>
        </w:tc>
        <w:tc>
          <w:tcPr>
            <w:tcW w:w="2340" w:type="dxa"/>
            <w:gridSpan w:val="4"/>
          </w:tcPr>
          <w:p w14:paraId="053D5EF2" w14:textId="3B6F5358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66BBA5AB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4F6C0842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Response Neoadjuv</w:t>
            </w:r>
            <w:r>
              <w:rPr>
                <w:rFonts w:cstheme="minorHAnsi"/>
                <w:b w:val="0"/>
                <w:sz w:val="24"/>
                <w:szCs w:val="24"/>
              </w:rPr>
              <w:t>ant</w:t>
            </w:r>
            <w:r w:rsidRPr="004B2BF3">
              <w:rPr>
                <w:rFonts w:cstheme="minorHAnsi"/>
                <w:b w:val="0"/>
                <w:sz w:val="24"/>
                <w:szCs w:val="24"/>
              </w:rPr>
              <w:t xml:space="preserve"> Therapy</w:t>
            </w:r>
            <w:r w:rsidRPr="004B2BF3">
              <w:rPr>
                <w:rFonts w:cstheme="minorHAnsi"/>
                <w:b w:val="0"/>
                <w:sz w:val="24"/>
                <w:szCs w:val="24"/>
              </w:rPr>
              <w:tab/>
            </w:r>
          </w:p>
        </w:tc>
        <w:tc>
          <w:tcPr>
            <w:tcW w:w="2340" w:type="dxa"/>
            <w:gridSpan w:val="4"/>
          </w:tcPr>
          <w:p w14:paraId="7E859BEC" w14:textId="38DD347B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7C4425A8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9"/>
          </w:tcPr>
          <w:p w14:paraId="47CF718E" w14:textId="77777777" w:rsidR="00E01B03" w:rsidRDefault="00E01B03" w:rsidP="00E01B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65C083E0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5D658C66" w14:textId="77777777" w:rsidR="00E01B03" w:rsidRPr="00E01B03" w:rsidRDefault="00E01B03" w:rsidP="00E01B03">
            <w:pPr>
              <w:rPr>
                <w:rFonts w:cstheme="minorHAnsi"/>
                <w:sz w:val="24"/>
                <w:szCs w:val="24"/>
              </w:rPr>
            </w:pPr>
            <w:r w:rsidRPr="00E01B03">
              <w:rPr>
                <w:rFonts w:cstheme="minorHAnsi"/>
                <w:sz w:val="24"/>
                <w:szCs w:val="24"/>
              </w:rPr>
              <w:t>Diagnostic Staging Procedure</w:t>
            </w:r>
          </w:p>
        </w:tc>
        <w:tc>
          <w:tcPr>
            <w:tcW w:w="2340" w:type="dxa"/>
            <w:gridSpan w:val="4"/>
          </w:tcPr>
          <w:p w14:paraId="1BC81453" w14:textId="517B456F" w:rsidR="00E01B03" w:rsidRPr="00E01B03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2238B811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9"/>
          </w:tcPr>
          <w:p w14:paraId="25900C68" w14:textId="77777777" w:rsidR="00E01B03" w:rsidRPr="00C40147" w:rsidRDefault="00E01B03" w:rsidP="00E01B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3B97DA40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9"/>
          </w:tcPr>
          <w:p w14:paraId="74FA262F" w14:textId="77777777" w:rsidR="00E01B03" w:rsidRPr="00C40147" w:rsidRDefault="00E01B03" w:rsidP="00E01B03">
            <w:pPr>
              <w:rPr>
                <w:rFonts w:cstheme="minorHAnsi"/>
                <w:sz w:val="24"/>
                <w:szCs w:val="24"/>
              </w:rPr>
            </w:pPr>
            <w:r w:rsidRPr="00C40147">
              <w:rPr>
                <w:rFonts w:cstheme="minorHAnsi"/>
                <w:sz w:val="24"/>
                <w:szCs w:val="24"/>
              </w:rPr>
              <w:t>Surgery</w:t>
            </w:r>
          </w:p>
        </w:tc>
      </w:tr>
      <w:tr w:rsidR="00E01B03" w:rsidRPr="002413FD" w14:paraId="364904A0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4B9CA8C8" w14:textId="77777777" w:rsidR="00E01B03" w:rsidRPr="004B2BF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Surgical Procedure of Primary Site</w:t>
            </w:r>
          </w:p>
        </w:tc>
        <w:tc>
          <w:tcPr>
            <w:tcW w:w="2340" w:type="dxa"/>
            <w:gridSpan w:val="4"/>
          </w:tcPr>
          <w:p w14:paraId="5403F133" w14:textId="45F7B7F8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1421B231" w14:textId="77777777" w:rsidTr="001E066B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2A433276" w14:textId="77777777" w:rsidR="00E01B03" w:rsidRPr="00C40147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Scope of Regional Lymph Node Surgery</w:t>
            </w:r>
          </w:p>
        </w:tc>
        <w:tc>
          <w:tcPr>
            <w:tcW w:w="2340" w:type="dxa"/>
            <w:gridSpan w:val="4"/>
          </w:tcPr>
          <w:p w14:paraId="6EF3A584" w14:textId="4B59847A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3948CA75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6BBDB161" w14:textId="77777777" w:rsidR="00E01B03" w:rsidRPr="00C40147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Surgical Procedure/ Other Site</w:t>
            </w:r>
          </w:p>
        </w:tc>
        <w:tc>
          <w:tcPr>
            <w:tcW w:w="2340" w:type="dxa"/>
            <w:gridSpan w:val="4"/>
          </w:tcPr>
          <w:p w14:paraId="674ABD30" w14:textId="443C1EED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6265F341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9"/>
          </w:tcPr>
          <w:p w14:paraId="388BB32F" w14:textId="77777777" w:rsidR="00E01B03" w:rsidRPr="00C40147" w:rsidRDefault="00E01B03" w:rsidP="00E01B03">
            <w:pPr>
              <w:rPr>
                <w:rFonts w:cstheme="minorHAnsi"/>
                <w:sz w:val="24"/>
                <w:szCs w:val="24"/>
              </w:rPr>
            </w:pPr>
            <w:r w:rsidRPr="00C40147">
              <w:rPr>
                <w:rFonts w:cstheme="minorHAnsi"/>
                <w:sz w:val="24"/>
                <w:szCs w:val="24"/>
              </w:rPr>
              <w:t>Systemic Therapy</w:t>
            </w:r>
          </w:p>
        </w:tc>
      </w:tr>
      <w:tr w:rsidR="00E01B03" w:rsidRPr="002413FD" w14:paraId="0F8E5B1F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7C31F501" w14:textId="77777777" w:rsidR="00E01B0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Chemotherapy</w:t>
            </w:r>
          </w:p>
        </w:tc>
        <w:tc>
          <w:tcPr>
            <w:tcW w:w="2340" w:type="dxa"/>
            <w:gridSpan w:val="4"/>
          </w:tcPr>
          <w:p w14:paraId="239112E3" w14:textId="308D14EA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41451170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634A60C4" w14:textId="77777777" w:rsidR="00E01B0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Hormone Therapy</w:t>
            </w:r>
          </w:p>
        </w:tc>
        <w:tc>
          <w:tcPr>
            <w:tcW w:w="2340" w:type="dxa"/>
            <w:gridSpan w:val="4"/>
          </w:tcPr>
          <w:p w14:paraId="376F3B5C" w14:textId="2F6828C7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1FBC7CAE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11BAC770" w14:textId="77777777" w:rsidR="00E01B0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Immunotherapy</w:t>
            </w:r>
          </w:p>
        </w:tc>
        <w:tc>
          <w:tcPr>
            <w:tcW w:w="2340" w:type="dxa"/>
            <w:gridSpan w:val="4"/>
          </w:tcPr>
          <w:p w14:paraId="4581CDAF" w14:textId="49F136FB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4152FF17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1D07EB57" w14:textId="77777777" w:rsidR="00E01B0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Hematologic Transplant</w:t>
            </w:r>
          </w:p>
        </w:tc>
        <w:tc>
          <w:tcPr>
            <w:tcW w:w="2340" w:type="dxa"/>
            <w:gridSpan w:val="4"/>
          </w:tcPr>
          <w:p w14:paraId="53DC310F" w14:textId="45D7091C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6B5F3E29" w14:textId="77777777" w:rsidTr="00C40147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2810EBC0" w14:textId="77777777" w:rsidR="00E01B0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Systemic/ Surgery Sequence</w:t>
            </w:r>
          </w:p>
        </w:tc>
        <w:tc>
          <w:tcPr>
            <w:tcW w:w="2340" w:type="dxa"/>
            <w:gridSpan w:val="4"/>
          </w:tcPr>
          <w:p w14:paraId="2C30E8C9" w14:textId="65854D6A" w:rsidR="00E01B03" w:rsidRPr="002413FD" w:rsidRDefault="00E01B03" w:rsidP="00E01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2413FD" w14:paraId="2853D857" w14:textId="77777777" w:rsidTr="00C40147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5"/>
          </w:tcPr>
          <w:p w14:paraId="3FE08E40" w14:textId="77777777" w:rsidR="00E01B03" w:rsidRDefault="00E01B03" w:rsidP="00E01B03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24BE01B2" w14:textId="77777777" w:rsidR="00E01B03" w:rsidRPr="002413FD" w:rsidRDefault="00E01B03" w:rsidP="00E01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01B03" w:rsidRPr="00C40147" w14:paraId="01EBC874" w14:textId="77777777" w:rsidTr="00C40147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12"/>
          </w:tcPr>
          <w:p w14:paraId="339F50CE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bCs w:val="0"/>
                <w:sz w:val="24"/>
                <w:szCs w:val="24"/>
              </w:rPr>
              <w:t>Radiation</w:t>
            </w:r>
          </w:p>
        </w:tc>
      </w:tr>
      <w:tr w:rsidR="00E01B03" w:rsidRPr="00C40147" w14:paraId="03D7FCE2" w14:textId="77777777" w:rsidTr="0007572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4D75C6E8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3A5C9809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0147">
              <w:rPr>
                <w:rFonts w:cstheme="minorHAnsi"/>
                <w:bCs/>
                <w:sz w:val="24"/>
                <w:szCs w:val="24"/>
              </w:rPr>
              <w:t>Phase 1</w:t>
            </w:r>
          </w:p>
        </w:tc>
        <w:tc>
          <w:tcPr>
            <w:tcW w:w="1800" w:type="dxa"/>
            <w:gridSpan w:val="3"/>
          </w:tcPr>
          <w:p w14:paraId="0D417561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0147">
              <w:rPr>
                <w:rFonts w:cstheme="minorHAnsi"/>
                <w:bCs/>
                <w:sz w:val="24"/>
                <w:szCs w:val="24"/>
              </w:rPr>
              <w:t>Phase 2</w:t>
            </w:r>
          </w:p>
        </w:tc>
        <w:tc>
          <w:tcPr>
            <w:tcW w:w="1795" w:type="dxa"/>
            <w:gridSpan w:val="2"/>
          </w:tcPr>
          <w:p w14:paraId="2340B121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0147">
              <w:rPr>
                <w:rFonts w:cstheme="minorHAnsi"/>
                <w:bCs/>
                <w:sz w:val="24"/>
                <w:szCs w:val="24"/>
              </w:rPr>
              <w:t>Phase 3</w:t>
            </w:r>
          </w:p>
        </w:tc>
      </w:tr>
      <w:tr w:rsidR="00E01B03" w:rsidRPr="00C40147" w14:paraId="55BF252B" w14:textId="77777777" w:rsidTr="0007572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100D1EEE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 Primary Treatment Volume</w:t>
            </w:r>
          </w:p>
        </w:tc>
        <w:tc>
          <w:tcPr>
            <w:tcW w:w="1800" w:type="dxa"/>
            <w:gridSpan w:val="4"/>
          </w:tcPr>
          <w:p w14:paraId="6268461C" w14:textId="045AFBF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55567C1C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71E41323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4286DDDE" w14:textId="77777777" w:rsidTr="0007572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2101BB6A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 Treatment Modality</w:t>
            </w:r>
          </w:p>
        </w:tc>
        <w:tc>
          <w:tcPr>
            <w:tcW w:w="1800" w:type="dxa"/>
            <w:gridSpan w:val="4"/>
          </w:tcPr>
          <w:p w14:paraId="5A7F8E59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6A84D90D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0587B712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156A3BA4" w14:textId="77777777" w:rsidTr="00075723">
        <w:tblPrEx>
          <w:tblLook w:val="0480" w:firstRow="0" w:lastRow="0" w:firstColumn="1" w:lastColumn="0" w:noHBand="0" w:noVBand="1"/>
        </w:tblPrEx>
        <w:trPr>
          <w:gridAfter w:val="1"/>
          <w:wAfter w:w="455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4AFA6D8E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Radiation to Draining Lymph Nodes</w:t>
            </w:r>
          </w:p>
        </w:tc>
        <w:tc>
          <w:tcPr>
            <w:tcW w:w="1800" w:type="dxa"/>
            <w:gridSpan w:val="4"/>
          </w:tcPr>
          <w:p w14:paraId="0449CD9C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1E61982A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21174978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357FC738" w14:textId="77777777" w:rsidTr="0007572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277EBB27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Ext Beam Rad Planning Technique</w:t>
            </w:r>
          </w:p>
        </w:tc>
        <w:tc>
          <w:tcPr>
            <w:tcW w:w="1800" w:type="dxa"/>
            <w:gridSpan w:val="4"/>
          </w:tcPr>
          <w:p w14:paraId="43DE7FF7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49DFF46E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2FB107AA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38045223" w14:textId="77777777" w:rsidTr="0007572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020A8D9C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Dose per Fraction</w:t>
            </w:r>
          </w:p>
        </w:tc>
        <w:tc>
          <w:tcPr>
            <w:tcW w:w="1800" w:type="dxa"/>
            <w:gridSpan w:val="4"/>
          </w:tcPr>
          <w:p w14:paraId="69E73A1D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66AD5D53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23E2347D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0B8C87D6" w14:textId="77777777" w:rsidTr="0007572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18CFE16F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Number of Fractions</w:t>
            </w:r>
          </w:p>
        </w:tc>
        <w:tc>
          <w:tcPr>
            <w:tcW w:w="1800" w:type="dxa"/>
            <w:gridSpan w:val="4"/>
          </w:tcPr>
          <w:p w14:paraId="7A081532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23221002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6CCCE57B" w14:textId="7777777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684877ED" w14:textId="77777777" w:rsidTr="00075723">
        <w:tblPrEx>
          <w:tblLook w:val="0480" w:firstRow="0" w:lastRow="0" w:firstColumn="1" w:lastColumn="0" w:noHBand="0" w:noVBand="1"/>
        </w:tblPrEx>
        <w:trPr>
          <w:gridAfter w:val="1"/>
          <w:wAfter w:w="455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2943E2CD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Total Dose</w:t>
            </w:r>
          </w:p>
        </w:tc>
        <w:tc>
          <w:tcPr>
            <w:tcW w:w="1800" w:type="dxa"/>
            <w:gridSpan w:val="4"/>
          </w:tcPr>
          <w:p w14:paraId="2C60A5F2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12CAF5BB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0F41BEFC" w14:textId="77777777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74F10EED" w14:textId="77777777" w:rsidTr="0007572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3F2DA9A5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 xml:space="preserve"># of Phases of Rad </w:t>
            </w:r>
            <w:proofErr w:type="spellStart"/>
            <w:r w:rsidRPr="00C40147">
              <w:rPr>
                <w:rFonts w:cstheme="minorHAnsi"/>
                <w:b w:val="0"/>
                <w:sz w:val="24"/>
                <w:szCs w:val="24"/>
              </w:rPr>
              <w:t>Tx</w:t>
            </w:r>
            <w:proofErr w:type="spellEnd"/>
            <w:r w:rsidRPr="00C40147">
              <w:rPr>
                <w:rFonts w:cstheme="minorHAnsi"/>
                <w:b w:val="0"/>
                <w:sz w:val="24"/>
                <w:szCs w:val="24"/>
              </w:rPr>
              <w:t xml:space="preserve"> to this Volume</w:t>
            </w:r>
          </w:p>
        </w:tc>
        <w:tc>
          <w:tcPr>
            <w:tcW w:w="5395" w:type="dxa"/>
            <w:gridSpan w:val="9"/>
          </w:tcPr>
          <w:p w14:paraId="55D20405" w14:textId="3180E323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4B19F333" w14:textId="77777777" w:rsidTr="0007572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5ED69581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 Treatment Discontinued Early</w:t>
            </w:r>
          </w:p>
        </w:tc>
        <w:tc>
          <w:tcPr>
            <w:tcW w:w="5395" w:type="dxa"/>
            <w:gridSpan w:val="9"/>
          </w:tcPr>
          <w:p w14:paraId="693255FE" w14:textId="3896763B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1DBF77A6" w14:textId="77777777" w:rsidTr="0007572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3D93C405" w14:textId="77777777" w:rsidR="00E01B03" w:rsidRPr="00C40147" w:rsidRDefault="00E01B03" w:rsidP="00E01B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Total Dose</w:t>
            </w:r>
          </w:p>
        </w:tc>
        <w:tc>
          <w:tcPr>
            <w:tcW w:w="5395" w:type="dxa"/>
            <w:gridSpan w:val="9"/>
          </w:tcPr>
          <w:p w14:paraId="68D3BB25" w14:textId="7F4277F7" w:rsidR="00E01B03" w:rsidRPr="00C40147" w:rsidRDefault="00E01B03" w:rsidP="00E01B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01B03" w:rsidRPr="00C40147" w14:paraId="50CE00B6" w14:textId="77777777" w:rsidTr="0007572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555DE2C9" w14:textId="77777777" w:rsidR="00E01B03" w:rsidRPr="00A24961" w:rsidRDefault="00E01B03" w:rsidP="00E01B03">
            <w:pPr>
              <w:spacing w:line="256" w:lineRule="auto"/>
              <w:rPr>
                <w:rFonts w:cstheme="minorHAnsi"/>
                <w:b w:val="0"/>
                <w:sz w:val="24"/>
                <w:szCs w:val="24"/>
              </w:rPr>
            </w:pPr>
            <w:r w:rsidRPr="00A24961">
              <w:rPr>
                <w:rFonts w:cstheme="minorHAnsi"/>
                <w:b w:val="0"/>
                <w:sz w:val="24"/>
                <w:szCs w:val="24"/>
              </w:rPr>
              <w:t xml:space="preserve">Reason no Radiation </w:t>
            </w:r>
          </w:p>
        </w:tc>
        <w:tc>
          <w:tcPr>
            <w:tcW w:w="5395" w:type="dxa"/>
            <w:gridSpan w:val="9"/>
          </w:tcPr>
          <w:p w14:paraId="0DD21DCD" w14:textId="34014A53" w:rsidR="00E01B03" w:rsidRPr="00C40147" w:rsidRDefault="00E01B03" w:rsidP="00E01B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9FE2BA6" w14:textId="77777777" w:rsidR="00B41CA0" w:rsidRPr="00C40147" w:rsidRDefault="00B41CA0">
      <w:pPr>
        <w:rPr>
          <w:rFonts w:cstheme="minorHAnsi"/>
          <w:bCs/>
          <w:sz w:val="24"/>
          <w:szCs w:val="24"/>
        </w:rPr>
      </w:pPr>
      <w:r w:rsidRPr="00C40147">
        <w:rPr>
          <w:rFonts w:cstheme="minorHAnsi"/>
          <w:bCs/>
          <w:sz w:val="24"/>
          <w:szCs w:val="24"/>
        </w:rPr>
        <w:br w:type="page"/>
      </w:r>
    </w:p>
    <w:p w14:paraId="76DD377F" w14:textId="77777777" w:rsidR="00B41CA0" w:rsidRDefault="001B5760" w:rsidP="001B5760">
      <w:pPr>
        <w:pStyle w:val="Heading2"/>
      </w:pPr>
      <w:r>
        <w:lastRenderedPageBreak/>
        <w:t>Colon Case Scenario</w:t>
      </w:r>
    </w:p>
    <w:p w14:paraId="1FA70C2F" w14:textId="77777777" w:rsidR="001B5760" w:rsidRDefault="001B5760" w:rsidP="001B576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68B2317" w14:textId="77777777" w:rsidR="001B5760" w:rsidRPr="001B5760" w:rsidRDefault="001B5760" w:rsidP="001B576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B5760">
        <w:rPr>
          <w:rFonts w:cstheme="minorHAnsi"/>
          <w:b/>
          <w:bCs/>
          <w:sz w:val="24"/>
          <w:szCs w:val="24"/>
        </w:rPr>
        <w:t>History</w:t>
      </w:r>
    </w:p>
    <w:p w14:paraId="02CE1628" w14:textId="77777777" w:rsidR="001B5760" w:rsidRDefault="001B5760" w:rsidP="001B5760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Patient had a </w:t>
      </w:r>
      <w:r w:rsidRPr="001B5760">
        <w:rPr>
          <w:rFonts w:cstheme="minorHAnsi"/>
          <w:bCs/>
          <w:sz w:val="24"/>
          <w:szCs w:val="24"/>
        </w:rPr>
        <w:t>transverse colectomy</w:t>
      </w:r>
      <w:r>
        <w:rPr>
          <w:rFonts w:cstheme="minorHAnsi"/>
          <w:bCs/>
          <w:sz w:val="24"/>
          <w:szCs w:val="24"/>
        </w:rPr>
        <w:t xml:space="preserve"> for adenocarcinoma of the transverse </w:t>
      </w:r>
      <w:r w:rsidRPr="001B5760">
        <w:rPr>
          <w:rFonts w:cstheme="minorHAnsi"/>
          <w:bCs/>
          <w:sz w:val="24"/>
          <w:szCs w:val="24"/>
        </w:rPr>
        <w:t xml:space="preserve">colon </w:t>
      </w:r>
      <w:r>
        <w:rPr>
          <w:rFonts w:cstheme="minorHAnsi"/>
          <w:bCs/>
          <w:sz w:val="24"/>
          <w:szCs w:val="24"/>
        </w:rPr>
        <w:t>on 4/25/16. The patient presents today for a follow-up barium enema and colonoscopy.</w:t>
      </w:r>
    </w:p>
    <w:p w14:paraId="3734A61E" w14:textId="77777777" w:rsidR="001B5760" w:rsidRPr="001B5760" w:rsidRDefault="001B5760" w:rsidP="001B576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9D59F78" w14:textId="77777777" w:rsidR="001B5760" w:rsidRPr="001B5760" w:rsidRDefault="001B5760" w:rsidP="001B576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>Labs: 7/25/18 CEA 17 ng/ml (normal &lt; 3 ng/ml)</w:t>
      </w:r>
    </w:p>
    <w:p w14:paraId="1353B5E2" w14:textId="77777777" w:rsidR="001B5760" w:rsidRDefault="001B5760" w:rsidP="001B576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 xml:space="preserve">Imaging: 7/25/18 </w:t>
      </w:r>
    </w:p>
    <w:p w14:paraId="0D75592D" w14:textId="77777777" w:rsidR="001B5760" w:rsidRDefault="001B5760" w:rsidP="001B5760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 xml:space="preserve">BE: 2.5 cm polypoid lesion at the anastomotic site shows the </w:t>
      </w:r>
      <w:r>
        <w:rPr>
          <w:rFonts w:cstheme="minorHAnsi"/>
          <w:bCs/>
          <w:sz w:val="24"/>
          <w:szCs w:val="24"/>
        </w:rPr>
        <w:t>typical features of colonic CA</w:t>
      </w:r>
    </w:p>
    <w:p w14:paraId="69EABE0E" w14:textId="77777777" w:rsidR="001B5760" w:rsidRPr="001B5760" w:rsidRDefault="001B5760" w:rsidP="001B5760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>CT chest/</w:t>
      </w:r>
      <w:proofErr w:type="spellStart"/>
      <w:r w:rsidRPr="001B5760">
        <w:rPr>
          <w:rFonts w:cstheme="minorHAnsi"/>
          <w:bCs/>
          <w:sz w:val="24"/>
          <w:szCs w:val="24"/>
        </w:rPr>
        <w:t>abd</w:t>
      </w:r>
      <w:proofErr w:type="spellEnd"/>
      <w:r w:rsidRPr="001B5760">
        <w:rPr>
          <w:rFonts w:cstheme="minorHAnsi"/>
          <w:bCs/>
          <w:sz w:val="24"/>
          <w:szCs w:val="24"/>
        </w:rPr>
        <w:t>/</w:t>
      </w:r>
      <w:proofErr w:type="spellStart"/>
      <w:r w:rsidRPr="001B5760">
        <w:rPr>
          <w:rFonts w:cstheme="minorHAnsi"/>
          <w:bCs/>
          <w:sz w:val="24"/>
          <w:szCs w:val="24"/>
        </w:rPr>
        <w:t>pel</w:t>
      </w:r>
      <w:proofErr w:type="spellEnd"/>
      <w:r w:rsidRPr="001B5760">
        <w:rPr>
          <w:rFonts w:cstheme="minorHAnsi"/>
          <w:bCs/>
          <w:sz w:val="24"/>
          <w:szCs w:val="24"/>
        </w:rPr>
        <w:t xml:space="preserve">: no evidence of </w:t>
      </w:r>
      <w:r>
        <w:rPr>
          <w:rFonts w:cstheme="minorHAnsi"/>
          <w:bCs/>
          <w:sz w:val="24"/>
          <w:szCs w:val="24"/>
        </w:rPr>
        <w:t>metastasis</w:t>
      </w:r>
    </w:p>
    <w:p w14:paraId="6D8A0D74" w14:textId="77777777" w:rsidR="001B5760" w:rsidRPr="001B5760" w:rsidRDefault="001B5760" w:rsidP="001B576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 xml:space="preserve">Scopes 7/25/18 Colonoscopy: submucosal </w:t>
      </w:r>
      <w:r>
        <w:rPr>
          <w:rFonts w:cstheme="minorHAnsi"/>
          <w:bCs/>
          <w:sz w:val="24"/>
          <w:szCs w:val="24"/>
        </w:rPr>
        <w:t>tumor located at suture line; biopsies</w:t>
      </w:r>
      <w:r w:rsidRPr="001B5760">
        <w:rPr>
          <w:rFonts w:cstheme="minorHAnsi"/>
          <w:bCs/>
          <w:sz w:val="24"/>
          <w:szCs w:val="24"/>
        </w:rPr>
        <w:t xml:space="preserve"> taken</w:t>
      </w:r>
    </w:p>
    <w:p w14:paraId="64330A55" w14:textId="77777777" w:rsidR="001B5760" w:rsidRDefault="001B5760" w:rsidP="001B576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>Treatment 8/24/18 Right hemicolectomy</w:t>
      </w:r>
    </w:p>
    <w:p w14:paraId="15204E00" w14:textId="77777777" w:rsidR="001B5760" w:rsidRDefault="001B5760" w:rsidP="001B5760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35D17CA" w14:textId="77777777" w:rsidR="001B5760" w:rsidRDefault="001B5760" w:rsidP="001B576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B5760">
        <w:rPr>
          <w:rFonts w:cstheme="minorHAnsi"/>
          <w:b/>
          <w:bCs/>
          <w:sz w:val="24"/>
          <w:szCs w:val="24"/>
        </w:rPr>
        <w:t xml:space="preserve">Pathology </w:t>
      </w:r>
    </w:p>
    <w:p w14:paraId="7566664A" w14:textId="77777777" w:rsidR="001B5760" w:rsidRDefault="001B5760" w:rsidP="001B5760">
      <w:pPr>
        <w:spacing w:after="0" w:line="240" w:lineRule="auto"/>
        <w:ind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7/25/18 Biopsy at anastomosis: Moderately differentiated</w:t>
      </w:r>
      <w:r w:rsidRPr="001B5760">
        <w:rPr>
          <w:rFonts w:cstheme="minorHAnsi"/>
          <w:bCs/>
          <w:sz w:val="24"/>
          <w:szCs w:val="24"/>
        </w:rPr>
        <w:t xml:space="preserve"> adenoca</w:t>
      </w:r>
      <w:r>
        <w:rPr>
          <w:rFonts w:cstheme="minorHAnsi"/>
          <w:bCs/>
          <w:sz w:val="24"/>
          <w:szCs w:val="24"/>
        </w:rPr>
        <w:t>rcinoma</w:t>
      </w:r>
      <w:r w:rsidRPr="001B5760">
        <w:rPr>
          <w:rFonts w:cstheme="minorHAnsi"/>
          <w:bCs/>
          <w:sz w:val="24"/>
          <w:szCs w:val="24"/>
        </w:rPr>
        <w:t xml:space="preserve">. </w:t>
      </w:r>
    </w:p>
    <w:p w14:paraId="746F10C7" w14:textId="77777777" w:rsidR="001B5760" w:rsidRDefault="001B5760" w:rsidP="001B5760">
      <w:pPr>
        <w:spacing w:after="0" w:line="240" w:lineRule="auto"/>
        <w:ind w:firstLine="720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 xml:space="preserve">8/24/18 Right colon with anastomosis: </w:t>
      </w:r>
    </w:p>
    <w:p w14:paraId="63E391B6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2.9 cm well differentiated adenocarcinoma  with </w:t>
      </w:r>
      <w:r w:rsidRPr="001B5760">
        <w:rPr>
          <w:rFonts w:cstheme="minorHAnsi"/>
          <w:bCs/>
          <w:sz w:val="24"/>
          <w:szCs w:val="24"/>
        </w:rPr>
        <w:t>mucinous diff</w:t>
      </w:r>
      <w:r>
        <w:rPr>
          <w:rFonts w:cstheme="minorHAnsi"/>
          <w:bCs/>
          <w:sz w:val="24"/>
          <w:szCs w:val="24"/>
        </w:rPr>
        <w:t>erentiation at anastomotic site</w:t>
      </w:r>
    </w:p>
    <w:p w14:paraId="2C59D0DB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Tumor </w:t>
      </w:r>
      <w:r w:rsidRPr="001B5760">
        <w:rPr>
          <w:rFonts w:cstheme="minorHAnsi"/>
          <w:bCs/>
          <w:sz w:val="24"/>
          <w:szCs w:val="24"/>
        </w:rPr>
        <w:t xml:space="preserve">invades </w:t>
      </w:r>
      <w:proofErr w:type="spellStart"/>
      <w:r w:rsidRPr="001B5760">
        <w:rPr>
          <w:rFonts w:cstheme="minorHAnsi"/>
          <w:bCs/>
          <w:sz w:val="24"/>
          <w:szCs w:val="24"/>
        </w:rPr>
        <w:t>muscularis</w:t>
      </w:r>
      <w:proofErr w:type="spellEnd"/>
      <w:r w:rsidRPr="001B5760">
        <w:rPr>
          <w:rFonts w:cstheme="minorHAnsi"/>
          <w:bCs/>
          <w:sz w:val="24"/>
          <w:szCs w:val="24"/>
        </w:rPr>
        <w:t xml:space="preserve"> </w:t>
      </w:r>
      <w:proofErr w:type="spellStart"/>
      <w:r w:rsidRPr="001B5760">
        <w:rPr>
          <w:rFonts w:cstheme="minorHAnsi"/>
          <w:bCs/>
          <w:sz w:val="24"/>
          <w:szCs w:val="24"/>
        </w:rPr>
        <w:t>propria</w:t>
      </w:r>
      <w:proofErr w:type="spellEnd"/>
      <w:r w:rsidRPr="001B5760">
        <w:rPr>
          <w:rFonts w:cstheme="minorHAnsi"/>
          <w:bCs/>
          <w:sz w:val="24"/>
          <w:szCs w:val="24"/>
        </w:rPr>
        <w:t xml:space="preserve">; </w:t>
      </w:r>
    </w:p>
    <w:p w14:paraId="0CAE1DF4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LVI: None</w:t>
      </w:r>
    </w:p>
    <w:p w14:paraId="0EBFDC8E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>PNI</w:t>
      </w:r>
      <w:r>
        <w:rPr>
          <w:rFonts w:cstheme="minorHAnsi"/>
          <w:bCs/>
          <w:sz w:val="24"/>
          <w:szCs w:val="24"/>
        </w:rPr>
        <w:t>: None</w:t>
      </w:r>
    </w:p>
    <w:p w14:paraId="717CEEED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Pr="001B5760">
        <w:rPr>
          <w:rFonts w:cstheme="minorHAnsi"/>
          <w:bCs/>
          <w:sz w:val="24"/>
          <w:szCs w:val="24"/>
        </w:rPr>
        <w:t>roximal, d</w:t>
      </w:r>
      <w:r>
        <w:rPr>
          <w:rFonts w:cstheme="minorHAnsi"/>
          <w:bCs/>
          <w:sz w:val="24"/>
          <w:szCs w:val="24"/>
        </w:rPr>
        <w:t>istal, and radial margins free</w:t>
      </w:r>
    </w:p>
    <w:p w14:paraId="60E6F4E7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16 lymph nodes negative for </w:t>
      </w:r>
      <w:r w:rsidR="009C366B">
        <w:rPr>
          <w:rFonts w:cstheme="minorHAnsi"/>
          <w:bCs/>
          <w:sz w:val="24"/>
          <w:szCs w:val="24"/>
        </w:rPr>
        <w:t>metastasis</w:t>
      </w:r>
    </w:p>
    <w:p w14:paraId="174E3709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 single </w:t>
      </w:r>
      <w:proofErr w:type="spellStart"/>
      <w:r>
        <w:rPr>
          <w:rFonts w:cstheme="minorHAnsi"/>
          <w:bCs/>
          <w:sz w:val="24"/>
          <w:szCs w:val="24"/>
        </w:rPr>
        <w:t>peritumoral</w:t>
      </w:r>
      <w:proofErr w:type="spellEnd"/>
      <w:r>
        <w:rPr>
          <w:rFonts w:cstheme="minorHAnsi"/>
          <w:bCs/>
          <w:sz w:val="24"/>
          <w:szCs w:val="24"/>
        </w:rPr>
        <w:t xml:space="preserve"> deposit</w:t>
      </w:r>
    </w:p>
    <w:p w14:paraId="2EA20413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 xml:space="preserve">MSI low </w:t>
      </w:r>
    </w:p>
    <w:p w14:paraId="18832266" w14:textId="77777777" w:rsidR="001B5760" w:rsidRDefault="001B5760" w:rsidP="001B576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Cs/>
          <w:sz w:val="24"/>
          <w:szCs w:val="24"/>
        </w:rPr>
        <w:t xml:space="preserve">KRAS mutated </w:t>
      </w:r>
    </w:p>
    <w:p w14:paraId="79CB6031" w14:textId="77777777" w:rsidR="001B5760" w:rsidRPr="001B5760" w:rsidRDefault="001B5760" w:rsidP="006C7335">
      <w:pPr>
        <w:pStyle w:val="ListParagraph"/>
        <w:spacing w:after="0" w:line="240" w:lineRule="auto"/>
        <w:ind w:left="1440"/>
        <w:rPr>
          <w:rFonts w:cstheme="minorHAnsi"/>
          <w:bCs/>
          <w:sz w:val="24"/>
          <w:szCs w:val="24"/>
        </w:rPr>
      </w:pPr>
    </w:p>
    <w:p w14:paraId="0A364066" w14:textId="77777777" w:rsidR="001B5760" w:rsidRDefault="001B5760" w:rsidP="001B576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E5141A0" w14:textId="77777777" w:rsidR="001B5760" w:rsidRDefault="001B5760" w:rsidP="001B5760">
      <w:pPr>
        <w:spacing w:after="0" w:line="240" w:lineRule="auto"/>
        <w:rPr>
          <w:rFonts w:cstheme="minorHAnsi"/>
          <w:bCs/>
          <w:sz w:val="24"/>
          <w:szCs w:val="24"/>
        </w:rPr>
      </w:pPr>
      <w:r w:rsidRPr="001B5760">
        <w:rPr>
          <w:rFonts w:cstheme="minorHAnsi"/>
          <w:b/>
          <w:bCs/>
          <w:sz w:val="24"/>
          <w:szCs w:val="24"/>
        </w:rPr>
        <w:t>Discharge summary</w:t>
      </w:r>
      <w:r w:rsidRPr="001B5760">
        <w:rPr>
          <w:rFonts w:cstheme="minorHAnsi"/>
          <w:bCs/>
          <w:sz w:val="24"/>
          <w:szCs w:val="24"/>
        </w:rPr>
        <w:t xml:space="preserve">: </w:t>
      </w:r>
    </w:p>
    <w:p w14:paraId="6E4F7648" w14:textId="77777777" w:rsidR="001B5760" w:rsidRPr="001B5760" w:rsidRDefault="001B5760" w:rsidP="001B5760">
      <w:p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1B5760">
        <w:rPr>
          <w:rFonts w:cstheme="minorHAnsi"/>
          <w:bCs/>
          <w:sz w:val="24"/>
          <w:szCs w:val="24"/>
        </w:rPr>
        <w:t>Clinicopathological</w:t>
      </w:r>
      <w:proofErr w:type="spellEnd"/>
      <w:r w:rsidRPr="001B5760">
        <w:rPr>
          <w:rFonts w:cstheme="minorHAnsi"/>
          <w:bCs/>
          <w:sz w:val="24"/>
          <w:szCs w:val="24"/>
        </w:rPr>
        <w:t xml:space="preserve"> examination showed the lesion was a recurrence of the previous trans-colon cancer, because it was located exactly on the anastomosis and it first showed a feature of submucosal tumor. Plan: FOLFOX</w:t>
      </w:r>
    </w:p>
    <w:p w14:paraId="79799C38" w14:textId="77777777" w:rsidR="00D45D9A" w:rsidRDefault="00D45D9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tbl>
      <w:tblPr>
        <w:tblStyle w:val="PlainTable1"/>
        <w:tblW w:w="9895" w:type="dxa"/>
        <w:tblLayout w:type="fixed"/>
        <w:tblLook w:val="04A0" w:firstRow="1" w:lastRow="0" w:firstColumn="1" w:lastColumn="0" w:noHBand="0" w:noVBand="1"/>
      </w:tblPr>
      <w:tblGrid>
        <w:gridCol w:w="1523"/>
        <w:gridCol w:w="1168"/>
        <w:gridCol w:w="1354"/>
        <w:gridCol w:w="625"/>
        <w:gridCol w:w="450"/>
        <w:gridCol w:w="725"/>
        <w:gridCol w:w="85"/>
        <w:gridCol w:w="1080"/>
        <w:gridCol w:w="635"/>
        <w:gridCol w:w="985"/>
        <w:gridCol w:w="810"/>
        <w:gridCol w:w="455"/>
      </w:tblGrid>
      <w:tr w:rsidR="00961703" w:rsidRPr="002413FD" w14:paraId="27BD86C5" w14:textId="77777777" w:rsidTr="00961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2"/>
          </w:tcPr>
          <w:p w14:paraId="496AF81F" w14:textId="77777777" w:rsidR="00961703" w:rsidRPr="002413FD" w:rsidRDefault="00E0523C" w:rsidP="009617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Scenario 2-Colon</w:t>
            </w:r>
          </w:p>
        </w:tc>
      </w:tr>
      <w:tr w:rsidR="00961703" w:rsidRPr="002413FD" w14:paraId="69C5574D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2CE7EE50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Primary Site</w:t>
            </w:r>
          </w:p>
        </w:tc>
        <w:tc>
          <w:tcPr>
            <w:tcW w:w="1168" w:type="dxa"/>
          </w:tcPr>
          <w:p w14:paraId="58AE361F" w14:textId="1F415994" w:rsidR="00961703" w:rsidRPr="004B2BF3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2E5F32E8" w14:textId="77777777" w:rsidR="00961703" w:rsidRPr="004B32C8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32C8">
              <w:rPr>
                <w:rFonts w:cstheme="minorHAnsi"/>
                <w:sz w:val="24"/>
                <w:szCs w:val="24"/>
              </w:rPr>
              <w:t>Clinical Grade</w:t>
            </w:r>
          </w:p>
        </w:tc>
        <w:tc>
          <w:tcPr>
            <w:tcW w:w="810" w:type="dxa"/>
            <w:gridSpan w:val="2"/>
          </w:tcPr>
          <w:p w14:paraId="1530BA7C" w14:textId="551F1920" w:rsidR="00961703" w:rsidRPr="004B32C8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096EF679" w14:textId="77777777" w:rsidR="00961703" w:rsidRPr="004B32C8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32C8">
              <w:rPr>
                <w:rFonts w:cstheme="minorHAnsi"/>
                <w:sz w:val="24"/>
                <w:szCs w:val="24"/>
              </w:rPr>
              <w:t xml:space="preserve">Tumor Size </w:t>
            </w:r>
            <w:r>
              <w:rPr>
                <w:rFonts w:cstheme="minorHAnsi"/>
                <w:sz w:val="24"/>
                <w:szCs w:val="24"/>
              </w:rPr>
              <w:t>Clinical</w:t>
            </w:r>
          </w:p>
        </w:tc>
        <w:tc>
          <w:tcPr>
            <w:tcW w:w="1265" w:type="dxa"/>
            <w:gridSpan w:val="2"/>
          </w:tcPr>
          <w:p w14:paraId="00F2481E" w14:textId="042F7304" w:rsidR="00961703" w:rsidRPr="004B32C8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3D9F821F" w14:textId="77777777" w:rsidTr="0096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52B30BD9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Histology</w:t>
            </w:r>
          </w:p>
        </w:tc>
        <w:tc>
          <w:tcPr>
            <w:tcW w:w="1168" w:type="dxa"/>
          </w:tcPr>
          <w:p w14:paraId="39DA7832" w14:textId="291654AA" w:rsidR="00961703" w:rsidRPr="004B2BF3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0D41F361" w14:textId="77777777" w:rsidR="00961703" w:rsidRPr="004B2BF3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2BF3">
              <w:rPr>
                <w:rFonts w:cstheme="minorHAnsi"/>
                <w:sz w:val="24"/>
                <w:szCs w:val="24"/>
              </w:rPr>
              <w:t>Pathological Grade</w:t>
            </w:r>
          </w:p>
        </w:tc>
        <w:tc>
          <w:tcPr>
            <w:tcW w:w="810" w:type="dxa"/>
            <w:gridSpan w:val="2"/>
          </w:tcPr>
          <w:p w14:paraId="36228237" w14:textId="2513D06C" w:rsidR="00961703" w:rsidRPr="004B2BF3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64EA57BD" w14:textId="77777777" w:rsidR="00961703" w:rsidRPr="004B2BF3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Tumor Size Pathological</w:t>
            </w:r>
          </w:p>
        </w:tc>
        <w:tc>
          <w:tcPr>
            <w:tcW w:w="1265" w:type="dxa"/>
            <w:gridSpan w:val="2"/>
          </w:tcPr>
          <w:p w14:paraId="0D34CCBF" w14:textId="2B5C0146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497711C6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2B4FA4B9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Behavior</w:t>
            </w:r>
          </w:p>
        </w:tc>
        <w:tc>
          <w:tcPr>
            <w:tcW w:w="1168" w:type="dxa"/>
          </w:tcPr>
          <w:p w14:paraId="296F0F4C" w14:textId="58BAC5B0" w:rsidR="00961703" w:rsidRPr="004B2BF3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24AA9208" w14:textId="77777777" w:rsidR="00961703" w:rsidRPr="004B2BF3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4B2BF3">
              <w:rPr>
                <w:rFonts w:cstheme="minorHAnsi"/>
                <w:sz w:val="24"/>
                <w:szCs w:val="24"/>
              </w:rPr>
              <w:t>Post Therapy Grade</w:t>
            </w:r>
          </w:p>
        </w:tc>
        <w:tc>
          <w:tcPr>
            <w:tcW w:w="810" w:type="dxa"/>
            <w:gridSpan w:val="2"/>
          </w:tcPr>
          <w:p w14:paraId="3EB0F1F5" w14:textId="77777777" w:rsidR="00961703" w:rsidRPr="004B2BF3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253F0E8F" w14:textId="77777777" w:rsidR="00961703" w:rsidRPr="004B2BF3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Tumor Size Summary</w:t>
            </w:r>
          </w:p>
        </w:tc>
        <w:tc>
          <w:tcPr>
            <w:tcW w:w="1265" w:type="dxa"/>
            <w:gridSpan w:val="2"/>
          </w:tcPr>
          <w:p w14:paraId="7F1E5385" w14:textId="03A9A35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2737A309" w14:textId="77777777" w:rsidTr="0096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77F1A787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4B2BF3">
              <w:rPr>
                <w:rFonts w:cstheme="minorHAnsi"/>
                <w:b w:val="0"/>
                <w:sz w:val="24"/>
                <w:szCs w:val="24"/>
              </w:rPr>
              <w:t>MP Rule</w:t>
            </w:r>
          </w:p>
        </w:tc>
        <w:tc>
          <w:tcPr>
            <w:tcW w:w="1168" w:type="dxa"/>
          </w:tcPr>
          <w:p w14:paraId="0CB4D4A4" w14:textId="103ED92A" w:rsidR="00961703" w:rsidRPr="004B2BF3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4" w:type="dxa"/>
            <w:gridSpan w:val="10"/>
          </w:tcPr>
          <w:p w14:paraId="104E4EF4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01DDF652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1C76532F" w14:textId="77777777" w:rsidR="00961703" w:rsidRPr="00E01B0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E01B03">
              <w:rPr>
                <w:rFonts w:cstheme="minorHAnsi"/>
                <w:b w:val="0"/>
                <w:sz w:val="24"/>
                <w:szCs w:val="24"/>
              </w:rPr>
              <w:t>H Rule</w:t>
            </w:r>
          </w:p>
        </w:tc>
        <w:tc>
          <w:tcPr>
            <w:tcW w:w="8372" w:type="dxa"/>
            <w:gridSpan w:val="11"/>
          </w:tcPr>
          <w:p w14:paraId="0261ED6C" w14:textId="561DED22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06F0DBA6" w14:textId="77777777" w:rsidTr="0096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2"/>
          </w:tcPr>
          <w:p w14:paraId="3B3F501A" w14:textId="77777777" w:rsidR="00961703" w:rsidRPr="002413FD" w:rsidRDefault="00961703" w:rsidP="009617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4B2BF3" w14:paraId="32E4818F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2"/>
          </w:tcPr>
          <w:p w14:paraId="612711D8" w14:textId="77777777" w:rsidR="00961703" w:rsidRPr="004B2BF3" w:rsidRDefault="00961703" w:rsidP="009617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Stage Data items</w:t>
            </w:r>
          </w:p>
        </w:tc>
      </w:tr>
      <w:tr w:rsidR="00961703" w:rsidRPr="002413FD" w14:paraId="4F09B425" w14:textId="77777777" w:rsidTr="0096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034B089F" w14:textId="77777777" w:rsidR="00961703" w:rsidRPr="002413FD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Clinical T</w:t>
            </w:r>
          </w:p>
        </w:tc>
        <w:tc>
          <w:tcPr>
            <w:tcW w:w="1168" w:type="dxa"/>
          </w:tcPr>
          <w:p w14:paraId="70965BAE" w14:textId="037F33C6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53480A96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T</w:t>
            </w:r>
          </w:p>
        </w:tc>
        <w:tc>
          <w:tcPr>
            <w:tcW w:w="810" w:type="dxa"/>
            <w:gridSpan w:val="2"/>
          </w:tcPr>
          <w:p w14:paraId="0DCB0E50" w14:textId="1DEBE9F8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41F0C32B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Post-therapy</w:t>
            </w:r>
            <w:r w:rsidRPr="002413FD">
              <w:rPr>
                <w:rFonts w:cstheme="minorHAnsi"/>
                <w:sz w:val="24"/>
                <w:szCs w:val="24"/>
              </w:rPr>
              <w:t xml:space="preserve"> T</w:t>
            </w:r>
          </w:p>
        </w:tc>
        <w:tc>
          <w:tcPr>
            <w:tcW w:w="1265" w:type="dxa"/>
            <w:gridSpan w:val="2"/>
          </w:tcPr>
          <w:p w14:paraId="4C7C13A0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325C44AB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4250D32C" w14:textId="77777777" w:rsidR="00961703" w:rsidRPr="002413FD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cT Suffix</w:t>
            </w:r>
          </w:p>
        </w:tc>
        <w:tc>
          <w:tcPr>
            <w:tcW w:w="1168" w:type="dxa"/>
          </w:tcPr>
          <w:p w14:paraId="31C20FC2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7CE357F8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810" w:type="dxa"/>
            <w:gridSpan w:val="2"/>
          </w:tcPr>
          <w:p w14:paraId="38B2C4C6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3D33A730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1265" w:type="dxa"/>
            <w:gridSpan w:val="2"/>
          </w:tcPr>
          <w:p w14:paraId="01A1AC51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1F470A25" w14:textId="77777777" w:rsidTr="0096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18C3122A" w14:textId="77777777" w:rsidR="00961703" w:rsidRPr="002413FD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Clinical N</w:t>
            </w:r>
          </w:p>
        </w:tc>
        <w:tc>
          <w:tcPr>
            <w:tcW w:w="1168" w:type="dxa"/>
          </w:tcPr>
          <w:p w14:paraId="0E9CA386" w14:textId="41F1E3DC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2A3A07BD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N</w:t>
            </w:r>
          </w:p>
        </w:tc>
        <w:tc>
          <w:tcPr>
            <w:tcW w:w="810" w:type="dxa"/>
            <w:gridSpan w:val="2"/>
          </w:tcPr>
          <w:p w14:paraId="0F479466" w14:textId="7E7B8CC2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4814C7C3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848F5">
              <w:rPr>
                <w:rFonts w:cstheme="minorHAnsi"/>
                <w:sz w:val="24"/>
                <w:szCs w:val="24"/>
              </w:rPr>
              <w:t xml:space="preserve">Post-therapy </w:t>
            </w:r>
            <w:r w:rsidRPr="002413FD"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1265" w:type="dxa"/>
            <w:gridSpan w:val="2"/>
          </w:tcPr>
          <w:p w14:paraId="60405699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504B816C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035CE9C3" w14:textId="77777777" w:rsidR="00961703" w:rsidRPr="002413FD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</w:t>
            </w:r>
            <w:r>
              <w:rPr>
                <w:rFonts w:cstheme="minorHAnsi"/>
                <w:b w:val="0"/>
                <w:sz w:val="24"/>
                <w:szCs w:val="24"/>
              </w:rPr>
              <w:t>N</w:t>
            </w:r>
            <w:r w:rsidRPr="002413FD">
              <w:rPr>
                <w:rFonts w:cstheme="minorHAnsi"/>
                <w:b w:val="0"/>
                <w:sz w:val="24"/>
                <w:szCs w:val="24"/>
              </w:rPr>
              <w:t xml:space="preserve"> Suffix</w:t>
            </w:r>
          </w:p>
        </w:tc>
        <w:tc>
          <w:tcPr>
            <w:tcW w:w="1168" w:type="dxa"/>
          </w:tcPr>
          <w:p w14:paraId="1E8099C9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4698737C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pN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810" w:type="dxa"/>
            <w:gridSpan w:val="2"/>
          </w:tcPr>
          <w:p w14:paraId="6193301D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66A9C118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2413FD">
              <w:rPr>
                <w:rFonts w:cstheme="minorHAnsi"/>
                <w:sz w:val="24"/>
                <w:szCs w:val="24"/>
              </w:rPr>
              <w:t>pN</w:t>
            </w:r>
            <w:proofErr w:type="spellEnd"/>
            <w:r w:rsidRPr="002413FD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1265" w:type="dxa"/>
            <w:gridSpan w:val="2"/>
          </w:tcPr>
          <w:p w14:paraId="19619987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1E21FB4E" w14:textId="77777777" w:rsidTr="0096170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7BB0DA9B" w14:textId="77777777" w:rsidR="00961703" w:rsidRPr="002413FD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>Clinical M</w:t>
            </w:r>
          </w:p>
        </w:tc>
        <w:tc>
          <w:tcPr>
            <w:tcW w:w="1168" w:type="dxa"/>
          </w:tcPr>
          <w:p w14:paraId="4ABF6C5C" w14:textId="77BF39D9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2CACEF99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M</w:t>
            </w:r>
          </w:p>
        </w:tc>
        <w:tc>
          <w:tcPr>
            <w:tcW w:w="810" w:type="dxa"/>
            <w:gridSpan w:val="2"/>
          </w:tcPr>
          <w:p w14:paraId="017082D3" w14:textId="64D3DB1F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54577BA5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848F5">
              <w:rPr>
                <w:rFonts w:cstheme="minorHAnsi"/>
                <w:sz w:val="24"/>
                <w:szCs w:val="24"/>
              </w:rPr>
              <w:t xml:space="preserve">Post-therapy </w:t>
            </w:r>
            <w:r w:rsidRPr="002413FD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265" w:type="dxa"/>
            <w:gridSpan w:val="2"/>
          </w:tcPr>
          <w:p w14:paraId="3B2F3C1D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5AB6F96F" w14:textId="77777777" w:rsidTr="0096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18B29FDA" w14:textId="77777777" w:rsidR="00961703" w:rsidRPr="002413FD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2413FD">
              <w:rPr>
                <w:rFonts w:cstheme="minorHAnsi"/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1168" w:type="dxa"/>
          </w:tcPr>
          <w:p w14:paraId="17AB30BC" w14:textId="7E1B2C3E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9" w:type="dxa"/>
            <w:gridSpan w:val="3"/>
          </w:tcPr>
          <w:p w14:paraId="1D795B2A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2413FD">
              <w:rPr>
                <w:rFonts w:cstheme="minorHAnsi"/>
                <w:sz w:val="24"/>
                <w:szCs w:val="24"/>
              </w:rPr>
              <w:t>Pathological Stage</w:t>
            </w:r>
          </w:p>
        </w:tc>
        <w:tc>
          <w:tcPr>
            <w:tcW w:w="810" w:type="dxa"/>
            <w:gridSpan w:val="2"/>
          </w:tcPr>
          <w:p w14:paraId="53AB1CF1" w14:textId="2E8A1CCA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66823CB7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848F5">
              <w:rPr>
                <w:rFonts w:cstheme="minorHAnsi"/>
                <w:sz w:val="24"/>
                <w:szCs w:val="24"/>
              </w:rPr>
              <w:t xml:space="preserve">Post-therapy </w:t>
            </w:r>
            <w:r w:rsidRPr="002413FD">
              <w:rPr>
                <w:rFonts w:cstheme="minorHAnsi"/>
                <w:sz w:val="24"/>
                <w:szCs w:val="24"/>
              </w:rPr>
              <w:t>Stage</w:t>
            </w:r>
          </w:p>
        </w:tc>
        <w:tc>
          <w:tcPr>
            <w:tcW w:w="1265" w:type="dxa"/>
            <w:gridSpan w:val="2"/>
          </w:tcPr>
          <w:p w14:paraId="2D60194A" w14:textId="7777777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6BACCA0E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8"/>
          </w:tcPr>
          <w:p w14:paraId="388BF117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961703" w:rsidRPr="002413FD" w14:paraId="3C3B409E" w14:textId="77777777" w:rsidTr="009C366B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5ED07EF5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Summary Stage 2018 </w:t>
            </w:r>
          </w:p>
        </w:tc>
        <w:tc>
          <w:tcPr>
            <w:tcW w:w="2965" w:type="dxa"/>
            <w:gridSpan w:val="5"/>
          </w:tcPr>
          <w:p w14:paraId="7FA37137" w14:textId="737D54CF" w:rsidR="00961703" w:rsidRPr="001E066B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0D5412B6" w14:textId="77777777" w:rsidTr="009C366B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482ACE21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EOD Primary Tumor</w:t>
            </w:r>
          </w:p>
        </w:tc>
        <w:tc>
          <w:tcPr>
            <w:tcW w:w="2965" w:type="dxa"/>
            <w:gridSpan w:val="5"/>
          </w:tcPr>
          <w:p w14:paraId="2D32B4EF" w14:textId="2A2B8701" w:rsidR="00961703" w:rsidRPr="001E066B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047D3FF3" w14:textId="77777777" w:rsidTr="009C366B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6D5E9A72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EOD Regional Nodes</w:t>
            </w:r>
          </w:p>
        </w:tc>
        <w:tc>
          <w:tcPr>
            <w:tcW w:w="2965" w:type="dxa"/>
            <w:gridSpan w:val="5"/>
          </w:tcPr>
          <w:p w14:paraId="6157E872" w14:textId="62E70A4D" w:rsidR="00961703" w:rsidRPr="001E066B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54F16F64" w14:textId="77777777" w:rsidTr="009C366B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540AFB48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EOD Mets </w:t>
            </w:r>
          </w:p>
        </w:tc>
        <w:tc>
          <w:tcPr>
            <w:tcW w:w="2965" w:type="dxa"/>
            <w:gridSpan w:val="5"/>
          </w:tcPr>
          <w:p w14:paraId="4456E73A" w14:textId="54831D1D" w:rsidR="00961703" w:rsidRPr="001E066B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1F1E4F83" w14:textId="77777777" w:rsidTr="009C366B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4D4B2891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Regional Nodes Positive</w:t>
            </w:r>
          </w:p>
        </w:tc>
        <w:tc>
          <w:tcPr>
            <w:tcW w:w="2965" w:type="dxa"/>
            <w:gridSpan w:val="5"/>
          </w:tcPr>
          <w:p w14:paraId="57602954" w14:textId="4500C604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41348E90" w14:textId="77777777" w:rsidTr="009C366B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68DD1FD1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Regional Nodes Examined</w:t>
            </w:r>
          </w:p>
        </w:tc>
        <w:tc>
          <w:tcPr>
            <w:tcW w:w="2965" w:type="dxa"/>
            <w:gridSpan w:val="5"/>
          </w:tcPr>
          <w:p w14:paraId="061A7CDB" w14:textId="49B9512F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3717C216" w14:textId="77777777" w:rsidTr="009C366B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184DFC36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Sentinel Nodes Positive</w:t>
            </w:r>
          </w:p>
        </w:tc>
        <w:tc>
          <w:tcPr>
            <w:tcW w:w="2965" w:type="dxa"/>
            <w:gridSpan w:val="5"/>
          </w:tcPr>
          <w:p w14:paraId="02D16B8D" w14:textId="656C47B9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6B3F3552" w14:textId="77777777" w:rsidTr="009C366B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257D92DF" w14:textId="77777777" w:rsidR="00961703" w:rsidRPr="001E066B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1E066B">
              <w:rPr>
                <w:rFonts w:cstheme="minorHAnsi"/>
                <w:b w:val="0"/>
                <w:sz w:val="24"/>
                <w:szCs w:val="24"/>
              </w:rPr>
              <w:t>Sentinel Nodes Examined</w:t>
            </w:r>
          </w:p>
        </w:tc>
        <w:tc>
          <w:tcPr>
            <w:tcW w:w="2965" w:type="dxa"/>
            <w:gridSpan w:val="5"/>
          </w:tcPr>
          <w:p w14:paraId="5D784D6D" w14:textId="06086146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1E252228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8"/>
          </w:tcPr>
          <w:p w14:paraId="72ED8C1D" w14:textId="77777777" w:rsidR="00961703" w:rsidRPr="004B2BF3" w:rsidRDefault="00961703" w:rsidP="009617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2EC9C942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8"/>
          </w:tcPr>
          <w:p w14:paraId="119C287C" w14:textId="77777777" w:rsidR="00961703" w:rsidRPr="004B2BF3" w:rsidRDefault="00961703" w:rsidP="00961703">
            <w:pPr>
              <w:rPr>
                <w:rFonts w:cstheme="minorHAnsi"/>
                <w:sz w:val="24"/>
                <w:szCs w:val="24"/>
              </w:rPr>
            </w:pPr>
            <w:r w:rsidRPr="004B2BF3">
              <w:rPr>
                <w:rFonts w:cstheme="minorHAnsi"/>
                <w:sz w:val="24"/>
                <w:szCs w:val="24"/>
              </w:rPr>
              <w:t>SSDI</w:t>
            </w:r>
            <w:r>
              <w:rPr>
                <w:rFonts w:cstheme="minorHAnsi"/>
                <w:sz w:val="24"/>
                <w:szCs w:val="24"/>
              </w:rPr>
              <w:t>’s</w:t>
            </w:r>
          </w:p>
        </w:tc>
      </w:tr>
      <w:tr w:rsidR="00961703" w:rsidRPr="002413FD" w14:paraId="518E9A8C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0E3AA2E6" w14:textId="77777777" w:rsidR="00961703" w:rsidRPr="004B2BF3" w:rsidRDefault="009C366B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9C366B">
              <w:rPr>
                <w:rFonts w:cstheme="minorHAnsi"/>
                <w:b w:val="0"/>
                <w:sz w:val="24"/>
                <w:szCs w:val="24"/>
              </w:rPr>
              <w:t xml:space="preserve">CEA </w:t>
            </w:r>
            <w:proofErr w:type="spellStart"/>
            <w:r w:rsidRPr="009C366B">
              <w:rPr>
                <w:rFonts w:cstheme="minorHAnsi"/>
                <w:b w:val="0"/>
                <w:sz w:val="24"/>
                <w:szCs w:val="24"/>
              </w:rPr>
              <w:t>PreTX</w:t>
            </w:r>
            <w:proofErr w:type="spellEnd"/>
            <w:r w:rsidRPr="009C366B">
              <w:rPr>
                <w:rFonts w:cstheme="minorHAnsi"/>
                <w:b w:val="0"/>
                <w:sz w:val="24"/>
                <w:szCs w:val="24"/>
              </w:rPr>
              <w:t xml:space="preserve"> Lab Value</w:t>
            </w:r>
          </w:p>
        </w:tc>
        <w:tc>
          <w:tcPr>
            <w:tcW w:w="2340" w:type="dxa"/>
            <w:gridSpan w:val="4"/>
          </w:tcPr>
          <w:p w14:paraId="7A8814B0" w14:textId="0A885E79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1FFCE03E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66CBDB60" w14:textId="77777777" w:rsidR="00961703" w:rsidRPr="004B2BF3" w:rsidRDefault="009C366B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9C366B">
              <w:rPr>
                <w:rFonts w:cstheme="minorHAnsi"/>
                <w:b w:val="0"/>
                <w:sz w:val="24"/>
                <w:szCs w:val="24"/>
              </w:rPr>
              <w:t xml:space="preserve">CEA </w:t>
            </w:r>
            <w:proofErr w:type="spellStart"/>
            <w:r w:rsidRPr="009C366B">
              <w:rPr>
                <w:rFonts w:cstheme="minorHAnsi"/>
                <w:b w:val="0"/>
                <w:sz w:val="24"/>
                <w:szCs w:val="24"/>
              </w:rPr>
              <w:t>PreTX</w:t>
            </w:r>
            <w:proofErr w:type="spellEnd"/>
            <w:r w:rsidRPr="009C366B">
              <w:rPr>
                <w:rFonts w:cstheme="minorHAnsi"/>
                <w:b w:val="0"/>
                <w:sz w:val="24"/>
                <w:szCs w:val="24"/>
              </w:rPr>
              <w:t xml:space="preserve"> Interpretation</w:t>
            </w:r>
          </w:p>
        </w:tc>
        <w:tc>
          <w:tcPr>
            <w:tcW w:w="2340" w:type="dxa"/>
            <w:gridSpan w:val="4"/>
          </w:tcPr>
          <w:p w14:paraId="35ABEF02" w14:textId="2C9D0999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3CD87EE6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43336D0F" w14:textId="77777777" w:rsidR="00961703" w:rsidRPr="004B2BF3" w:rsidRDefault="009C366B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9C366B">
              <w:rPr>
                <w:rFonts w:cstheme="minorHAnsi"/>
                <w:b w:val="0"/>
                <w:sz w:val="24"/>
                <w:szCs w:val="24"/>
              </w:rPr>
              <w:t>Tumor Deposits</w:t>
            </w:r>
          </w:p>
        </w:tc>
        <w:tc>
          <w:tcPr>
            <w:tcW w:w="2340" w:type="dxa"/>
            <w:gridSpan w:val="4"/>
          </w:tcPr>
          <w:p w14:paraId="26EBBDAE" w14:textId="1F85EA8E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57994FDD" w14:textId="77777777" w:rsidTr="00961703">
        <w:trPr>
          <w:gridAfter w:val="4"/>
          <w:wAfter w:w="2885" w:type="dxa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7182154A" w14:textId="77777777" w:rsidR="00961703" w:rsidRPr="004B2BF3" w:rsidRDefault="009C366B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9C366B">
              <w:rPr>
                <w:rFonts w:cstheme="minorHAnsi"/>
                <w:b w:val="0"/>
                <w:sz w:val="24"/>
                <w:szCs w:val="24"/>
              </w:rPr>
              <w:t>Circumferential Resection Margin</w:t>
            </w:r>
          </w:p>
        </w:tc>
        <w:tc>
          <w:tcPr>
            <w:tcW w:w="2340" w:type="dxa"/>
            <w:gridSpan w:val="4"/>
          </w:tcPr>
          <w:p w14:paraId="2677A8F4" w14:textId="6F84175C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1944D254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2F99A61B" w14:textId="77777777" w:rsidR="00961703" w:rsidRPr="004B2BF3" w:rsidRDefault="009C366B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9C366B">
              <w:rPr>
                <w:rFonts w:cstheme="minorHAnsi"/>
                <w:b w:val="0"/>
                <w:sz w:val="24"/>
                <w:szCs w:val="24"/>
              </w:rPr>
              <w:t>KRAS</w:t>
            </w:r>
          </w:p>
        </w:tc>
        <w:tc>
          <w:tcPr>
            <w:tcW w:w="2340" w:type="dxa"/>
            <w:gridSpan w:val="4"/>
          </w:tcPr>
          <w:p w14:paraId="348624F6" w14:textId="39811317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45475EE6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004595A5" w14:textId="77777777" w:rsidR="00961703" w:rsidRPr="004B2BF3" w:rsidRDefault="009C366B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9C366B">
              <w:rPr>
                <w:rFonts w:cstheme="minorHAnsi"/>
                <w:b w:val="0"/>
                <w:sz w:val="24"/>
                <w:szCs w:val="24"/>
              </w:rPr>
              <w:t>Microsatellite Instability (MSI)</w:t>
            </w:r>
          </w:p>
        </w:tc>
        <w:tc>
          <w:tcPr>
            <w:tcW w:w="2340" w:type="dxa"/>
            <w:gridSpan w:val="4"/>
          </w:tcPr>
          <w:p w14:paraId="088A861B" w14:textId="27C63E23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3A676057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8"/>
          </w:tcPr>
          <w:p w14:paraId="5E108266" w14:textId="77777777" w:rsidR="00961703" w:rsidRDefault="00961703" w:rsidP="009617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1F3A5D67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2AE7C8EA" w14:textId="77777777" w:rsidR="00961703" w:rsidRPr="00E01B03" w:rsidRDefault="00961703" w:rsidP="00961703">
            <w:pPr>
              <w:rPr>
                <w:rFonts w:cstheme="minorHAnsi"/>
                <w:sz w:val="24"/>
                <w:szCs w:val="24"/>
              </w:rPr>
            </w:pPr>
            <w:r w:rsidRPr="00E01B03">
              <w:rPr>
                <w:rFonts w:cstheme="minorHAnsi"/>
                <w:sz w:val="24"/>
                <w:szCs w:val="24"/>
              </w:rPr>
              <w:t>Diagnostic Staging Procedure</w:t>
            </w:r>
          </w:p>
        </w:tc>
        <w:tc>
          <w:tcPr>
            <w:tcW w:w="2340" w:type="dxa"/>
            <w:gridSpan w:val="4"/>
          </w:tcPr>
          <w:p w14:paraId="191394A6" w14:textId="7B4A83F3" w:rsidR="00961703" w:rsidRPr="00E01B03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224B26B5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8"/>
          </w:tcPr>
          <w:p w14:paraId="1D1DFBA2" w14:textId="77777777" w:rsidR="00961703" w:rsidRPr="00C40147" w:rsidRDefault="00961703" w:rsidP="009617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266689A8" w14:textId="77777777" w:rsidTr="00B7491F">
        <w:trPr>
          <w:gridAfter w:val="4"/>
          <w:wAfter w:w="2885" w:type="dxa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8"/>
          </w:tcPr>
          <w:p w14:paraId="3818B1B7" w14:textId="77777777" w:rsidR="00961703" w:rsidRPr="00C40147" w:rsidRDefault="00961703" w:rsidP="00961703">
            <w:pPr>
              <w:rPr>
                <w:rFonts w:cstheme="minorHAnsi"/>
                <w:sz w:val="24"/>
                <w:szCs w:val="24"/>
              </w:rPr>
            </w:pPr>
            <w:r w:rsidRPr="00C40147">
              <w:rPr>
                <w:rFonts w:cstheme="minorHAnsi"/>
                <w:sz w:val="24"/>
                <w:szCs w:val="24"/>
              </w:rPr>
              <w:t>Surgery</w:t>
            </w:r>
          </w:p>
        </w:tc>
      </w:tr>
      <w:tr w:rsidR="00961703" w:rsidRPr="002413FD" w14:paraId="5467C20B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46BBB325" w14:textId="77777777" w:rsidR="00961703" w:rsidRPr="004B2BF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Surgical Procedure of Primary Site</w:t>
            </w:r>
          </w:p>
        </w:tc>
        <w:tc>
          <w:tcPr>
            <w:tcW w:w="2340" w:type="dxa"/>
            <w:gridSpan w:val="4"/>
          </w:tcPr>
          <w:p w14:paraId="29D4665D" w14:textId="74B50D2A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1FAF3755" w14:textId="77777777" w:rsidTr="00961703">
        <w:trPr>
          <w:gridAfter w:val="4"/>
          <w:wAfter w:w="2885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2B8C0C0B" w14:textId="77777777" w:rsidR="00961703" w:rsidRPr="00C40147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Scope of Regional Lymph Node Surgery</w:t>
            </w:r>
          </w:p>
        </w:tc>
        <w:tc>
          <w:tcPr>
            <w:tcW w:w="2340" w:type="dxa"/>
            <w:gridSpan w:val="4"/>
          </w:tcPr>
          <w:p w14:paraId="36B6D8FD" w14:textId="60C70941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57F0EA63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1FEA6E0E" w14:textId="77777777" w:rsidR="00961703" w:rsidRPr="00C40147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Surgical Procedure/ Other Site</w:t>
            </w:r>
          </w:p>
        </w:tc>
        <w:tc>
          <w:tcPr>
            <w:tcW w:w="2340" w:type="dxa"/>
            <w:gridSpan w:val="4"/>
          </w:tcPr>
          <w:p w14:paraId="7F8CCF12" w14:textId="4EBAEC56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0F68BA26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0" w:type="dxa"/>
            <w:gridSpan w:val="8"/>
          </w:tcPr>
          <w:p w14:paraId="505CB3C0" w14:textId="77777777" w:rsidR="00961703" w:rsidRPr="00C40147" w:rsidRDefault="00961703" w:rsidP="00961703">
            <w:pPr>
              <w:rPr>
                <w:rFonts w:cstheme="minorHAnsi"/>
                <w:sz w:val="24"/>
                <w:szCs w:val="24"/>
              </w:rPr>
            </w:pPr>
            <w:r w:rsidRPr="00C40147">
              <w:rPr>
                <w:rFonts w:cstheme="minorHAnsi"/>
                <w:sz w:val="24"/>
                <w:szCs w:val="24"/>
              </w:rPr>
              <w:t>Systemic Therapy</w:t>
            </w:r>
          </w:p>
        </w:tc>
      </w:tr>
      <w:tr w:rsidR="00961703" w:rsidRPr="002413FD" w14:paraId="24A13979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3FB9FEC6" w14:textId="77777777" w:rsidR="0096170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Chemotherapy</w:t>
            </w:r>
          </w:p>
        </w:tc>
        <w:tc>
          <w:tcPr>
            <w:tcW w:w="2340" w:type="dxa"/>
            <w:gridSpan w:val="4"/>
          </w:tcPr>
          <w:p w14:paraId="5D6FC9E5" w14:textId="74098464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1100E54F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5826A448" w14:textId="77777777" w:rsidR="0096170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Hormone Therapy</w:t>
            </w:r>
          </w:p>
        </w:tc>
        <w:tc>
          <w:tcPr>
            <w:tcW w:w="2340" w:type="dxa"/>
            <w:gridSpan w:val="4"/>
          </w:tcPr>
          <w:p w14:paraId="5D794961" w14:textId="2C28F8C6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1EF5CC7E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6A69BDB8" w14:textId="77777777" w:rsidR="0096170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Immunotherapy</w:t>
            </w:r>
          </w:p>
        </w:tc>
        <w:tc>
          <w:tcPr>
            <w:tcW w:w="2340" w:type="dxa"/>
            <w:gridSpan w:val="4"/>
          </w:tcPr>
          <w:p w14:paraId="75A03A9F" w14:textId="3ADC94EE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38249660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56B2B272" w14:textId="77777777" w:rsidR="0096170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lastRenderedPageBreak/>
              <w:t>Hematologic Transplant</w:t>
            </w:r>
          </w:p>
        </w:tc>
        <w:tc>
          <w:tcPr>
            <w:tcW w:w="2340" w:type="dxa"/>
            <w:gridSpan w:val="4"/>
          </w:tcPr>
          <w:p w14:paraId="2074B3DB" w14:textId="6356EE42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1AD93BD6" w14:textId="77777777" w:rsidTr="00961703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6EA9B518" w14:textId="77777777" w:rsidR="0096170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Systemic/ Surgery Sequence</w:t>
            </w:r>
          </w:p>
        </w:tc>
        <w:tc>
          <w:tcPr>
            <w:tcW w:w="2340" w:type="dxa"/>
            <w:gridSpan w:val="4"/>
          </w:tcPr>
          <w:p w14:paraId="7F9539D9" w14:textId="18FF34A4" w:rsidR="00961703" w:rsidRPr="002413FD" w:rsidRDefault="00961703" w:rsidP="00961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2413FD" w14:paraId="109B5489" w14:textId="77777777" w:rsidTr="00961703">
        <w:trPr>
          <w:gridAfter w:val="4"/>
          <w:wAfter w:w="28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gridSpan w:val="4"/>
          </w:tcPr>
          <w:p w14:paraId="1AD939EA" w14:textId="77777777" w:rsidR="00961703" w:rsidRDefault="00961703" w:rsidP="00961703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</w:tcPr>
          <w:p w14:paraId="1A8F9030" w14:textId="77777777" w:rsidR="00961703" w:rsidRPr="002413FD" w:rsidRDefault="00961703" w:rsidP="00961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61703" w:rsidRPr="00C40147" w14:paraId="4A6A6876" w14:textId="77777777" w:rsidTr="0096170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11"/>
          </w:tcPr>
          <w:p w14:paraId="3206D01B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Cs w:val="0"/>
                <w:sz w:val="24"/>
                <w:szCs w:val="24"/>
              </w:rPr>
            </w:pPr>
            <w:r>
              <w:rPr>
                <w:rFonts w:cstheme="minorHAnsi"/>
                <w:bCs w:val="0"/>
                <w:sz w:val="24"/>
                <w:szCs w:val="24"/>
              </w:rPr>
              <w:t>Radiation</w:t>
            </w:r>
          </w:p>
        </w:tc>
      </w:tr>
      <w:tr w:rsidR="00961703" w:rsidRPr="00C40147" w14:paraId="351D320B" w14:textId="77777777" w:rsidTr="0096170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6F3649BC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10B7AD75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0147">
              <w:rPr>
                <w:rFonts w:cstheme="minorHAnsi"/>
                <w:bCs/>
                <w:sz w:val="24"/>
                <w:szCs w:val="24"/>
              </w:rPr>
              <w:t>Phase 1</w:t>
            </w:r>
          </w:p>
        </w:tc>
        <w:tc>
          <w:tcPr>
            <w:tcW w:w="1800" w:type="dxa"/>
            <w:gridSpan w:val="3"/>
          </w:tcPr>
          <w:p w14:paraId="7186143A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0147">
              <w:rPr>
                <w:rFonts w:cstheme="minorHAnsi"/>
                <w:bCs/>
                <w:sz w:val="24"/>
                <w:szCs w:val="24"/>
              </w:rPr>
              <w:t>Phase 2</w:t>
            </w:r>
          </w:p>
        </w:tc>
        <w:tc>
          <w:tcPr>
            <w:tcW w:w="1795" w:type="dxa"/>
            <w:gridSpan w:val="2"/>
          </w:tcPr>
          <w:p w14:paraId="3FC2F426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40147">
              <w:rPr>
                <w:rFonts w:cstheme="minorHAnsi"/>
                <w:bCs/>
                <w:sz w:val="24"/>
                <w:szCs w:val="24"/>
              </w:rPr>
              <w:t>Phase 3</w:t>
            </w:r>
          </w:p>
        </w:tc>
      </w:tr>
      <w:tr w:rsidR="00961703" w:rsidRPr="00C40147" w14:paraId="4C4C99C4" w14:textId="77777777" w:rsidTr="0096170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3C159A7A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 Primary Treatment Volume</w:t>
            </w:r>
          </w:p>
        </w:tc>
        <w:tc>
          <w:tcPr>
            <w:tcW w:w="1800" w:type="dxa"/>
            <w:gridSpan w:val="3"/>
          </w:tcPr>
          <w:p w14:paraId="23D402EE" w14:textId="3B4A2F80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17811850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4E8E8336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7D3894B5" w14:textId="77777777" w:rsidTr="0096170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31B3C44D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 Treatment Modality</w:t>
            </w:r>
          </w:p>
        </w:tc>
        <w:tc>
          <w:tcPr>
            <w:tcW w:w="1800" w:type="dxa"/>
            <w:gridSpan w:val="3"/>
          </w:tcPr>
          <w:p w14:paraId="587E9E7B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0C92ACBA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71F91F74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4D921394" w14:textId="77777777" w:rsidTr="0096170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7EADCF6C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Radiation to Draining Lymph Nodes</w:t>
            </w:r>
          </w:p>
        </w:tc>
        <w:tc>
          <w:tcPr>
            <w:tcW w:w="1800" w:type="dxa"/>
            <w:gridSpan w:val="3"/>
          </w:tcPr>
          <w:p w14:paraId="6CFB632F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0318F325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6F3489A9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6BF78559" w14:textId="77777777" w:rsidTr="0096170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7805F6FE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Ext Beam Rad Planning Technique</w:t>
            </w:r>
          </w:p>
        </w:tc>
        <w:tc>
          <w:tcPr>
            <w:tcW w:w="1800" w:type="dxa"/>
            <w:gridSpan w:val="3"/>
          </w:tcPr>
          <w:p w14:paraId="17E17380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3F18A77A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2FDDD314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4CE1AD73" w14:textId="77777777" w:rsidTr="0096170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11C3946E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Dose per Fraction</w:t>
            </w:r>
          </w:p>
        </w:tc>
        <w:tc>
          <w:tcPr>
            <w:tcW w:w="1800" w:type="dxa"/>
            <w:gridSpan w:val="3"/>
          </w:tcPr>
          <w:p w14:paraId="1722056C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0F36C253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42C9A592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28D5AD37" w14:textId="77777777" w:rsidTr="0096170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08C805B3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Number of Fractions</w:t>
            </w:r>
          </w:p>
        </w:tc>
        <w:tc>
          <w:tcPr>
            <w:tcW w:w="1800" w:type="dxa"/>
            <w:gridSpan w:val="3"/>
          </w:tcPr>
          <w:p w14:paraId="7C8F4D3C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2092F341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408AD337" w14:textId="77777777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323F4A47" w14:textId="77777777" w:rsidTr="0096170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2862CE5B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Total Dose</w:t>
            </w:r>
          </w:p>
        </w:tc>
        <w:tc>
          <w:tcPr>
            <w:tcW w:w="1800" w:type="dxa"/>
            <w:gridSpan w:val="3"/>
          </w:tcPr>
          <w:p w14:paraId="71933573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14:paraId="3776660D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14:paraId="5435E281" w14:textId="77777777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63D4DB5F" w14:textId="77777777" w:rsidTr="0096170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41115059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 xml:space="preserve"># of Phases of Rad </w:t>
            </w:r>
            <w:proofErr w:type="spellStart"/>
            <w:r w:rsidRPr="00C40147">
              <w:rPr>
                <w:rFonts w:cstheme="minorHAnsi"/>
                <w:b w:val="0"/>
                <w:sz w:val="24"/>
                <w:szCs w:val="24"/>
              </w:rPr>
              <w:t>Tx</w:t>
            </w:r>
            <w:proofErr w:type="spellEnd"/>
            <w:r w:rsidRPr="00C40147">
              <w:rPr>
                <w:rFonts w:cstheme="minorHAnsi"/>
                <w:b w:val="0"/>
                <w:sz w:val="24"/>
                <w:szCs w:val="24"/>
              </w:rPr>
              <w:t xml:space="preserve"> to this Volume</w:t>
            </w:r>
          </w:p>
        </w:tc>
        <w:tc>
          <w:tcPr>
            <w:tcW w:w="5395" w:type="dxa"/>
            <w:gridSpan w:val="8"/>
          </w:tcPr>
          <w:p w14:paraId="504435E8" w14:textId="280D0E74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4D4B2524" w14:textId="77777777" w:rsidTr="0096170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77F0C066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Rad Treatment Discontinued Early</w:t>
            </w:r>
          </w:p>
        </w:tc>
        <w:tc>
          <w:tcPr>
            <w:tcW w:w="5395" w:type="dxa"/>
            <w:gridSpan w:val="8"/>
          </w:tcPr>
          <w:p w14:paraId="6A11F0AE" w14:textId="17F04086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793FCAC0" w14:textId="77777777" w:rsidTr="00961703">
        <w:tblPrEx>
          <w:tblLook w:val="0480" w:firstRow="0" w:lastRow="0" w:firstColumn="1" w:lastColumn="0" w:noHBand="0" w:noVBand="1"/>
        </w:tblPrEx>
        <w:trPr>
          <w:gridAfter w:val="1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56DCBF6D" w14:textId="77777777" w:rsidR="00961703" w:rsidRPr="00C40147" w:rsidRDefault="00961703" w:rsidP="00961703">
            <w:pPr>
              <w:spacing w:line="25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40147">
              <w:rPr>
                <w:rFonts w:cstheme="minorHAnsi"/>
                <w:b w:val="0"/>
                <w:sz w:val="24"/>
                <w:szCs w:val="24"/>
              </w:rPr>
              <w:t>Total Dose</w:t>
            </w:r>
          </w:p>
        </w:tc>
        <w:tc>
          <w:tcPr>
            <w:tcW w:w="5395" w:type="dxa"/>
            <w:gridSpan w:val="8"/>
          </w:tcPr>
          <w:p w14:paraId="6DA8A145" w14:textId="76E819FC" w:rsidR="00961703" w:rsidRPr="00C40147" w:rsidRDefault="00961703" w:rsidP="0096170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61703" w:rsidRPr="00C40147" w14:paraId="20485F12" w14:textId="77777777" w:rsidTr="00961703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gridSpan w:val="3"/>
          </w:tcPr>
          <w:p w14:paraId="1F521D2A" w14:textId="77777777" w:rsidR="00961703" w:rsidRPr="00A24961" w:rsidRDefault="00961703" w:rsidP="00961703">
            <w:pPr>
              <w:spacing w:line="256" w:lineRule="auto"/>
              <w:rPr>
                <w:rFonts w:cstheme="minorHAnsi"/>
                <w:b w:val="0"/>
                <w:sz w:val="24"/>
                <w:szCs w:val="24"/>
              </w:rPr>
            </w:pPr>
            <w:r w:rsidRPr="00A24961">
              <w:rPr>
                <w:rFonts w:cstheme="minorHAnsi"/>
                <w:b w:val="0"/>
                <w:sz w:val="24"/>
                <w:szCs w:val="24"/>
              </w:rPr>
              <w:t xml:space="preserve">Reason no Radiation </w:t>
            </w:r>
          </w:p>
        </w:tc>
        <w:tc>
          <w:tcPr>
            <w:tcW w:w="5395" w:type="dxa"/>
            <w:gridSpan w:val="8"/>
          </w:tcPr>
          <w:p w14:paraId="2C35A003" w14:textId="4139D96C" w:rsidR="00961703" w:rsidRPr="00C40147" w:rsidRDefault="00961703" w:rsidP="00961703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373F010" w14:textId="77777777" w:rsidR="00621F84" w:rsidRDefault="00621F84">
      <w:r>
        <w:rPr>
          <w:b/>
          <w:bCs/>
        </w:rPr>
        <w:br w:type="page"/>
      </w:r>
    </w:p>
    <w:p w14:paraId="685936DC" w14:textId="77777777" w:rsidR="001B5760" w:rsidRPr="001B5760" w:rsidRDefault="001B5760" w:rsidP="001B5760">
      <w:pPr>
        <w:spacing w:after="0" w:line="240" w:lineRule="auto"/>
        <w:rPr>
          <w:rFonts w:cstheme="minorHAnsi"/>
          <w:bCs/>
          <w:sz w:val="24"/>
          <w:szCs w:val="24"/>
        </w:rPr>
      </w:pPr>
    </w:p>
    <w:sectPr w:rsidR="001B5760" w:rsidRPr="001B5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C3E84"/>
    <w:multiLevelType w:val="hybridMultilevel"/>
    <w:tmpl w:val="35E4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7913"/>
    <w:multiLevelType w:val="hybridMultilevel"/>
    <w:tmpl w:val="296E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62D08"/>
    <w:multiLevelType w:val="hybridMultilevel"/>
    <w:tmpl w:val="37EE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45343"/>
    <w:multiLevelType w:val="hybridMultilevel"/>
    <w:tmpl w:val="FD3C6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575F7D"/>
    <w:multiLevelType w:val="hybridMultilevel"/>
    <w:tmpl w:val="37BC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66C7C"/>
    <w:multiLevelType w:val="hybridMultilevel"/>
    <w:tmpl w:val="47BA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D0"/>
    <w:rsid w:val="00033761"/>
    <w:rsid w:val="00036A45"/>
    <w:rsid w:val="00052617"/>
    <w:rsid w:val="000703FD"/>
    <w:rsid w:val="00075723"/>
    <w:rsid w:val="000E1838"/>
    <w:rsid w:val="001B5760"/>
    <w:rsid w:val="001D7B6F"/>
    <w:rsid w:val="001E066B"/>
    <w:rsid w:val="00205828"/>
    <w:rsid w:val="002061D0"/>
    <w:rsid w:val="00285F68"/>
    <w:rsid w:val="002E5061"/>
    <w:rsid w:val="00312BB2"/>
    <w:rsid w:val="003848F5"/>
    <w:rsid w:val="003F58EF"/>
    <w:rsid w:val="00430A13"/>
    <w:rsid w:val="004B2BF3"/>
    <w:rsid w:val="004B32C8"/>
    <w:rsid w:val="004C189D"/>
    <w:rsid w:val="005A43C0"/>
    <w:rsid w:val="005E440D"/>
    <w:rsid w:val="006174ED"/>
    <w:rsid w:val="00621F84"/>
    <w:rsid w:val="006C7335"/>
    <w:rsid w:val="00774E1E"/>
    <w:rsid w:val="007B06E3"/>
    <w:rsid w:val="00831C9E"/>
    <w:rsid w:val="00882980"/>
    <w:rsid w:val="008F2921"/>
    <w:rsid w:val="00961703"/>
    <w:rsid w:val="00983CC8"/>
    <w:rsid w:val="009A5E31"/>
    <w:rsid w:val="009C366B"/>
    <w:rsid w:val="00A24961"/>
    <w:rsid w:val="00A34494"/>
    <w:rsid w:val="00A65B76"/>
    <w:rsid w:val="00AE38F6"/>
    <w:rsid w:val="00B41CA0"/>
    <w:rsid w:val="00B42507"/>
    <w:rsid w:val="00B7237D"/>
    <w:rsid w:val="00B7491F"/>
    <w:rsid w:val="00C40147"/>
    <w:rsid w:val="00CC0941"/>
    <w:rsid w:val="00D45D9A"/>
    <w:rsid w:val="00DC45A5"/>
    <w:rsid w:val="00E01B03"/>
    <w:rsid w:val="00E0523C"/>
    <w:rsid w:val="00E16822"/>
    <w:rsid w:val="00F53435"/>
    <w:rsid w:val="00F73CDB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9AB1"/>
  <w15:chartTrackingRefBased/>
  <w15:docId w15:val="{6DAD7848-38D9-46B3-B1E0-A3887876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7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6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61D0"/>
    <w:pPr>
      <w:ind w:left="720"/>
      <w:contextualSpacing/>
    </w:pPr>
  </w:style>
  <w:style w:type="table" w:styleId="PlainTable1">
    <w:name w:val="Plain Table 1"/>
    <w:basedOn w:val="TableNormal"/>
    <w:uiPriority w:val="41"/>
    <w:rsid w:val="005E44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C4014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B57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B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B6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5E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E3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E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E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E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1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43B8A-6A3B-4866-A5CD-0E22DAF6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4</cp:revision>
  <dcterms:created xsi:type="dcterms:W3CDTF">2018-09-05T20:09:00Z</dcterms:created>
  <dcterms:modified xsi:type="dcterms:W3CDTF">2018-09-05T20:12:00Z</dcterms:modified>
</cp:coreProperties>
</file>