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8DD80" w14:textId="64465070" w:rsidR="00473489" w:rsidRDefault="00473489" w:rsidP="00473489">
      <w:pPr>
        <w:pStyle w:val="Heading1"/>
        <w:jc w:val="center"/>
      </w:pPr>
      <w:r>
        <w:t>2018 Lung Case Scenarios</w:t>
      </w:r>
    </w:p>
    <w:p w14:paraId="68178FFB" w14:textId="77777777" w:rsidR="001B0829" w:rsidRDefault="001B0829" w:rsidP="00473489">
      <w:pPr>
        <w:pStyle w:val="Heading2"/>
      </w:pPr>
    </w:p>
    <w:p w14:paraId="74523DBC" w14:textId="77777777" w:rsidR="00604795" w:rsidRDefault="00604795" w:rsidP="00473489">
      <w:pPr>
        <w:pStyle w:val="Heading2"/>
      </w:pPr>
      <w:r w:rsidRPr="00CE6387">
        <w:t>Clinical Scenario 1:</w:t>
      </w:r>
    </w:p>
    <w:p w14:paraId="12175CEC" w14:textId="77777777" w:rsidR="00604795" w:rsidRPr="00CE6387" w:rsidRDefault="00604795" w:rsidP="00604795">
      <w:pPr>
        <w:rPr>
          <w:rFonts w:ascii="Calibri" w:eastAsia="Times New Roman" w:hAnsi="Calibri" w:cs="Times New Roman"/>
        </w:rPr>
      </w:pPr>
      <w:r w:rsidRPr="00CE6387">
        <w:rPr>
          <w:rFonts w:ascii="Calibri" w:eastAsia="Times New Roman" w:hAnsi="Calibri" w:cs="Times New Roman"/>
        </w:rPr>
        <w:t xml:space="preserve">72 y/o white female w/ h/o HTN, Hyperlipidemia, CAD, GERD, who recently presented with productive cough that did not respond to a course of antibiotics, steroids or cough suppressants. Pt has never smoked, no alcohol consumption and no relevant family history. </w:t>
      </w:r>
    </w:p>
    <w:p w14:paraId="25547485" w14:textId="77777777" w:rsidR="00604795" w:rsidRPr="00CE6387" w:rsidRDefault="00604795" w:rsidP="00604795">
      <w:pPr>
        <w:rPr>
          <w:rFonts w:ascii="Calibri" w:eastAsia="Times New Roman" w:hAnsi="Calibri" w:cs="Times New Roman"/>
          <w:b/>
          <w:u w:val="single"/>
        </w:rPr>
      </w:pPr>
      <w:r w:rsidRPr="00CE6387">
        <w:rPr>
          <w:rFonts w:ascii="Calibri" w:eastAsia="Times New Roman" w:hAnsi="Calibri" w:cs="Times New Roman"/>
          <w:b/>
          <w:u w:val="single"/>
        </w:rPr>
        <w:t>Work-up Imaging</w:t>
      </w:r>
    </w:p>
    <w:p w14:paraId="3406E14B" w14:textId="77777777" w:rsidR="00604795" w:rsidRPr="00CE6387" w:rsidRDefault="00604795" w:rsidP="00604795">
      <w:pPr>
        <w:rPr>
          <w:rFonts w:ascii="Calibri" w:eastAsia="Times New Roman" w:hAnsi="Calibri" w:cs="Times New Roman"/>
        </w:rPr>
      </w:pPr>
      <w:r w:rsidRPr="00CE6387">
        <w:rPr>
          <w:rFonts w:ascii="Calibri" w:eastAsia="Times New Roman" w:hAnsi="Calibri" w:cs="Times New Roman"/>
          <w:b/>
        </w:rPr>
        <w:t>2/5/18: CXR=</w:t>
      </w:r>
      <w:r w:rsidRPr="00CE6387">
        <w:rPr>
          <w:rFonts w:ascii="Calibri" w:eastAsia="Times New Roman" w:hAnsi="Calibri" w:cs="Times New Roman"/>
        </w:rPr>
        <w:t xml:space="preserve"> 1.4 cm LUL nodular density of indeterminate etiology</w:t>
      </w:r>
    </w:p>
    <w:p w14:paraId="06FDBEF6" w14:textId="77777777" w:rsidR="00604795" w:rsidRPr="00CE6387" w:rsidRDefault="00604795" w:rsidP="00604795">
      <w:pPr>
        <w:rPr>
          <w:rFonts w:ascii="Calibri" w:eastAsia="Times New Roman" w:hAnsi="Calibri" w:cs="Times New Roman"/>
        </w:rPr>
      </w:pPr>
      <w:r w:rsidRPr="00CE6387">
        <w:rPr>
          <w:rFonts w:ascii="Calibri" w:eastAsia="Times New Roman" w:hAnsi="Calibri" w:cs="Times New Roman"/>
          <w:b/>
        </w:rPr>
        <w:t>2/13/18: Chest CT w/o contrast</w:t>
      </w:r>
      <w:r w:rsidRPr="00CE6387">
        <w:rPr>
          <w:rFonts w:ascii="Calibri" w:eastAsia="Times New Roman" w:hAnsi="Calibri" w:cs="Times New Roman"/>
        </w:rPr>
        <w:t xml:space="preserve">= 3 cm LUL mass highly suspicious for neoplasm. No pathologically enlarged mediastinal lymph nodes or gross evidence of hilar lymphadenopathy. </w:t>
      </w:r>
    </w:p>
    <w:p w14:paraId="4F938622" w14:textId="77777777" w:rsidR="00604795" w:rsidRPr="00CE6387" w:rsidRDefault="00604795" w:rsidP="00604795">
      <w:pPr>
        <w:rPr>
          <w:rFonts w:ascii="Calibri" w:eastAsia="Times New Roman" w:hAnsi="Calibri" w:cs="Times New Roman"/>
        </w:rPr>
      </w:pPr>
      <w:r w:rsidRPr="00CE6387">
        <w:rPr>
          <w:rFonts w:ascii="Calibri" w:eastAsia="Times New Roman" w:hAnsi="Calibri" w:cs="Times New Roman"/>
          <w:b/>
        </w:rPr>
        <w:t>2/16/18: PET/CT</w:t>
      </w:r>
      <w:r w:rsidRPr="00CE6387">
        <w:rPr>
          <w:rFonts w:ascii="Calibri" w:eastAsia="Times New Roman" w:hAnsi="Calibri" w:cs="Times New Roman"/>
        </w:rPr>
        <w:t xml:space="preserve">= Ill-defined 3 cm LUL mass demonstrated hypermetabolic activity, SUV max: 5.5 and is suspicious for a neoplastic process. No other hypermetabolic activity. </w:t>
      </w:r>
    </w:p>
    <w:p w14:paraId="698DAAFA" w14:textId="77777777" w:rsidR="00604795" w:rsidRPr="00CE6387" w:rsidRDefault="00604795" w:rsidP="00604795">
      <w:pPr>
        <w:rPr>
          <w:rFonts w:ascii="Calibri" w:eastAsia="Times New Roman" w:hAnsi="Calibri" w:cs="Times New Roman"/>
          <w:b/>
          <w:u w:val="single"/>
        </w:rPr>
      </w:pPr>
      <w:r w:rsidRPr="00CE6387">
        <w:rPr>
          <w:rFonts w:ascii="Calibri" w:eastAsia="Times New Roman" w:hAnsi="Calibri" w:cs="Times New Roman"/>
          <w:b/>
          <w:u w:val="single"/>
        </w:rPr>
        <w:t>Biopsy and Surgery</w:t>
      </w:r>
    </w:p>
    <w:p w14:paraId="7AE536D9" w14:textId="77777777" w:rsidR="00604795" w:rsidRPr="00CE6387" w:rsidRDefault="00604795" w:rsidP="00604795">
      <w:pPr>
        <w:rPr>
          <w:rFonts w:ascii="Calibri" w:eastAsia="Times New Roman" w:hAnsi="Calibri" w:cs="Times New Roman"/>
        </w:rPr>
      </w:pPr>
      <w:r w:rsidRPr="00CE6387">
        <w:rPr>
          <w:rFonts w:ascii="Calibri" w:eastAsia="Times New Roman" w:hAnsi="Calibri" w:cs="Times New Roman"/>
          <w:b/>
        </w:rPr>
        <w:t>2/19/18: LUL Navigational Bronchial FNA</w:t>
      </w:r>
      <w:r w:rsidRPr="00CE6387">
        <w:rPr>
          <w:rFonts w:ascii="Calibri" w:eastAsia="Times New Roman" w:hAnsi="Calibri" w:cs="Times New Roman"/>
        </w:rPr>
        <w:t xml:space="preserve">= No malignant cells observed. </w:t>
      </w:r>
    </w:p>
    <w:p w14:paraId="4676109A" w14:textId="77777777" w:rsidR="00604795" w:rsidRPr="00CE6387" w:rsidRDefault="00604795" w:rsidP="00604795">
      <w:pPr>
        <w:rPr>
          <w:rFonts w:ascii="Calibri" w:eastAsia="Times New Roman" w:hAnsi="Calibri" w:cs="Times New Roman"/>
        </w:rPr>
      </w:pPr>
      <w:r w:rsidRPr="00CE6387">
        <w:rPr>
          <w:rFonts w:ascii="Calibri" w:eastAsia="Times New Roman" w:hAnsi="Calibri" w:cs="Times New Roman"/>
          <w:b/>
        </w:rPr>
        <w:t>2/27/18: LUL wedge resection &amp; mediastinal LN dissection</w:t>
      </w:r>
      <w:r w:rsidRPr="00CE6387">
        <w:rPr>
          <w:rFonts w:ascii="Calibri" w:eastAsia="Times New Roman" w:hAnsi="Calibri" w:cs="Times New Roman"/>
        </w:rPr>
        <w:t xml:space="preserve">= 3 cm invasive adenocarcinoma, micropapillary predominant (50%), papillary (30%) &amp; acinar (20%). </w:t>
      </w:r>
    </w:p>
    <w:p w14:paraId="3A67C1D5"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Tumor site: LUL</w:t>
      </w:r>
    </w:p>
    <w:p w14:paraId="3983D2B5"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Histologic grade: 3</w:t>
      </w:r>
    </w:p>
    <w:p w14:paraId="11374ACA"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 xml:space="preserve">Spread through alveolar spaces: present. </w:t>
      </w:r>
    </w:p>
    <w:p w14:paraId="113CE37A"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Visceral pleural invasion: not present.</w:t>
      </w:r>
    </w:p>
    <w:p w14:paraId="67EF8CB8"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 xml:space="preserve">LVI: not present. </w:t>
      </w:r>
    </w:p>
    <w:p w14:paraId="6BF66108"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 xml:space="preserve">Margins: Bronchial, vascular &amp; parenchymal resection lines uninvolved. Distance from closest margin: &gt; 1CM. </w:t>
      </w:r>
    </w:p>
    <w:p w14:paraId="65F56937" w14:textId="77777777" w:rsidR="00E05C61" w:rsidRPr="00473489" w:rsidRDefault="00E05C61"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Regional lymph nodes positive: 0</w:t>
      </w:r>
    </w:p>
    <w:p w14:paraId="12D23FD2" w14:textId="77777777" w:rsidR="00E05C61" w:rsidRPr="00473489" w:rsidRDefault="00E05C61"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Regional lymph nodes</w:t>
      </w:r>
      <w:r w:rsidR="00604795" w:rsidRPr="00473489">
        <w:rPr>
          <w:rFonts w:ascii="Calibri" w:eastAsia="Times New Roman" w:hAnsi="Calibri" w:cs="Times New Roman"/>
        </w:rPr>
        <w:t xml:space="preserve"> examined:</w:t>
      </w:r>
      <w:r w:rsidRPr="00473489">
        <w:rPr>
          <w:rFonts w:ascii="Calibri" w:eastAsia="Times New Roman" w:hAnsi="Calibri" w:cs="Times New Roman"/>
        </w:rPr>
        <w:t xml:space="preserve"> 4</w:t>
      </w:r>
    </w:p>
    <w:p w14:paraId="26E710CA"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 xml:space="preserve">Nodal Stations examined:  Level 4-7 LN bx: reactive LNs w/ anthracosis. </w:t>
      </w:r>
    </w:p>
    <w:p w14:paraId="097BE363" w14:textId="77777777" w:rsidR="00604795" w:rsidRPr="00473489" w:rsidRDefault="00604795" w:rsidP="00473489">
      <w:pPr>
        <w:pStyle w:val="ListParagraph"/>
        <w:numPr>
          <w:ilvl w:val="0"/>
          <w:numId w:val="5"/>
        </w:numPr>
        <w:spacing w:after="0"/>
        <w:rPr>
          <w:rFonts w:ascii="Calibri" w:eastAsia="Times New Roman" w:hAnsi="Calibri" w:cs="Times New Roman"/>
        </w:rPr>
      </w:pPr>
      <w:r w:rsidRPr="00473489">
        <w:rPr>
          <w:rFonts w:ascii="Calibri" w:eastAsia="Times New Roman" w:hAnsi="Calibri" w:cs="Times New Roman"/>
        </w:rPr>
        <w:t>Negative for= ALK ROS, EGFR, RET</w:t>
      </w:r>
    </w:p>
    <w:p w14:paraId="70CF03CF" w14:textId="77777777" w:rsidR="00E05C61" w:rsidRDefault="00E05C61">
      <w:pPr>
        <w:rPr>
          <w:rFonts w:ascii="Calibri" w:eastAsia="Times New Roman" w:hAnsi="Calibri" w:cs="Times New Roman"/>
          <w:b/>
          <w:u w:val="single"/>
        </w:rPr>
      </w:pPr>
    </w:p>
    <w:p w14:paraId="275EEFC1" w14:textId="11B8CBAB" w:rsidR="00604795" w:rsidRPr="00E05C61" w:rsidRDefault="00604795">
      <w:pPr>
        <w:rPr>
          <w:rFonts w:ascii="Calibri" w:eastAsia="Times New Roman" w:hAnsi="Calibri" w:cs="Times New Roman"/>
          <w:i/>
        </w:rPr>
      </w:pPr>
      <w:r w:rsidRPr="00E05C61">
        <w:rPr>
          <w:rFonts w:ascii="Calibri" w:eastAsia="Times New Roman" w:hAnsi="Calibri" w:cs="Times New Roman"/>
          <w:i/>
        </w:rPr>
        <w:br w:type="page"/>
      </w:r>
    </w:p>
    <w:tbl>
      <w:tblPr>
        <w:tblStyle w:val="PlainTable11"/>
        <w:tblW w:w="9895" w:type="dxa"/>
        <w:tblLayout w:type="fixed"/>
        <w:tblLook w:val="04A0" w:firstRow="1" w:lastRow="0" w:firstColumn="1" w:lastColumn="0" w:noHBand="0" w:noVBand="1"/>
      </w:tblPr>
      <w:tblGrid>
        <w:gridCol w:w="1523"/>
        <w:gridCol w:w="1168"/>
        <w:gridCol w:w="1354"/>
        <w:gridCol w:w="625"/>
        <w:gridCol w:w="450"/>
        <w:gridCol w:w="810"/>
        <w:gridCol w:w="1080"/>
        <w:gridCol w:w="1620"/>
        <w:gridCol w:w="1265"/>
      </w:tblGrid>
      <w:tr w:rsidR="00604795" w:rsidRPr="002413FD" w14:paraId="79AD6772" w14:textId="77777777" w:rsidTr="00C82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Pr>
          <w:p w14:paraId="00207ECE" w14:textId="77777777" w:rsidR="00604795" w:rsidRPr="002413FD" w:rsidRDefault="00604795" w:rsidP="00C829D8">
            <w:pPr>
              <w:jc w:val="center"/>
              <w:rPr>
                <w:rFonts w:cstheme="minorHAnsi"/>
                <w:sz w:val="24"/>
                <w:szCs w:val="24"/>
              </w:rPr>
            </w:pPr>
            <w:r>
              <w:rPr>
                <w:rFonts w:cstheme="minorHAnsi"/>
                <w:sz w:val="24"/>
                <w:szCs w:val="24"/>
              </w:rPr>
              <w:lastRenderedPageBreak/>
              <w:t>Scenario 1-Lung</w:t>
            </w:r>
          </w:p>
        </w:tc>
      </w:tr>
      <w:tr w:rsidR="00604795" w:rsidRPr="002413FD" w14:paraId="5279BC79"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0C666C9E" w14:textId="77777777" w:rsidR="00604795" w:rsidRPr="004B2BF3" w:rsidRDefault="00604795" w:rsidP="00C829D8">
            <w:pPr>
              <w:rPr>
                <w:rFonts w:cstheme="minorHAnsi"/>
                <w:b w:val="0"/>
                <w:sz w:val="24"/>
                <w:szCs w:val="24"/>
              </w:rPr>
            </w:pPr>
            <w:r w:rsidRPr="004B2BF3">
              <w:rPr>
                <w:rFonts w:cstheme="minorHAnsi"/>
                <w:b w:val="0"/>
                <w:sz w:val="24"/>
                <w:szCs w:val="24"/>
              </w:rPr>
              <w:t>Primary Site</w:t>
            </w:r>
          </w:p>
        </w:tc>
        <w:tc>
          <w:tcPr>
            <w:tcW w:w="1168" w:type="dxa"/>
          </w:tcPr>
          <w:p w14:paraId="50618FFC" w14:textId="2C3BA647" w:rsidR="00604795" w:rsidRPr="004B2BF3"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2429" w:type="dxa"/>
            <w:gridSpan w:val="3"/>
          </w:tcPr>
          <w:p w14:paraId="49DDA54A" w14:textId="77777777" w:rsidR="00604795" w:rsidRPr="004B32C8"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32C8">
              <w:rPr>
                <w:rFonts w:cstheme="minorHAnsi"/>
                <w:sz w:val="24"/>
                <w:szCs w:val="24"/>
              </w:rPr>
              <w:t>Clinical Grade</w:t>
            </w:r>
          </w:p>
        </w:tc>
        <w:tc>
          <w:tcPr>
            <w:tcW w:w="810" w:type="dxa"/>
          </w:tcPr>
          <w:p w14:paraId="571AF38E" w14:textId="0B9C79AB" w:rsidR="00604795" w:rsidRPr="004B32C8"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3FFE691A" w14:textId="77777777" w:rsidR="00604795" w:rsidRPr="004B32C8"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32C8">
              <w:rPr>
                <w:rFonts w:cstheme="minorHAnsi"/>
                <w:sz w:val="24"/>
                <w:szCs w:val="24"/>
              </w:rPr>
              <w:t xml:space="preserve">Tumor Size </w:t>
            </w:r>
            <w:r>
              <w:rPr>
                <w:rFonts w:cstheme="minorHAnsi"/>
                <w:sz w:val="24"/>
                <w:szCs w:val="24"/>
              </w:rPr>
              <w:t>Clinical</w:t>
            </w:r>
          </w:p>
        </w:tc>
        <w:tc>
          <w:tcPr>
            <w:tcW w:w="1265" w:type="dxa"/>
          </w:tcPr>
          <w:p w14:paraId="1E12CE1C" w14:textId="110DD8B7" w:rsidR="00604795" w:rsidRPr="004B32C8"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4795" w:rsidRPr="002413FD" w14:paraId="54CD8A74"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23403F8E" w14:textId="77777777" w:rsidR="00604795" w:rsidRPr="004B2BF3" w:rsidRDefault="00604795" w:rsidP="00C829D8">
            <w:pPr>
              <w:rPr>
                <w:rFonts w:cstheme="minorHAnsi"/>
                <w:b w:val="0"/>
                <w:sz w:val="24"/>
                <w:szCs w:val="24"/>
              </w:rPr>
            </w:pPr>
            <w:r w:rsidRPr="004B2BF3">
              <w:rPr>
                <w:rFonts w:cstheme="minorHAnsi"/>
                <w:b w:val="0"/>
                <w:sz w:val="24"/>
                <w:szCs w:val="24"/>
              </w:rPr>
              <w:t>Histology</w:t>
            </w:r>
          </w:p>
        </w:tc>
        <w:tc>
          <w:tcPr>
            <w:tcW w:w="1168" w:type="dxa"/>
          </w:tcPr>
          <w:p w14:paraId="72D2FD01" w14:textId="0766B336" w:rsidR="00604795" w:rsidRPr="004B2BF3"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23410813" w14:textId="77777777" w:rsidR="00604795" w:rsidRPr="004B2BF3"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2BF3">
              <w:rPr>
                <w:rFonts w:cstheme="minorHAnsi"/>
                <w:sz w:val="24"/>
                <w:szCs w:val="24"/>
              </w:rPr>
              <w:t>Pathological Grade</w:t>
            </w:r>
          </w:p>
        </w:tc>
        <w:tc>
          <w:tcPr>
            <w:tcW w:w="810" w:type="dxa"/>
          </w:tcPr>
          <w:p w14:paraId="10DF8C5C" w14:textId="0CF43E7C" w:rsidR="00604795" w:rsidRPr="004B2BF3"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6B185586" w14:textId="77777777" w:rsidR="00604795" w:rsidRPr="004B2BF3"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Tumor Size Pathological</w:t>
            </w:r>
          </w:p>
        </w:tc>
        <w:tc>
          <w:tcPr>
            <w:tcW w:w="1265" w:type="dxa"/>
          </w:tcPr>
          <w:p w14:paraId="1F95E70C" w14:textId="5B3FAAC3"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02C6B3D0"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6C456ED6" w14:textId="77777777" w:rsidR="00604795" w:rsidRPr="004B2BF3" w:rsidRDefault="00604795" w:rsidP="00C829D8">
            <w:pPr>
              <w:rPr>
                <w:rFonts w:cstheme="minorHAnsi"/>
                <w:b w:val="0"/>
                <w:sz w:val="24"/>
                <w:szCs w:val="24"/>
              </w:rPr>
            </w:pPr>
            <w:r w:rsidRPr="004B2BF3">
              <w:rPr>
                <w:rFonts w:cstheme="minorHAnsi"/>
                <w:b w:val="0"/>
                <w:sz w:val="24"/>
                <w:szCs w:val="24"/>
              </w:rPr>
              <w:t>Behavior</w:t>
            </w:r>
          </w:p>
        </w:tc>
        <w:tc>
          <w:tcPr>
            <w:tcW w:w="1168" w:type="dxa"/>
          </w:tcPr>
          <w:p w14:paraId="3EB9FAC2" w14:textId="09F5C1B0" w:rsidR="00604795" w:rsidRPr="004B2BF3"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7FD5B76B" w14:textId="77777777" w:rsidR="00604795" w:rsidRPr="004B2BF3"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2BF3">
              <w:rPr>
                <w:rFonts w:cstheme="minorHAnsi"/>
                <w:sz w:val="24"/>
                <w:szCs w:val="24"/>
              </w:rPr>
              <w:t>Post Therapy Grade</w:t>
            </w:r>
          </w:p>
        </w:tc>
        <w:tc>
          <w:tcPr>
            <w:tcW w:w="810" w:type="dxa"/>
          </w:tcPr>
          <w:p w14:paraId="44EA86FF" w14:textId="77777777" w:rsidR="00604795" w:rsidRPr="004B2BF3"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7449B9AD" w14:textId="77777777" w:rsidR="00604795" w:rsidRPr="004B2BF3"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Tumor Size Summary</w:t>
            </w:r>
          </w:p>
        </w:tc>
        <w:tc>
          <w:tcPr>
            <w:tcW w:w="1265" w:type="dxa"/>
          </w:tcPr>
          <w:p w14:paraId="4B652845" w14:textId="3486E33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4795" w:rsidRPr="002413FD" w14:paraId="6AAFDF62"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1BECF6C0" w14:textId="77777777" w:rsidR="00604795" w:rsidRPr="004B2BF3" w:rsidRDefault="00604795" w:rsidP="00C829D8">
            <w:pPr>
              <w:rPr>
                <w:rFonts w:cstheme="minorHAnsi"/>
                <w:b w:val="0"/>
                <w:sz w:val="24"/>
                <w:szCs w:val="24"/>
              </w:rPr>
            </w:pPr>
            <w:r w:rsidRPr="004B2BF3">
              <w:rPr>
                <w:rFonts w:cstheme="minorHAnsi"/>
                <w:b w:val="0"/>
                <w:sz w:val="24"/>
                <w:szCs w:val="24"/>
              </w:rPr>
              <w:t>MP Rule</w:t>
            </w:r>
          </w:p>
        </w:tc>
        <w:tc>
          <w:tcPr>
            <w:tcW w:w="1168" w:type="dxa"/>
          </w:tcPr>
          <w:p w14:paraId="6CC2E277" w14:textId="341430B7" w:rsidR="00604795" w:rsidRPr="004B2BF3"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204" w:type="dxa"/>
            <w:gridSpan w:val="7"/>
          </w:tcPr>
          <w:p w14:paraId="0B76E15A"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0951983B"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78199A73" w14:textId="77777777" w:rsidR="00604795" w:rsidRPr="00E01B03" w:rsidRDefault="00604795" w:rsidP="00C829D8">
            <w:pPr>
              <w:rPr>
                <w:rFonts w:cstheme="minorHAnsi"/>
                <w:b w:val="0"/>
                <w:sz w:val="24"/>
                <w:szCs w:val="24"/>
              </w:rPr>
            </w:pPr>
            <w:r w:rsidRPr="00E01B03">
              <w:rPr>
                <w:rFonts w:cstheme="minorHAnsi"/>
                <w:b w:val="0"/>
                <w:sz w:val="24"/>
                <w:szCs w:val="24"/>
              </w:rPr>
              <w:t>H Rule</w:t>
            </w:r>
          </w:p>
        </w:tc>
        <w:tc>
          <w:tcPr>
            <w:tcW w:w="8372" w:type="dxa"/>
            <w:gridSpan w:val="8"/>
          </w:tcPr>
          <w:p w14:paraId="0947248B" w14:textId="059DA3AB"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4795" w:rsidRPr="002413FD" w14:paraId="191529D9" w14:textId="77777777" w:rsidTr="00C829D8">
        <w:tc>
          <w:tcPr>
            <w:cnfStyle w:val="001000000000" w:firstRow="0" w:lastRow="0" w:firstColumn="1" w:lastColumn="0" w:oddVBand="0" w:evenVBand="0" w:oddHBand="0" w:evenHBand="0" w:firstRowFirstColumn="0" w:firstRowLastColumn="0" w:lastRowFirstColumn="0" w:lastRowLastColumn="0"/>
            <w:tcW w:w="9895" w:type="dxa"/>
            <w:gridSpan w:val="9"/>
          </w:tcPr>
          <w:p w14:paraId="1A49B799" w14:textId="77777777" w:rsidR="00604795" w:rsidRPr="002413FD" w:rsidRDefault="00604795" w:rsidP="00C829D8">
            <w:pPr>
              <w:rPr>
                <w:rFonts w:cstheme="minorHAnsi"/>
                <w:sz w:val="24"/>
                <w:szCs w:val="24"/>
              </w:rPr>
            </w:pPr>
          </w:p>
        </w:tc>
      </w:tr>
      <w:tr w:rsidR="00604795" w:rsidRPr="004B2BF3" w14:paraId="19EBC389"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Pr>
          <w:p w14:paraId="5BF32553" w14:textId="77777777" w:rsidR="00604795" w:rsidRPr="004B2BF3" w:rsidRDefault="00604795" w:rsidP="00C829D8">
            <w:pPr>
              <w:rPr>
                <w:rFonts w:cstheme="minorHAnsi"/>
                <w:sz w:val="24"/>
                <w:szCs w:val="24"/>
              </w:rPr>
            </w:pPr>
            <w:r>
              <w:rPr>
                <w:rFonts w:cstheme="minorHAnsi"/>
                <w:sz w:val="24"/>
                <w:szCs w:val="24"/>
              </w:rPr>
              <w:t>Stage Data items</w:t>
            </w:r>
          </w:p>
        </w:tc>
      </w:tr>
      <w:tr w:rsidR="00604795" w:rsidRPr="002413FD" w14:paraId="54ADB3B0"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04B92535" w14:textId="77777777" w:rsidR="00604795" w:rsidRPr="002413FD" w:rsidRDefault="00604795" w:rsidP="00C829D8">
            <w:pPr>
              <w:rPr>
                <w:rFonts w:cstheme="minorHAnsi"/>
                <w:b w:val="0"/>
                <w:sz w:val="24"/>
                <w:szCs w:val="24"/>
              </w:rPr>
            </w:pPr>
            <w:r w:rsidRPr="002413FD">
              <w:rPr>
                <w:rFonts w:cstheme="minorHAnsi"/>
                <w:b w:val="0"/>
                <w:sz w:val="24"/>
                <w:szCs w:val="24"/>
              </w:rPr>
              <w:t>Clinical T</w:t>
            </w:r>
          </w:p>
        </w:tc>
        <w:tc>
          <w:tcPr>
            <w:tcW w:w="1168" w:type="dxa"/>
          </w:tcPr>
          <w:p w14:paraId="4DD50BD7" w14:textId="3E804CE6"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013409AE"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T</w:t>
            </w:r>
          </w:p>
        </w:tc>
        <w:tc>
          <w:tcPr>
            <w:tcW w:w="810" w:type="dxa"/>
          </w:tcPr>
          <w:p w14:paraId="44641221" w14:textId="4B3E1E45"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4E18657D"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Post-therapy</w:t>
            </w:r>
            <w:r w:rsidRPr="002413FD">
              <w:rPr>
                <w:rFonts w:cstheme="minorHAnsi"/>
                <w:sz w:val="24"/>
                <w:szCs w:val="24"/>
              </w:rPr>
              <w:t xml:space="preserve"> T</w:t>
            </w:r>
          </w:p>
        </w:tc>
        <w:tc>
          <w:tcPr>
            <w:tcW w:w="1265" w:type="dxa"/>
          </w:tcPr>
          <w:p w14:paraId="18FA4820"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5C0963B2"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6D34C64" w14:textId="77777777" w:rsidR="00604795" w:rsidRPr="002413FD" w:rsidRDefault="00604795" w:rsidP="00C829D8">
            <w:pPr>
              <w:rPr>
                <w:rFonts w:cstheme="minorHAnsi"/>
                <w:b w:val="0"/>
                <w:sz w:val="24"/>
                <w:szCs w:val="24"/>
              </w:rPr>
            </w:pPr>
            <w:r w:rsidRPr="002413FD">
              <w:rPr>
                <w:rFonts w:cstheme="minorHAnsi"/>
                <w:b w:val="0"/>
                <w:sz w:val="24"/>
                <w:szCs w:val="24"/>
              </w:rPr>
              <w:t>cT Suffix</w:t>
            </w:r>
          </w:p>
        </w:tc>
        <w:tc>
          <w:tcPr>
            <w:tcW w:w="1168" w:type="dxa"/>
          </w:tcPr>
          <w:p w14:paraId="13266FEC"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44A0712C"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810" w:type="dxa"/>
          </w:tcPr>
          <w:p w14:paraId="5A2286EA"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799EA85B"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1265" w:type="dxa"/>
          </w:tcPr>
          <w:p w14:paraId="56AD93BB"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4795" w:rsidRPr="002413FD" w14:paraId="6D5A7D1D"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6F4279AE" w14:textId="77777777" w:rsidR="00604795" w:rsidRPr="002413FD" w:rsidRDefault="00604795" w:rsidP="00C829D8">
            <w:pPr>
              <w:rPr>
                <w:rFonts w:cstheme="minorHAnsi"/>
                <w:b w:val="0"/>
                <w:sz w:val="24"/>
                <w:szCs w:val="24"/>
              </w:rPr>
            </w:pPr>
            <w:r w:rsidRPr="002413FD">
              <w:rPr>
                <w:rFonts w:cstheme="minorHAnsi"/>
                <w:b w:val="0"/>
                <w:sz w:val="24"/>
                <w:szCs w:val="24"/>
              </w:rPr>
              <w:t>Clinical N</w:t>
            </w:r>
          </w:p>
        </w:tc>
        <w:tc>
          <w:tcPr>
            <w:tcW w:w="1168" w:type="dxa"/>
          </w:tcPr>
          <w:p w14:paraId="6442F621" w14:textId="5B12D7BD"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77E93BCF"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N</w:t>
            </w:r>
          </w:p>
        </w:tc>
        <w:tc>
          <w:tcPr>
            <w:tcW w:w="810" w:type="dxa"/>
          </w:tcPr>
          <w:p w14:paraId="49A85CA6" w14:textId="291C108A"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5AF72E3C"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N</w:t>
            </w:r>
          </w:p>
        </w:tc>
        <w:tc>
          <w:tcPr>
            <w:tcW w:w="1265" w:type="dxa"/>
          </w:tcPr>
          <w:p w14:paraId="57B59D25"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69623A61"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37EB839" w14:textId="77777777" w:rsidR="00604795" w:rsidRPr="002413FD" w:rsidRDefault="00604795" w:rsidP="00C829D8">
            <w:pPr>
              <w:rPr>
                <w:rFonts w:cstheme="minorHAnsi"/>
                <w:b w:val="0"/>
                <w:sz w:val="24"/>
                <w:szCs w:val="24"/>
              </w:rPr>
            </w:pPr>
            <w:r w:rsidRPr="002413FD">
              <w:rPr>
                <w:rFonts w:cstheme="minorHAnsi"/>
                <w:b w:val="0"/>
                <w:sz w:val="24"/>
                <w:szCs w:val="24"/>
              </w:rPr>
              <w:t>c</w:t>
            </w:r>
            <w:r>
              <w:rPr>
                <w:rFonts w:cstheme="minorHAnsi"/>
                <w:b w:val="0"/>
                <w:sz w:val="24"/>
                <w:szCs w:val="24"/>
              </w:rPr>
              <w:t>N</w:t>
            </w:r>
            <w:r w:rsidRPr="002413FD">
              <w:rPr>
                <w:rFonts w:cstheme="minorHAnsi"/>
                <w:b w:val="0"/>
                <w:sz w:val="24"/>
                <w:szCs w:val="24"/>
              </w:rPr>
              <w:t xml:space="preserve"> Suffix</w:t>
            </w:r>
          </w:p>
        </w:tc>
        <w:tc>
          <w:tcPr>
            <w:tcW w:w="1168" w:type="dxa"/>
          </w:tcPr>
          <w:p w14:paraId="6F6E31C1"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7177AB27"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810" w:type="dxa"/>
          </w:tcPr>
          <w:p w14:paraId="16EDE2B1"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3F1E6CF4"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1265" w:type="dxa"/>
          </w:tcPr>
          <w:p w14:paraId="0D469F84"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4795" w:rsidRPr="002413FD" w14:paraId="56959BF3" w14:textId="77777777" w:rsidTr="00C829D8">
        <w:trPr>
          <w:trHeight w:val="70"/>
        </w:trPr>
        <w:tc>
          <w:tcPr>
            <w:cnfStyle w:val="001000000000" w:firstRow="0" w:lastRow="0" w:firstColumn="1" w:lastColumn="0" w:oddVBand="0" w:evenVBand="0" w:oddHBand="0" w:evenHBand="0" w:firstRowFirstColumn="0" w:firstRowLastColumn="0" w:lastRowFirstColumn="0" w:lastRowLastColumn="0"/>
            <w:tcW w:w="1523" w:type="dxa"/>
          </w:tcPr>
          <w:p w14:paraId="78669A9D" w14:textId="77777777" w:rsidR="00604795" w:rsidRPr="002413FD" w:rsidRDefault="00604795" w:rsidP="00C829D8">
            <w:pPr>
              <w:rPr>
                <w:rFonts w:cstheme="minorHAnsi"/>
                <w:b w:val="0"/>
                <w:sz w:val="24"/>
                <w:szCs w:val="24"/>
              </w:rPr>
            </w:pPr>
            <w:r w:rsidRPr="002413FD">
              <w:rPr>
                <w:rFonts w:cstheme="minorHAnsi"/>
                <w:b w:val="0"/>
                <w:sz w:val="24"/>
                <w:szCs w:val="24"/>
              </w:rPr>
              <w:t>Clinical M</w:t>
            </w:r>
          </w:p>
        </w:tc>
        <w:tc>
          <w:tcPr>
            <w:tcW w:w="1168" w:type="dxa"/>
          </w:tcPr>
          <w:p w14:paraId="13467126" w14:textId="7CEB52BC"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106F78E1"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M</w:t>
            </w:r>
          </w:p>
        </w:tc>
        <w:tc>
          <w:tcPr>
            <w:tcW w:w="810" w:type="dxa"/>
          </w:tcPr>
          <w:p w14:paraId="1F7CFA73" w14:textId="34B33EF2"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18A0D5C9"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M</w:t>
            </w:r>
          </w:p>
        </w:tc>
        <w:tc>
          <w:tcPr>
            <w:tcW w:w="1265" w:type="dxa"/>
          </w:tcPr>
          <w:p w14:paraId="6D3648D9" w14:textId="77777777"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3B3BE3D5"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48CA181" w14:textId="77777777" w:rsidR="00604795" w:rsidRPr="002413FD" w:rsidRDefault="00604795" w:rsidP="00C829D8">
            <w:pPr>
              <w:rPr>
                <w:rFonts w:cstheme="minorHAnsi"/>
                <w:b w:val="0"/>
                <w:sz w:val="24"/>
                <w:szCs w:val="24"/>
              </w:rPr>
            </w:pPr>
            <w:r w:rsidRPr="002413FD">
              <w:rPr>
                <w:rFonts w:cstheme="minorHAnsi"/>
                <w:b w:val="0"/>
                <w:sz w:val="24"/>
                <w:szCs w:val="24"/>
              </w:rPr>
              <w:t xml:space="preserve">Clinical Stage </w:t>
            </w:r>
          </w:p>
        </w:tc>
        <w:tc>
          <w:tcPr>
            <w:tcW w:w="1168" w:type="dxa"/>
          </w:tcPr>
          <w:p w14:paraId="621C9EBD" w14:textId="6AD1F7C5"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7F02A06F"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Stage</w:t>
            </w:r>
          </w:p>
        </w:tc>
        <w:tc>
          <w:tcPr>
            <w:tcW w:w="810" w:type="dxa"/>
          </w:tcPr>
          <w:p w14:paraId="22D1B21F" w14:textId="5B82A853"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61AB0309"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Stage</w:t>
            </w:r>
          </w:p>
        </w:tc>
        <w:tc>
          <w:tcPr>
            <w:tcW w:w="1265" w:type="dxa"/>
          </w:tcPr>
          <w:p w14:paraId="78A05DD0" w14:textId="77777777"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4795" w:rsidRPr="002413FD" w14:paraId="33B1D359"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03A0322E" w14:textId="77777777" w:rsidR="00604795" w:rsidRPr="004B2BF3" w:rsidRDefault="00604795" w:rsidP="00C829D8">
            <w:pPr>
              <w:rPr>
                <w:rFonts w:cstheme="minorHAnsi"/>
                <w:b w:val="0"/>
                <w:sz w:val="24"/>
                <w:szCs w:val="24"/>
              </w:rPr>
            </w:pPr>
          </w:p>
        </w:tc>
      </w:tr>
      <w:tr w:rsidR="00604795" w:rsidRPr="002413FD" w14:paraId="792F44F8"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4805BF7E" w14:textId="77777777" w:rsidR="00604795" w:rsidRPr="004B2BF3" w:rsidRDefault="00604795" w:rsidP="00C829D8">
            <w:pPr>
              <w:rPr>
                <w:rFonts w:cstheme="minorHAnsi"/>
                <w:b w:val="0"/>
                <w:sz w:val="24"/>
                <w:szCs w:val="24"/>
              </w:rPr>
            </w:pPr>
            <w:r>
              <w:rPr>
                <w:rFonts w:cstheme="minorHAnsi"/>
                <w:b w:val="0"/>
                <w:sz w:val="24"/>
                <w:szCs w:val="24"/>
              </w:rPr>
              <w:t xml:space="preserve">Summary Stage 2018 </w:t>
            </w:r>
          </w:p>
        </w:tc>
        <w:tc>
          <w:tcPr>
            <w:tcW w:w="2965" w:type="dxa"/>
            <w:gridSpan w:val="4"/>
          </w:tcPr>
          <w:p w14:paraId="1F902D87" w14:textId="141B3BFA" w:rsidR="00604795" w:rsidRPr="001E066B"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05C61" w:rsidRPr="002413FD" w14:paraId="6275E24D"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2575CF63" w14:textId="77777777" w:rsidR="00E05C61" w:rsidRDefault="00E05C61" w:rsidP="00C829D8">
            <w:pPr>
              <w:rPr>
                <w:rFonts w:cstheme="minorHAnsi"/>
                <w:sz w:val="24"/>
                <w:szCs w:val="24"/>
              </w:rPr>
            </w:pPr>
          </w:p>
        </w:tc>
        <w:tc>
          <w:tcPr>
            <w:tcW w:w="2965" w:type="dxa"/>
            <w:gridSpan w:val="4"/>
          </w:tcPr>
          <w:p w14:paraId="33A1D505" w14:textId="77777777" w:rsidR="00E05C61" w:rsidRDefault="00E05C61"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069C0" w:rsidRPr="002413FD" w14:paraId="36E48EFC"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5F779ABB" w14:textId="77777777" w:rsidR="00F069C0" w:rsidRPr="00F069C0" w:rsidRDefault="00F069C0" w:rsidP="00C829D8">
            <w:pPr>
              <w:rPr>
                <w:rFonts w:cstheme="minorHAnsi"/>
                <w:b w:val="0"/>
                <w:sz w:val="24"/>
                <w:szCs w:val="24"/>
              </w:rPr>
            </w:pPr>
            <w:r>
              <w:rPr>
                <w:rFonts w:cstheme="minorHAnsi"/>
                <w:b w:val="0"/>
                <w:sz w:val="24"/>
                <w:szCs w:val="24"/>
              </w:rPr>
              <w:t>EOD Primary Tumor</w:t>
            </w:r>
          </w:p>
        </w:tc>
        <w:tc>
          <w:tcPr>
            <w:tcW w:w="2965" w:type="dxa"/>
            <w:gridSpan w:val="4"/>
          </w:tcPr>
          <w:p w14:paraId="0A77F451" w14:textId="73D89F96" w:rsidR="00F069C0" w:rsidRPr="00F069C0" w:rsidRDefault="00F069C0"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069C0" w:rsidRPr="002413FD" w14:paraId="7CF11086"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794E1EED" w14:textId="77777777" w:rsidR="00F069C0" w:rsidRPr="00F069C0" w:rsidRDefault="00F069C0" w:rsidP="00C829D8">
            <w:pPr>
              <w:rPr>
                <w:rFonts w:cstheme="minorHAnsi"/>
                <w:b w:val="0"/>
                <w:sz w:val="24"/>
                <w:szCs w:val="24"/>
              </w:rPr>
            </w:pPr>
            <w:r>
              <w:rPr>
                <w:rFonts w:cstheme="minorHAnsi"/>
                <w:b w:val="0"/>
                <w:sz w:val="24"/>
                <w:szCs w:val="24"/>
              </w:rPr>
              <w:t>EOD Lymph Regional Nodes</w:t>
            </w:r>
          </w:p>
        </w:tc>
        <w:tc>
          <w:tcPr>
            <w:tcW w:w="2965" w:type="dxa"/>
            <w:gridSpan w:val="4"/>
          </w:tcPr>
          <w:p w14:paraId="450571F1" w14:textId="586F3F6B" w:rsidR="00F069C0" w:rsidRPr="00F069C0" w:rsidRDefault="00F069C0"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069C0" w:rsidRPr="002413FD" w14:paraId="77073266"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4713ED0D" w14:textId="77777777" w:rsidR="00F069C0" w:rsidRPr="00F069C0" w:rsidRDefault="00F069C0" w:rsidP="00C829D8">
            <w:pPr>
              <w:rPr>
                <w:rFonts w:cstheme="minorHAnsi"/>
                <w:b w:val="0"/>
                <w:sz w:val="24"/>
                <w:szCs w:val="24"/>
              </w:rPr>
            </w:pPr>
            <w:r>
              <w:rPr>
                <w:rFonts w:cstheme="minorHAnsi"/>
                <w:b w:val="0"/>
                <w:sz w:val="24"/>
                <w:szCs w:val="24"/>
              </w:rPr>
              <w:t>EOD Mets</w:t>
            </w:r>
          </w:p>
        </w:tc>
        <w:tc>
          <w:tcPr>
            <w:tcW w:w="2965" w:type="dxa"/>
            <w:gridSpan w:val="4"/>
          </w:tcPr>
          <w:p w14:paraId="6279D5AD" w14:textId="3EE0C483" w:rsidR="00F069C0" w:rsidRPr="00F069C0" w:rsidRDefault="00F069C0"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069C0" w:rsidRPr="002413FD" w14:paraId="0E062EE8"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6A256A1D" w14:textId="77777777" w:rsidR="00F069C0" w:rsidRPr="00F069C0" w:rsidRDefault="00F069C0" w:rsidP="00C829D8">
            <w:pPr>
              <w:rPr>
                <w:rFonts w:cstheme="minorHAnsi"/>
                <w:b w:val="0"/>
                <w:sz w:val="24"/>
                <w:szCs w:val="24"/>
              </w:rPr>
            </w:pPr>
            <w:r>
              <w:rPr>
                <w:rFonts w:cstheme="minorHAnsi"/>
                <w:b w:val="0"/>
                <w:sz w:val="24"/>
                <w:szCs w:val="24"/>
              </w:rPr>
              <w:t>Regional Nodes Positive</w:t>
            </w:r>
          </w:p>
        </w:tc>
        <w:tc>
          <w:tcPr>
            <w:tcW w:w="2965" w:type="dxa"/>
            <w:gridSpan w:val="4"/>
          </w:tcPr>
          <w:p w14:paraId="3864CC80" w14:textId="4FDFAADC" w:rsidR="00F069C0" w:rsidRPr="00F069C0" w:rsidRDefault="00F069C0"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069C0" w:rsidRPr="002413FD" w14:paraId="416D15E4"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1E423D0B" w14:textId="77777777" w:rsidR="00F069C0" w:rsidRPr="00F069C0" w:rsidRDefault="00F069C0" w:rsidP="00C829D8">
            <w:pPr>
              <w:rPr>
                <w:rFonts w:cstheme="minorHAnsi"/>
                <w:b w:val="0"/>
                <w:sz w:val="24"/>
                <w:szCs w:val="24"/>
              </w:rPr>
            </w:pPr>
            <w:r>
              <w:rPr>
                <w:rFonts w:cstheme="minorHAnsi"/>
                <w:b w:val="0"/>
                <w:sz w:val="24"/>
                <w:szCs w:val="24"/>
              </w:rPr>
              <w:t>Regional Nodes Examined</w:t>
            </w:r>
          </w:p>
        </w:tc>
        <w:tc>
          <w:tcPr>
            <w:tcW w:w="2965" w:type="dxa"/>
            <w:gridSpan w:val="4"/>
          </w:tcPr>
          <w:p w14:paraId="6E2CA2C3" w14:textId="52AA8885" w:rsidR="00F069C0" w:rsidRPr="00F069C0" w:rsidRDefault="00F069C0"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05C61" w:rsidRPr="002413FD" w14:paraId="75DA8468"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10ED99D5" w14:textId="77777777" w:rsidR="00E05C61" w:rsidRDefault="00E05C61" w:rsidP="00C829D8">
            <w:pPr>
              <w:rPr>
                <w:rFonts w:cstheme="minorHAnsi"/>
                <w:b w:val="0"/>
                <w:sz w:val="24"/>
                <w:szCs w:val="24"/>
              </w:rPr>
            </w:pPr>
          </w:p>
        </w:tc>
        <w:tc>
          <w:tcPr>
            <w:tcW w:w="2965" w:type="dxa"/>
            <w:gridSpan w:val="4"/>
          </w:tcPr>
          <w:p w14:paraId="0633373B" w14:textId="77777777" w:rsidR="00E05C61" w:rsidRPr="00F069C0" w:rsidRDefault="00E05C61"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0B9B7028"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5B168FE7" w14:textId="77777777" w:rsidR="00604795" w:rsidRPr="004B2BF3" w:rsidRDefault="00604795" w:rsidP="00C829D8">
            <w:pPr>
              <w:rPr>
                <w:rFonts w:cstheme="minorHAnsi"/>
                <w:sz w:val="24"/>
                <w:szCs w:val="24"/>
              </w:rPr>
            </w:pPr>
            <w:r w:rsidRPr="004B2BF3">
              <w:rPr>
                <w:rFonts w:cstheme="minorHAnsi"/>
                <w:sz w:val="24"/>
                <w:szCs w:val="24"/>
              </w:rPr>
              <w:t>SSDI</w:t>
            </w:r>
            <w:r>
              <w:rPr>
                <w:rFonts w:cstheme="minorHAnsi"/>
                <w:sz w:val="24"/>
                <w:szCs w:val="24"/>
              </w:rPr>
              <w:t>’s</w:t>
            </w:r>
          </w:p>
        </w:tc>
      </w:tr>
      <w:tr w:rsidR="00604795" w:rsidRPr="002413FD" w14:paraId="7EFA6FFC"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670" w:type="dxa"/>
            <w:gridSpan w:val="4"/>
          </w:tcPr>
          <w:p w14:paraId="652A5CD6" w14:textId="77777777" w:rsidR="00604795" w:rsidRPr="004B2BF3" w:rsidRDefault="00F069C0" w:rsidP="00C829D8">
            <w:pPr>
              <w:rPr>
                <w:rFonts w:cstheme="minorHAnsi"/>
                <w:b w:val="0"/>
                <w:sz w:val="24"/>
                <w:szCs w:val="24"/>
              </w:rPr>
            </w:pPr>
            <w:r w:rsidRPr="00F069C0">
              <w:rPr>
                <w:rFonts w:cstheme="minorHAnsi"/>
                <w:b w:val="0"/>
                <w:sz w:val="24"/>
                <w:szCs w:val="24"/>
              </w:rPr>
              <w:t>Separate Tumor Nodules</w:t>
            </w:r>
          </w:p>
        </w:tc>
        <w:tc>
          <w:tcPr>
            <w:tcW w:w="2340" w:type="dxa"/>
            <w:gridSpan w:val="3"/>
          </w:tcPr>
          <w:p w14:paraId="25386153" w14:textId="734444E8" w:rsidR="00604795" w:rsidRPr="002413FD" w:rsidRDefault="00604795"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4795" w:rsidRPr="002413FD" w14:paraId="4161002F"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670" w:type="dxa"/>
            <w:gridSpan w:val="4"/>
          </w:tcPr>
          <w:p w14:paraId="68A717A5" w14:textId="77777777" w:rsidR="00604795" w:rsidRPr="004B2BF3" w:rsidRDefault="00F069C0" w:rsidP="00C829D8">
            <w:pPr>
              <w:rPr>
                <w:rFonts w:cstheme="minorHAnsi"/>
                <w:b w:val="0"/>
                <w:sz w:val="24"/>
                <w:szCs w:val="24"/>
              </w:rPr>
            </w:pPr>
            <w:r w:rsidRPr="00F069C0">
              <w:rPr>
                <w:rFonts w:cstheme="minorHAnsi"/>
                <w:b w:val="0"/>
                <w:sz w:val="24"/>
                <w:szCs w:val="24"/>
              </w:rPr>
              <w:t>Visceral and Parietal Pleural Invasion</w:t>
            </w:r>
          </w:p>
        </w:tc>
        <w:tc>
          <w:tcPr>
            <w:tcW w:w="2340" w:type="dxa"/>
            <w:gridSpan w:val="3"/>
          </w:tcPr>
          <w:p w14:paraId="6D4313F1" w14:textId="1D147C62" w:rsidR="00604795" w:rsidRPr="002413FD" w:rsidRDefault="00604795"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150D9D3" w14:textId="77777777" w:rsidR="00E05C61" w:rsidRDefault="00E05C61"/>
    <w:tbl>
      <w:tblPr>
        <w:tblStyle w:val="PlainTable11"/>
        <w:tblW w:w="9715" w:type="dxa"/>
        <w:tblLayout w:type="fixed"/>
        <w:tblLook w:val="0480" w:firstRow="0" w:lastRow="0" w:firstColumn="1" w:lastColumn="0" w:noHBand="0" w:noVBand="1"/>
      </w:tblPr>
      <w:tblGrid>
        <w:gridCol w:w="4045"/>
        <w:gridCol w:w="2790"/>
        <w:gridCol w:w="1620"/>
        <w:gridCol w:w="1260"/>
      </w:tblGrid>
      <w:tr w:rsidR="00604795" w:rsidRPr="00C40147" w14:paraId="7339D2C8" w14:textId="77777777" w:rsidTr="001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4"/>
          </w:tcPr>
          <w:p w14:paraId="55C149D2" w14:textId="77777777" w:rsidR="00604795" w:rsidRPr="00C40147" w:rsidRDefault="00604795" w:rsidP="00C829D8">
            <w:pPr>
              <w:spacing w:line="256" w:lineRule="auto"/>
              <w:rPr>
                <w:rFonts w:cstheme="minorHAnsi"/>
                <w:bCs w:val="0"/>
                <w:sz w:val="24"/>
                <w:szCs w:val="24"/>
              </w:rPr>
            </w:pPr>
            <w:r>
              <w:rPr>
                <w:rFonts w:cstheme="minorHAnsi"/>
                <w:bCs w:val="0"/>
                <w:sz w:val="24"/>
                <w:szCs w:val="24"/>
              </w:rPr>
              <w:t>Radiation</w:t>
            </w:r>
          </w:p>
        </w:tc>
      </w:tr>
      <w:tr w:rsidR="00F069C0" w:rsidRPr="00C40147" w14:paraId="362731FC"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0C58262A" w14:textId="77777777" w:rsidR="00604795" w:rsidRPr="00C40147" w:rsidRDefault="00604795" w:rsidP="00C829D8">
            <w:pPr>
              <w:spacing w:line="256" w:lineRule="auto"/>
              <w:rPr>
                <w:rFonts w:cstheme="minorHAnsi"/>
                <w:bCs w:val="0"/>
                <w:sz w:val="24"/>
                <w:szCs w:val="24"/>
              </w:rPr>
            </w:pPr>
          </w:p>
        </w:tc>
        <w:tc>
          <w:tcPr>
            <w:tcW w:w="2790" w:type="dxa"/>
          </w:tcPr>
          <w:p w14:paraId="2CBCD521"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1</w:t>
            </w:r>
          </w:p>
        </w:tc>
        <w:tc>
          <w:tcPr>
            <w:tcW w:w="1620" w:type="dxa"/>
          </w:tcPr>
          <w:p w14:paraId="63490B7B"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2</w:t>
            </w:r>
          </w:p>
        </w:tc>
        <w:tc>
          <w:tcPr>
            <w:tcW w:w="1260" w:type="dxa"/>
          </w:tcPr>
          <w:p w14:paraId="044A6C3E"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3</w:t>
            </w:r>
          </w:p>
        </w:tc>
      </w:tr>
      <w:tr w:rsidR="00F069C0" w:rsidRPr="00C40147" w14:paraId="77898FF5" w14:textId="77777777" w:rsidTr="001B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18B55183"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Rad Primary Treatment Volume</w:t>
            </w:r>
          </w:p>
        </w:tc>
        <w:tc>
          <w:tcPr>
            <w:tcW w:w="2790" w:type="dxa"/>
          </w:tcPr>
          <w:p w14:paraId="7F04D492" w14:textId="35F47812"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775BD7E7"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1976A44B"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F069C0" w:rsidRPr="00C40147" w14:paraId="0E162E01"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7364AB7A"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Rad Treatment Modality</w:t>
            </w:r>
          </w:p>
        </w:tc>
        <w:tc>
          <w:tcPr>
            <w:tcW w:w="2790" w:type="dxa"/>
          </w:tcPr>
          <w:p w14:paraId="781362B9" w14:textId="7EAF146A"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620" w:type="dxa"/>
          </w:tcPr>
          <w:p w14:paraId="1ABF59B5"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260" w:type="dxa"/>
          </w:tcPr>
          <w:p w14:paraId="39E12A07"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F069C0" w:rsidRPr="00C40147" w14:paraId="3818E9B7" w14:textId="77777777" w:rsidTr="001B082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045" w:type="dxa"/>
          </w:tcPr>
          <w:p w14:paraId="03EF9F94"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Radiation to Draining Lymph Nodes</w:t>
            </w:r>
          </w:p>
        </w:tc>
        <w:tc>
          <w:tcPr>
            <w:tcW w:w="2790" w:type="dxa"/>
          </w:tcPr>
          <w:p w14:paraId="1AC9A19F" w14:textId="1DAF2A75"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444A14B9"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6909CD61"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F069C0" w:rsidRPr="00C40147" w14:paraId="3049F47E"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2ECAE567"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Ext Beam Rad Planning Technique</w:t>
            </w:r>
          </w:p>
        </w:tc>
        <w:tc>
          <w:tcPr>
            <w:tcW w:w="2790" w:type="dxa"/>
          </w:tcPr>
          <w:p w14:paraId="38CF64AE" w14:textId="63FC9F65"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620" w:type="dxa"/>
          </w:tcPr>
          <w:p w14:paraId="07562CE6"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260" w:type="dxa"/>
          </w:tcPr>
          <w:p w14:paraId="10052430"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F069C0" w:rsidRPr="00C40147" w14:paraId="4E1DD228" w14:textId="77777777" w:rsidTr="001B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20356250"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Dose per Fraction</w:t>
            </w:r>
          </w:p>
        </w:tc>
        <w:tc>
          <w:tcPr>
            <w:tcW w:w="2790" w:type="dxa"/>
          </w:tcPr>
          <w:p w14:paraId="3B09570D" w14:textId="6D7BDE2C"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705D6C34"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4B0D08F7"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F069C0" w:rsidRPr="00C40147" w14:paraId="6A5AFD86"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69142DFB"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Number of Fractions</w:t>
            </w:r>
          </w:p>
        </w:tc>
        <w:tc>
          <w:tcPr>
            <w:tcW w:w="2790" w:type="dxa"/>
          </w:tcPr>
          <w:p w14:paraId="4634F423" w14:textId="4407412F"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620" w:type="dxa"/>
          </w:tcPr>
          <w:p w14:paraId="7886C983"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260" w:type="dxa"/>
          </w:tcPr>
          <w:p w14:paraId="65EDAEE2" w14:textId="77777777"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F069C0" w:rsidRPr="00C40147" w14:paraId="582B95A8" w14:textId="77777777" w:rsidTr="001B082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45" w:type="dxa"/>
          </w:tcPr>
          <w:p w14:paraId="3FBCED53"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Total Dose</w:t>
            </w:r>
          </w:p>
        </w:tc>
        <w:tc>
          <w:tcPr>
            <w:tcW w:w="2790" w:type="dxa"/>
          </w:tcPr>
          <w:p w14:paraId="4DE9555B" w14:textId="655C8402"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0B7C537C"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3B9B8434" w14:textId="77777777"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04795" w:rsidRPr="00C40147" w14:paraId="3D4176F1" w14:textId="77777777" w:rsidTr="00145502">
        <w:tc>
          <w:tcPr>
            <w:cnfStyle w:val="001000000000" w:firstRow="0" w:lastRow="0" w:firstColumn="1" w:lastColumn="0" w:oddVBand="0" w:evenVBand="0" w:oddHBand="0" w:evenHBand="0" w:firstRowFirstColumn="0" w:firstRowLastColumn="0" w:lastRowFirstColumn="0" w:lastRowLastColumn="0"/>
            <w:tcW w:w="4045" w:type="dxa"/>
          </w:tcPr>
          <w:p w14:paraId="1B1934E9"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 of Phases of Rad Tx to this Volume</w:t>
            </w:r>
          </w:p>
        </w:tc>
        <w:tc>
          <w:tcPr>
            <w:tcW w:w="5670" w:type="dxa"/>
            <w:gridSpan w:val="3"/>
          </w:tcPr>
          <w:p w14:paraId="310F912F" w14:textId="29413C0F"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04795" w:rsidRPr="00C40147" w14:paraId="5B011C2C" w14:textId="77777777" w:rsidTr="001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137CBE3D"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Rad Treatment Discontinued Early</w:t>
            </w:r>
          </w:p>
        </w:tc>
        <w:tc>
          <w:tcPr>
            <w:tcW w:w="5670" w:type="dxa"/>
            <w:gridSpan w:val="3"/>
          </w:tcPr>
          <w:p w14:paraId="339AF6F6" w14:textId="46A9E48A"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04795" w:rsidRPr="00C40147" w14:paraId="1F2C307F" w14:textId="77777777" w:rsidTr="00145502">
        <w:tc>
          <w:tcPr>
            <w:cnfStyle w:val="001000000000" w:firstRow="0" w:lastRow="0" w:firstColumn="1" w:lastColumn="0" w:oddVBand="0" w:evenVBand="0" w:oddHBand="0" w:evenHBand="0" w:firstRowFirstColumn="0" w:firstRowLastColumn="0" w:lastRowFirstColumn="0" w:lastRowLastColumn="0"/>
            <w:tcW w:w="4045" w:type="dxa"/>
          </w:tcPr>
          <w:p w14:paraId="54A2B7E6" w14:textId="77777777" w:rsidR="00604795" w:rsidRPr="00C40147" w:rsidRDefault="00604795" w:rsidP="00C829D8">
            <w:pPr>
              <w:spacing w:line="256" w:lineRule="auto"/>
              <w:rPr>
                <w:rFonts w:cstheme="minorHAnsi"/>
                <w:b w:val="0"/>
                <w:bCs w:val="0"/>
                <w:sz w:val="24"/>
                <w:szCs w:val="24"/>
              </w:rPr>
            </w:pPr>
            <w:r w:rsidRPr="00C40147">
              <w:rPr>
                <w:rFonts w:cstheme="minorHAnsi"/>
                <w:b w:val="0"/>
                <w:sz w:val="24"/>
                <w:szCs w:val="24"/>
              </w:rPr>
              <w:t>Total Dose</w:t>
            </w:r>
          </w:p>
        </w:tc>
        <w:tc>
          <w:tcPr>
            <w:tcW w:w="5670" w:type="dxa"/>
            <w:gridSpan w:val="3"/>
          </w:tcPr>
          <w:p w14:paraId="0175CC53" w14:textId="7EB15AD8" w:rsidR="00604795" w:rsidRPr="00C40147" w:rsidRDefault="00604795"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04795" w:rsidRPr="00C40147" w14:paraId="68F5350B" w14:textId="77777777" w:rsidTr="001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D4D2F48" w14:textId="77777777" w:rsidR="00604795" w:rsidRPr="00A24961" w:rsidRDefault="00604795" w:rsidP="00C829D8">
            <w:pPr>
              <w:spacing w:line="256" w:lineRule="auto"/>
              <w:rPr>
                <w:rFonts w:cstheme="minorHAnsi"/>
                <w:b w:val="0"/>
                <w:sz w:val="24"/>
                <w:szCs w:val="24"/>
              </w:rPr>
            </w:pPr>
            <w:r w:rsidRPr="00A24961">
              <w:rPr>
                <w:rFonts w:cstheme="minorHAnsi"/>
                <w:b w:val="0"/>
                <w:sz w:val="24"/>
                <w:szCs w:val="24"/>
              </w:rPr>
              <w:t xml:space="preserve">Reason no Radiation </w:t>
            </w:r>
          </w:p>
        </w:tc>
        <w:tc>
          <w:tcPr>
            <w:tcW w:w="5670" w:type="dxa"/>
            <w:gridSpan w:val="3"/>
          </w:tcPr>
          <w:p w14:paraId="151BDCE0" w14:textId="74F71311" w:rsidR="00604795" w:rsidRPr="00C40147" w:rsidRDefault="00604795"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bl>
    <w:p w14:paraId="2200E5A1" w14:textId="77777777" w:rsidR="00604795" w:rsidRDefault="00604795">
      <w:pPr>
        <w:rPr>
          <w:rFonts w:ascii="Calibri" w:eastAsia="Times New Roman" w:hAnsi="Calibri" w:cs="Times New Roman"/>
          <w:b/>
          <w:u w:val="single"/>
        </w:rPr>
      </w:pPr>
      <w:r>
        <w:rPr>
          <w:rFonts w:ascii="Calibri" w:eastAsia="Times New Roman" w:hAnsi="Calibri" w:cs="Times New Roman"/>
          <w:b/>
          <w:u w:val="single"/>
        </w:rPr>
        <w:br w:type="page"/>
      </w:r>
    </w:p>
    <w:p w14:paraId="177603EB" w14:textId="77777777" w:rsidR="00265CBB" w:rsidRPr="00CE6387" w:rsidRDefault="0075758C" w:rsidP="00473489">
      <w:pPr>
        <w:pStyle w:val="Heading2"/>
      </w:pPr>
      <w:r>
        <w:lastRenderedPageBreak/>
        <w:t>Lung</w:t>
      </w:r>
      <w:r w:rsidR="00265CBB" w:rsidRPr="00CE6387">
        <w:t xml:space="preserve"> Scenario </w:t>
      </w:r>
      <w:r w:rsidR="00265CBB">
        <w:t>2</w:t>
      </w:r>
    </w:p>
    <w:p w14:paraId="25810B37" w14:textId="77777777" w:rsidR="00265CBB" w:rsidRPr="00CE6387" w:rsidRDefault="00265CBB" w:rsidP="00265CBB">
      <w:pPr>
        <w:spacing w:after="0"/>
        <w:rPr>
          <w:rFonts w:ascii="Calibri" w:eastAsia="Times New Roman" w:hAnsi="Calibri" w:cs="Times New Roman"/>
        </w:rPr>
      </w:pPr>
    </w:p>
    <w:p w14:paraId="62980356" w14:textId="35E9054D" w:rsidR="00011A65" w:rsidRDefault="00E05C61" w:rsidP="00265CBB">
      <w:pPr>
        <w:spacing w:after="0"/>
        <w:rPr>
          <w:rFonts w:ascii="Calibri" w:eastAsia="Times New Roman" w:hAnsi="Calibri" w:cs="Times New Roman"/>
        </w:rPr>
      </w:pPr>
      <w:r>
        <w:rPr>
          <w:rFonts w:ascii="Calibri" w:eastAsia="Times New Roman" w:hAnsi="Calibri" w:cs="Times New Roman"/>
        </w:rPr>
        <w:t xml:space="preserve">An </w:t>
      </w:r>
      <w:r w:rsidR="00265CBB" w:rsidRPr="00CE6387">
        <w:rPr>
          <w:rFonts w:ascii="Calibri" w:eastAsia="Times New Roman" w:hAnsi="Calibri" w:cs="Times New Roman"/>
        </w:rPr>
        <w:t xml:space="preserve">84 </w:t>
      </w:r>
      <w:r w:rsidR="00934A8A">
        <w:rPr>
          <w:rFonts w:ascii="Calibri" w:eastAsia="Times New Roman" w:hAnsi="Calibri" w:cs="Times New Roman"/>
        </w:rPr>
        <w:t>year-</w:t>
      </w:r>
      <w:r>
        <w:rPr>
          <w:rFonts w:ascii="Calibri" w:eastAsia="Times New Roman" w:hAnsi="Calibri" w:cs="Times New Roman"/>
        </w:rPr>
        <w:t xml:space="preserve">old </w:t>
      </w:r>
      <w:r w:rsidR="00265CBB" w:rsidRPr="00CE6387">
        <w:rPr>
          <w:rFonts w:ascii="Calibri" w:eastAsia="Times New Roman" w:hAnsi="Calibri" w:cs="Times New Roman"/>
        </w:rPr>
        <w:t xml:space="preserve">white male </w:t>
      </w:r>
      <w:r>
        <w:rPr>
          <w:rFonts w:ascii="Calibri" w:eastAsia="Times New Roman" w:hAnsi="Calibri" w:cs="Times New Roman"/>
        </w:rPr>
        <w:t>presents with a history of</w:t>
      </w:r>
      <w:r w:rsidR="00265CBB" w:rsidRPr="00CE6387">
        <w:rPr>
          <w:rFonts w:ascii="Calibri" w:eastAsia="Times New Roman" w:hAnsi="Calibri" w:cs="Times New Roman"/>
        </w:rPr>
        <w:t xml:space="preserve"> prostate cancer </w:t>
      </w:r>
      <w:r>
        <w:rPr>
          <w:rFonts w:ascii="Calibri" w:eastAsia="Times New Roman" w:hAnsi="Calibri" w:cs="Times New Roman"/>
        </w:rPr>
        <w:t>diagnosed in 2000. The patient is status post radical prostatectomy with no evidence of disease to date.</w:t>
      </w:r>
      <w:r w:rsidR="00265CBB" w:rsidRPr="00CE6387">
        <w:rPr>
          <w:rFonts w:ascii="Calibri" w:eastAsia="Times New Roman" w:hAnsi="Calibri" w:cs="Times New Roman"/>
        </w:rPr>
        <w:t xml:space="preserve"> </w:t>
      </w:r>
      <w:r>
        <w:rPr>
          <w:rFonts w:ascii="Calibri" w:eastAsia="Times New Roman" w:hAnsi="Calibri" w:cs="Times New Roman"/>
        </w:rPr>
        <w:t xml:space="preserve"> The patient is known to </w:t>
      </w:r>
      <w:r w:rsidR="00011A65">
        <w:rPr>
          <w:rFonts w:ascii="Calibri" w:eastAsia="Times New Roman" w:hAnsi="Calibri" w:cs="Times New Roman"/>
        </w:rPr>
        <w:t xml:space="preserve">have </w:t>
      </w:r>
      <w:r w:rsidR="00011A65" w:rsidRPr="00CE6387">
        <w:rPr>
          <w:rFonts w:ascii="Calibri" w:eastAsia="Times New Roman" w:hAnsi="Calibri" w:cs="Times New Roman"/>
        </w:rPr>
        <w:t>peripheral</w:t>
      </w:r>
      <w:r w:rsidR="00265CBB" w:rsidRPr="00CE6387">
        <w:rPr>
          <w:rFonts w:ascii="Calibri" w:eastAsia="Times New Roman" w:hAnsi="Calibri" w:cs="Times New Roman"/>
        </w:rPr>
        <w:t xml:space="preserve"> neuropathy, atrial fibrillation, congestive heart failure, </w:t>
      </w:r>
      <w:r w:rsidR="00011A65">
        <w:rPr>
          <w:rFonts w:ascii="Calibri" w:eastAsia="Times New Roman" w:hAnsi="Calibri" w:cs="Times New Roman"/>
        </w:rPr>
        <w:t>and now presents with an</w:t>
      </w:r>
      <w:r w:rsidR="00265CBB" w:rsidRPr="00CE6387">
        <w:rPr>
          <w:rFonts w:ascii="Calibri" w:eastAsia="Times New Roman" w:hAnsi="Calibri" w:cs="Times New Roman"/>
        </w:rPr>
        <w:t xml:space="preserve"> enlarging RUL lung nodule, which appears to be PET neg. </w:t>
      </w:r>
      <w:r w:rsidR="00011A65">
        <w:rPr>
          <w:rFonts w:ascii="Calibri" w:eastAsia="Times New Roman" w:hAnsi="Calibri" w:cs="Times New Roman"/>
        </w:rPr>
        <w:t xml:space="preserve">The patient </w:t>
      </w:r>
      <w:r w:rsidR="00265CBB" w:rsidRPr="00CE6387">
        <w:rPr>
          <w:rFonts w:ascii="Calibri" w:eastAsia="Times New Roman" w:hAnsi="Calibri" w:cs="Times New Roman"/>
        </w:rPr>
        <w:t xml:space="preserve">is a former cigar smoker. Still drinks socially and has </w:t>
      </w:r>
      <w:r w:rsidR="00011A65">
        <w:rPr>
          <w:rFonts w:ascii="Calibri" w:eastAsia="Times New Roman" w:hAnsi="Calibri" w:cs="Times New Roman"/>
        </w:rPr>
        <w:t>a positive family history of cancer. His brother died of liver cancer at</w:t>
      </w:r>
      <w:r w:rsidR="00265CBB" w:rsidRPr="00CE6387">
        <w:rPr>
          <w:rFonts w:ascii="Calibri" w:eastAsia="Times New Roman" w:hAnsi="Calibri" w:cs="Times New Roman"/>
        </w:rPr>
        <w:t xml:space="preserve"> 48. </w:t>
      </w:r>
    </w:p>
    <w:p w14:paraId="7CC4E995" w14:textId="77777777" w:rsidR="00011A65" w:rsidRDefault="00011A65" w:rsidP="00265CBB">
      <w:pPr>
        <w:spacing w:after="0"/>
        <w:rPr>
          <w:rFonts w:ascii="Calibri" w:eastAsia="Times New Roman" w:hAnsi="Calibri" w:cs="Times New Roman"/>
        </w:rPr>
      </w:pPr>
    </w:p>
    <w:p w14:paraId="2941F630" w14:textId="77777777" w:rsidR="00265CBB" w:rsidRPr="00CE6387" w:rsidRDefault="00265CBB" w:rsidP="00265CBB">
      <w:pPr>
        <w:spacing w:after="0"/>
        <w:rPr>
          <w:rFonts w:ascii="Calibri" w:eastAsia="Times New Roman" w:hAnsi="Calibri" w:cs="Times New Roman"/>
        </w:rPr>
      </w:pPr>
      <w:r w:rsidRPr="00CE6387">
        <w:rPr>
          <w:rFonts w:ascii="Calibri" w:eastAsia="Times New Roman" w:hAnsi="Calibri" w:cs="Times New Roman"/>
        </w:rPr>
        <w:t xml:space="preserve">KPS= 80. </w:t>
      </w:r>
    </w:p>
    <w:p w14:paraId="628E490E" w14:textId="77777777" w:rsidR="00011A65" w:rsidRDefault="00265CBB" w:rsidP="00265CBB">
      <w:pPr>
        <w:spacing w:after="0"/>
        <w:rPr>
          <w:rFonts w:ascii="Calibri" w:eastAsia="Times New Roman" w:hAnsi="Calibri" w:cs="Times New Roman"/>
        </w:rPr>
      </w:pPr>
      <w:r w:rsidRPr="00CE6387">
        <w:rPr>
          <w:rFonts w:ascii="Calibri" w:eastAsia="Times New Roman" w:hAnsi="Calibri" w:cs="Times New Roman"/>
        </w:rPr>
        <w:t xml:space="preserve">Height= 6 ft 1 in. </w:t>
      </w:r>
    </w:p>
    <w:p w14:paraId="07959214" w14:textId="77777777" w:rsidR="00011A65" w:rsidRDefault="00265CBB" w:rsidP="00265CBB">
      <w:pPr>
        <w:spacing w:after="0"/>
        <w:rPr>
          <w:rFonts w:ascii="Calibri" w:eastAsia="Times New Roman" w:hAnsi="Calibri" w:cs="Times New Roman"/>
        </w:rPr>
      </w:pPr>
      <w:r w:rsidRPr="00CE6387">
        <w:rPr>
          <w:rFonts w:ascii="Calibri" w:eastAsia="Times New Roman" w:hAnsi="Calibri" w:cs="Times New Roman"/>
        </w:rPr>
        <w:t xml:space="preserve">Weight= 210 lb. </w:t>
      </w:r>
    </w:p>
    <w:p w14:paraId="1011C3A3" w14:textId="77777777" w:rsidR="00011A65" w:rsidRDefault="00011A65" w:rsidP="00265CBB">
      <w:pPr>
        <w:spacing w:after="0"/>
        <w:rPr>
          <w:rFonts w:ascii="Calibri" w:eastAsia="Times New Roman" w:hAnsi="Calibri" w:cs="Times New Roman"/>
        </w:rPr>
      </w:pPr>
    </w:p>
    <w:p w14:paraId="148B0ACD" w14:textId="77777777" w:rsidR="00265CBB" w:rsidRPr="00CE6387" w:rsidRDefault="00265CBB" w:rsidP="00265CBB">
      <w:pPr>
        <w:spacing w:after="0"/>
        <w:rPr>
          <w:rFonts w:ascii="Calibri" w:eastAsia="Times New Roman" w:hAnsi="Calibri" w:cs="Times New Roman"/>
        </w:rPr>
      </w:pPr>
      <w:r w:rsidRPr="00CE6387">
        <w:rPr>
          <w:rFonts w:ascii="Calibri" w:eastAsia="Times New Roman" w:hAnsi="Calibri" w:cs="Times New Roman"/>
        </w:rPr>
        <w:t xml:space="preserve">On exam, there is no cervical or supraclavicular adenopathy bilaterally. Lungs are clear bilaterally with decreased breath sound in RUL field. HR= 56. </w:t>
      </w:r>
    </w:p>
    <w:p w14:paraId="352A11FF" w14:textId="77777777" w:rsidR="00265CBB" w:rsidRPr="00CE6387" w:rsidRDefault="00265CBB" w:rsidP="00265CBB">
      <w:pPr>
        <w:spacing w:after="0"/>
        <w:rPr>
          <w:rFonts w:ascii="Calibri" w:eastAsia="Times New Roman" w:hAnsi="Calibri" w:cs="Times New Roman"/>
        </w:rPr>
      </w:pPr>
      <w:r w:rsidRPr="00CE6387">
        <w:rPr>
          <w:rFonts w:ascii="Calibri" w:eastAsia="Times New Roman" w:hAnsi="Calibri" w:cs="Times New Roman"/>
        </w:rPr>
        <w:t xml:space="preserve">Pt opted for EBRT over surgical intervention. </w:t>
      </w:r>
    </w:p>
    <w:p w14:paraId="2A012DF8" w14:textId="77777777" w:rsidR="00265CBB" w:rsidRPr="00CE6387" w:rsidRDefault="00265CBB" w:rsidP="00265CBB">
      <w:pPr>
        <w:spacing w:after="0"/>
        <w:rPr>
          <w:rFonts w:ascii="Calibri" w:eastAsia="Times New Roman" w:hAnsi="Calibri" w:cs="Times New Roman"/>
        </w:rPr>
      </w:pPr>
    </w:p>
    <w:p w14:paraId="0A4D3DC4" w14:textId="77777777" w:rsidR="00265CBB" w:rsidRPr="00CE6387" w:rsidRDefault="00265CBB" w:rsidP="00265CBB">
      <w:pPr>
        <w:spacing w:after="0"/>
        <w:rPr>
          <w:rFonts w:ascii="Calibri" w:eastAsia="Times New Roman" w:hAnsi="Calibri" w:cs="Times New Roman"/>
          <w:b/>
          <w:u w:val="single"/>
        </w:rPr>
      </w:pPr>
      <w:r w:rsidRPr="00CE6387">
        <w:rPr>
          <w:rFonts w:ascii="Calibri" w:eastAsia="Times New Roman" w:hAnsi="Calibri" w:cs="Times New Roman"/>
          <w:b/>
          <w:u w:val="single"/>
        </w:rPr>
        <w:t>Work-up Imaging</w:t>
      </w:r>
    </w:p>
    <w:p w14:paraId="5047444C" w14:textId="74018774" w:rsidR="00265CBB" w:rsidRPr="00CE6387" w:rsidRDefault="00265CBB" w:rsidP="00265CBB">
      <w:pPr>
        <w:spacing w:after="0"/>
        <w:rPr>
          <w:rFonts w:ascii="Calibri" w:eastAsia="Times New Roman" w:hAnsi="Calibri" w:cs="Times New Roman"/>
        </w:rPr>
      </w:pPr>
      <w:r w:rsidRPr="00CE6387">
        <w:rPr>
          <w:rFonts w:ascii="Calibri" w:eastAsia="Times New Roman" w:hAnsi="Calibri" w:cs="Times New Roman"/>
          <w:b/>
        </w:rPr>
        <w:t xml:space="preserve">3/6/18: Chest CT w/o </w:t>
      </w:r>
      <w:r w:rsidR="00E1226B" w:rsidRPr="00CE6387">
        <w:rPr>
          <w:rFonts w:ascii="Calibri" w:eastAsia="Times New Roman" w:hAnsi="Calibri" w:cs="Times New Roman"/>
          <w:b/>
        </w:rPr>
        <w:t>contrast</w:t>
      </w:r>
      <w:r w:rsidR="009416AD">
        <w:rPr>
          <w:rFonts w:ascii="Calibri" w:eastAsia="Times New Roman" w:hAnsi="Calibri" w:cs="Times New Roman"/>
        </w:rPr>
        <w:t>= Coalescent opacity in the right</w:t>
      </w:r>
      <w:r w:rsidRPr="00CE6387">
        <w:rPr>
          <w:rFonts w:ascii="Calibri" w:eastAsia="Times New Roman" w:hAnsi="Calibri" w:cs="Times New Roman"/>
        </w:rPr>
        <w:t xml:space="preserve"> apex super</w:t>
      </w:r>
      <w:r w:rsidR="00680533">
        <w:rPr>
          <w:rFonts w:ascii="Calibri" w:eastAsia="Times New Roman" w:hAnsi="Calibri" w:cs="Times New Roman"/>
        </w:rPr>
        <w:t>i</w:t>
      </w:r>
      <w:r w:rsidRPr="00CE6387">
        <w:rPr>
          <w:rFonts w:ascii="Calibri" w:eastAsia="Times New Roman" w:hAnsi="Calibri" w:cs="Times New Roman"/>
        </w:rPr>
        <w:t>om</w:t>
      </w:r>
      <w:bookmarkStart w:id="0" w:name="_GoBack"/>
      <w:bookmarkEnd w:id="0"/>
      <w:r w:rsidRPr="00CE6387">
        <w:rPr>
          <w:rFonts w:ascii="Calibri" w:eastAsia="Times New Roman" w:hAnsi="Calibri" w:cs="Times New Roman"/>
        </w:rPr>
        <w:t>edially reveals further increase in size compared to December 2017 study. It n</w:t>
      </w:r>
      <w:r w:rsidR="00611AB5">
        <w:rPr>
          <w:rFonts w:ascii="Calibri" w:eastAsia="Times New Roman" w:hAnsi="Calibri" w:cs="Times New Roman"/>
        </w:rPr>
        <w:t>ow measures 2.6 cm when it previous</w:t>
      </w:r>
      <w:r w:rsidRPr="00CE6387">
        <w:rPr>
          <w:rFonts w:ascii="Calibri" w:eastAsia="Times New Roman" w:hAnsi="Calibri" w:cs="Times New Roman"/>
        </w:rPr>
        <w:t xml:space="preserve">ly measured 1.8 cm. Bilat pleural effusions. These could be cardiogenic. No mediastinal mass or adenopathy. </w:t>
      </w:r>
    </w:p>
    <w:p w14:paraId="5913E502" w14:textId="77777777" w:rsidR="00265CBB" w:rsidRPr="00CE6387" w:rsidRDefault="00265CBB" w:rsidP="00265CBB">
      <w:pPr>
        <w:spacing w:after="0"/>
        <w:rPr>
          <w:rFonts w:ascii="Calibri" w:eastAsia="Times New Roman" w:hAnsi="Calibri" w:cs="Times New Roman"/>
        </w:rPr>
      </w:pPr>
    </w:p>
    <w:p w14:paraId="6B456FEA" w14:textId="77777777" w:rsidR="00265CBB" w:rsidRPr="00CE6387" w:rsidRDefault="00265CBB" w:rsidP="00265CBB">
      <w:pPr>
        <w:spacing w:after="0"/>
        <w:rPr>
          <w:rFonts w:ascii="Calibri" w:eastAsia="Times New Roman" w:hAnsi="Calibri" w:cs="Times New Roman"/>
        </w:rPr>
      </w:pPr>
      <w:r w:rsidRPr="00CE6387">
        <w:rPr>
          <w:rFonts w:ascii="Calibri" w:eastAsia="Times New Roman" w:hAnsi="Calibri" w:cs="Times New Roman"/>
          <w:b/>
        </w:rPr>
        <w:t>3/9/18: PET/CT</w:t>
      </w:r>
      <w:r w:rsidRPr="00CE6387">
        <w:rPr>
          <w:rFonts w:ascii="Calibri" w:eastAsia="Times New Roman" w:hAnsi="Calibri" w:cs="Times New Roman"/>
        </w:rPr>
        <w:t>= Mild hypermetabolic uptake corresponding to a slowly gr</w:t>
      </w:r>
      <w:r w:rsidR="00611AB5">
        <w:rPr>
          <w:rFonts w:ascii="Calibri" w:eastAsia="Times New Roman" w:hAnsi="Calibri" w:cs="Times New Roman"/>
        </w:rPr>
        <w:t>owing right</w:t>
      </w:r>
      <w:r w:rsidRPr="00CE6387">
        <w:rPr>
          <w:rFonts w:ascii="Calibri" w:eastAsia="Times New Roman" w:hAnsi="Calibri" w:cs="Times New Roman"/>
        </w:rPr>
        <w:t xml:space="preserve"> apical lesion. While nonspecific, possibility of hypometabolic apical lung carcinoma must be considered given its interval growth. SUV max between 1.8-1.9. No other hypermetabolic activity noted. </w:t>
      </w:r>
    </w:p>
    <w:p w14:paraId="61E35D51" w14:textId="77777777" w:rsidR="00265CBB" w:rsidRPr="00CE6387" w:rsidRDefault="00265CBB" w:rsidP="00265CBB">
      <w:pPr>
        <w:spacing w:after="0"/>
        <w:rPr>
          <w:rFonts w:ascii="Calibri" w:eastAsia="Times New Roman" w:hAnsi="Calibri" w:cs="Times New Roman"/>
        </w:rPr>
      </w:pPr>
    </w:p>
    <w:p w14:paraId="6A7FC942" w14:textId="77777777" w:rsidR="00265CBB" w:rsidRPr="00CE6387" w:rsidRDefault="00265CBB" w:rsidP="00265CBB">
      <w:pPr>
        <w:spacing w:after="0"/>
        <w:rPr>
          <w:rFonts w:ascii="Calibri" w:eastAsia="Times New Roman" w:hAnsi="Calibri" w:cs="Times New Roman"/>
          <w:b/>
          <w:u w:val="single"/>
        </w:rPr>
      </w:pPr>
      <w:r w:rsidRPr="00CE6387">
        <w:rPr>
          <w:rFonts w:ascii="Calibri" w:eastAsia="Times New Roman" w:hAnsi="Calibri" w:cs="Times New Roman"/>
          <w:b/>
          <w:u w:val="single"/>
        </w:rPr>
        <w:t>Biopsy</w:t>
      </w:r>
    </w:p>
    <w:p w14:paraId="4358EB34" w14:textId="4AFB3DC9" w:rsidR="00265CBB" w:rsidRDefault="00265CBB" w:rsidP="00265CBB">
      <w:pPr>
        <w:spacing w:after="0"/>
        <w:rPr>
          <w:rFonts w:ascii="Calibri" w:eastAsia="Times New Roman" w:hAnsi="Calibri" w:cs="Times New Roman"/>
        </w:rPr>
      </w:pPr>
      <w:r w:rsidRPr="00CE6387">
        <w:rPr>
          <w:rFonts w:ascii="Calibri" w:eastAsia="Times New Roman" w:hAnsi="Calibri" w:cs="Times New Roman"/>
          <w:b/>
        </w:rPr>
        <w:t>3/22/18 @ outside facility</w:t>
      </w:r>
      <w:r w:rsidRPr="00CE6387">
        <w:rPr>
          <w:rFonts w:ascii="Calibri" w:eastAsia="Times New Roman" w:hAnsi="Calibri" w:cs="Times New Roman"/>
        </w:rPr>
        <w:t>: Cytopathology, FNA, RUL Lung= Suspect adenocarcinoma</w:t>
      </w:r>
      <w:r w:rsidR="004176B3">
        <w:rPr>
          <w:rFonts w:ascii="Calibri" w:eastAsia="Times New Roman" w:hAnsi="Calibri" w:cs="Times New Roman"/>
        </w:rPr>
        <w:t xml:space="preserve">. </w:t>
      </w:r>
      <w:r w:rsidR="00F37293">
        <w:rPr>
          <w:rFonts w:ascii="Calibri" w:eastAsia="Times New Roman" w:hAnsi="Calibri" w:cs="Times New Roman"/>
        </w:rPr>
        <w:t xml:space="preserve"> </w:t>
      </w:r>
    </w:p>
    <w:p w14:paraId="237E1533" w14:textId="24EB616A" w:rsidR="00983B4A" w:rsidRPr="00983B4A" w:rsidRDefault="00F631E1" w:rsidP="00265CBB">
      <w:pPr>
        <w:spacing w:after="0"/>
        <w:rPr>
          <w:rFonts w:ascii="Calibri" w:eastAsia="Times New Roman" w:hAnsi="Calibri" w:cs="Times New Roman"/>
          <w:i/>
        </w:rPr>
      </w:pPr>
      <w:r>
        <w:rPr>
          <w:rFonts w:ascii="Calibri" w:eastAsia="Times New Roman" w:hAnsi="Calibri" w:cs="Times New Roman"/>
          <w:i/>
        </w:rPr>
        <w:t>Clinically staged by MD as T1</w:t>
      </w:r>
      <w:r w:rsidR="00C73A08">
        <w:rPr>
          <w:rFonts w:ascii="Calibri" w:eastAsia="Times New Roman" w:hAnsi="Calibri" w:cs="Times New Roman"/>
          <w:i/>
        </w:rPr>
        <w:t>b</w:t>
      </w:r>
      <w:r>
        <w:rPr>
          <w:rFonts w:ascii="Calibri" w:eastAsia="Times New Roman" w:hAnsi="Calibri" w:cs="Times New Roman"/>
          <w:i/>
        </w:rPr>
        <w:t xml:space="preserve">, N0, M0. </w:t>
      </w:r>
      <w:r w:rsidR="00CC746E">
        <w:rPr>
          <w:rFonts w:ascii="Calibri" w:eastAsia="Times New Roman" w:hAnsi="Calibri" w:cs="Times New Roman"/>
          <w:i/>
        </w:rPr>
        <w:t xml:space="preserve"> </w:t>
      </w:r>
    </w:p>
    <w:p w14:paraId="4543F7E4" w14:textId="77777777" w:rsidR="00265CBB" w:rsidRPr="00CE6387" w:rsidRDefault="00265CBB" w:rsidP="00265CBB">
      <w:pPr>
        <w:spacing w:after="0"/>
        <w:rPr>
          <w:rFonts w:ascii="Calibri" w:eastAsia="Times New Roman" w:hAnsi="Calibri" w:cs="Times New Roman"/>
        </w:rPr>
      </w:pPr>
    </w:p>
    <w:p w14:paraId="5B89C30A" w14:textId="77777777" w:rsidR="00265CBB" w:rsidRPr="00CE6387" w:rsidRDefault="00265CBB" w:rsidP="00265CBB">
      <w:pPr>
        <w:spacing w:after="0"/>
        <w:rPr>
          <w:rFonts w:ascii="Calibri" w:eastAsia="Times New Roman" w:hAnsi="Calibri" w:cs="Times New Roman"/>
          <w:b/>
          <w:u w:val="single"/>
        </w:rPr>
      </w:pPr>
      <w:r w:rsidRPr="00CE6387">
        <w:rPr>
          <w:rFonts w:ascii="Calibri" w:eastAsia="Times New Roman" w:hAnsi="Calibri" w:cs="Times New Roman"/>
          <w:b/>
          <w:u w:val="single"/>
        </w:rPr>
        <w:t>Radiation Therapy</w:t>
      </w:r>
    </w:p>
    <w:p w14:paraId="4F0C2EF9" w14:textId="77777777" w:rsidR="00265CBB" w:rsidRPr="00CE6387" w:rsidRDefault="00265CBB" w:rsidP="00265CBB">
      <w:pPr>
        <w:spacing w:after="0"/>
        <w:rPr>
          <w:rFonts w:ascii="Calibri" w:eastAsia="Times New Roman" w:hAnsi="Calibri" w:cs="Times New Roman"/>
          <w:b/>
          <w:u w:val="single"/>
        </w:rPr>
      </w:pPr>
    </w:p>
    <w:p w14:paraId="2172E638" w14:textId="77777777" w:rsidR="00265CBB" w:rsidRPr="00CE6387" w:rsidRDefault="00265CBB" w:rsidP="00265CBB">
      <w:pPr>
        <w:spacing w:after="0"/>
        <w:rPr>
          <w:rFonts w:ascii="Calibri" w:eastAsia="Times New Roman" w:hAnsi="Calibri" w:cs="Times New Roman"/>
        </w:rPr>
      </w:pPr>
      <w:r w:rsidRPr="00CE6387">
        <w:rPr>
          <w:rFonts w:ascii="Calibri" w:eastAsia="Times New Roman" w:hAnsi="Calibri" w:cs="Times New Roman"/>
          <w:b/>
        </w:rPr>
        <w:t>4/23/18-4/26-18 @ our facility</w:t>
      </w:r>
      <w:r w:rsidRPr="00CE6387">
        <w:rPr>
          <w:rFonts w:ascii="Calibri" w:eastAsia="Times New Roman" w:hAnsi="Calibri" w:cs="Times New Roman"/>
        </w:rPr>
        <w:t xml:space="preserve">: RUL lung mass, 10 MVX/IMRT/SBRT, 15 Gy x 4 fx= 60 Gy with use of 7 non-coplanar fields. </w:t>
      </w:r>
    </w:p>
    <w:p w14:paraId="4FF6AB10" w14:textId="77777777" w:rsidR="00265CBB" w:rsidRDefault="00265CBB">
      <w:r>
        <w:br w:type="page"/>
      </w:r>
    </w:p>
    <w:tbl>
      <w:tblPr>
        <w:tblStyle w:val="PlainTable11"/>
        <w:tblW w:w="9895" w:type="dxa"/>
        <w:tblLayout w:type="fixed"/>
        <w:tblLook w:val="04A0" w:firstRow="1" w:lastRow="0" w:firstColumn="1" w:lastColumn="0" w:noHBand="0" w:noVBand="1"/>
      </w:tblPr>
      <w:tblGrid>
        <w:gridCol w:w="1523"/>
        <w:gridCol w:w="1168"/>
        <w:gridCol w:w="1354"/>
        <w:gridCol w:w="625"/>
        <w:gridCol w:w="450"/>
        <w:gridCol w:w="810"/>
        <w:gridCol w:w="1080"/>
        <w:gridCol w:w="1620"/>
        <w:gridCol w:w="1265"/>
      </w:tblGrid>
      <w:tr w:rsidR="00680533" w:rsidRPr="002413FD" w14:paraId="2FD7BD1B" w14:textId="77777777" w:rsidTr="00C82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Pr>
          <w:p w14:paraId="450D71E8" w14:textId="707FCB0E" w:rsidR="00680533" w:rsidRPr="002413FD" w:rsidRDefault="00680533" w:rsidP="00C829D8">
            <w:pPr>
              <w:jc w:val="center"/>
              <w:rPr>
                <w:rFonts w:cstheme="minorHAnsi"/>
                <w:sz w:val="24"/>
                <w:szCs w:val="24"/>
              </w:rPr>
            </w:pPr>
            <w:r>
              <w:rPr>
                <w:rFonts w:cstheme="minorHAnsi"/>
                <w:sz w:val="24"/>
                <w:szCs w:val="24"/>
              </w:rPr>
              <w:lastRenderedPageBreak/>
              <w:t xml:space="preserve">Scenario </w:t>
            </w:r>
            <w:r w:rsidR="008510F2">
              <w:rPr>
                <w:rFonts w:cstheme="minorHAnsi"/>
                <w:sz w:val="24"/>
                <w:szCs w:val="24"/>
              </w:rPr>
              <w:t>2</w:t>
            </w:r>
            <w:r>
              <w:rPr>
                <w:rFonts w:cstheme="minorHAnsi"/>
                <w:sz w:val="24"/>
                <w:szCs w:val="24"/>
              </w:rPr>
              <w:t>-Lung</w:t>
            </w:r>
          </w:p>
        </w:tc>
      </w:tr>
      <w:tr w:rsidR="00680533" w:rsidRPr="002413FD" w14:paraId="2E2613BF"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027E76E6" w14:textId="77777777" w:rsidR="00680533" w:rsidRPr="004B2BF3" w:rsidRDefault="00680533" w:rsidP="00C829D8">
            <w:pPr>
              <w:rPr>
                <w:rFonts w:cstheme="minorHAnsi"/>
                <w:b w:val="0"/>
                <w:sz w:val="24"/>
                <w:szCs w:val="24"/>
              </w:rPr>
            </w:pPr>
            <w:r w:rsidRPr="004B2BF3">
              <w:rPr>
                <w:rFonts w:cstheme="minorHAnsi"/>
                <w:b w:val="0"/>
                <w:sz w:val="24"/>
                <w:szCs w:val="24"/>
              </w:rPr>
              <w:t>Primary Site</w:t>
            </w:r>
          </w:p>
        </w:tc>
        <w:tc>
          <w:tcPr>
            <w:tcW w:w="1168" w:type="dxa"/>
          </w:tcPr>
          <w:p w14:paraId="48A410F9" w14:textId="29616159"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2429" w:type="dxa"/>
            <w:gridSpan w:val="3"/>
          </w:tcPr>
          <w:p w14:paraId="592BFBDF" w14:textId="77777777"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32C8">
              <w:rPr>
                <w:rFonts w:cstheme="minorHAnsi"/>
                <w:sz w:val="24"/>
                <w:szCs w:val="24"/>
              </w:rPr>
              <w:t>Clinical Grade</w:t>
            </w:r>
          </w:p>
        </w:tc>
        <w:tc>
          <w:tcPr>
            <w:tcW w:w="810" w:type="dxa"/>
          </w:tcPr>
          <w:p w14:paraId="076A7B92" w14:textId="582D927D"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1B13568D" w14:textId="77777777"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32C8">
              <w:rPr>
                <w:rFonts w:cstheme="minorHAnsi"/>
                <w:sz w:val="24"/>
                <w:szCs w:val="24"/>
              </w:rPr>
              <w:t xml:space="preserve">Tumor Size </w:t>
            </w:r>
            <w:r>
              <w:rPr>
                <w:rFonts w:cstheme="minorHAnsi"/>
                <w:sz w:val="24"/>
                <w:szCs w:val="24"/>
              </w:rPr>
              <w:t>Clinical</w:t>
            </w:r>
          </w:p>
        </w:tc>
        <w:tc>
          <w:tcPr>
            <w:tcW w:w="1265" w:type="dxa"/>
          </w:tcPr>
          <w:p w14:paraId="4FEC0FC7" w14:textId="731FB8DA"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585D8CE2"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05D040AF" w14:textId="77777777" w:rsidR="00680533" w:rsidRPr="004B2BF3" w:rsidRDefault="00680533" w:rsidP="00C829D8">
            <w:pPr>
              <w:rPr>
                <w:rFonts w:cstheme="minorHAnsi"/>
                <w:b w:val="0"/>
                <w:sz w:val="24"/>
                <w:szCs w:val="24"/>
              </w:rPr>
            </w:pPr>
            <w:r w:rsidRPr="004B2BF3">
              <w:rPr>
                <w:rFonts w:cstheme="minorHAnsi"/>
                <w:b w:val="0"/>
                <w:sz w:val="24"/>
                <w:szCs w:val="24"/>
              </w:rPr>
              <w:t>Histology</w:t>
            </w:r>
          </w:p>
        </w:tc>
        <w:tc>
          <w:tcPr>
            <w:tcW w:w="1168" w:type="dxa"/>
          </w:tcPr>
          <w:p w14:paraId="214E3931" w14:textId="17E05AD1"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50F4C871" w14:textId="77777777"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2BF3">
              <w:rPr>
                <w:rFonts w:cstheme="minorHAnsi"/>
                <w:sz w:val="24"/>
                <w:szCs w:val="24"/>
              </w:rPr>
              <w:t>Pathological Grade</w:t>
            </w:r>
          </w:p>
        </w:tc>
        <w:tc>
          <w:tcPr>
            <w:tcW w:w="810" w:type="dxa"/>
          </w:tcPr>
          <w:p w14:paraId="59BA875E" w14:textId="675997C1"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63E805B3" w14:textId="77777777"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Tumor Size Pathological</w:t>
            </w:r>
          </w:p>
        </w:tc>
        <w:tc>
          <w:tcPr>
            <w:tcW w:w="1265" w:type="dxa"/>
          </w:tcPr>
          <w:p w14:paraId="572F9B16" w14:textId="2303790F"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16D05233"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7F2978A" w14:textId="77777777" w:rsidR="00680533" w:rsidRPr="004B2BF3" w:rsidRDefault="00680533" w:rsidP="00C829D8">
            <w:pPr>
              <w:rPr>
                <w:rFonts w:cstheme="minorHAnsi"/>
                <w:b w:val="0"/>
                <w:sz w:val="24"/>
                <w:szCs w:val="24"/>
              </w:rPr>
            </w:pPr>
            <w:r w:rsidRPr="004B2BF3">
              <w:rPr>
                <w:rFonts w:cstheme="minorHAnsi"/>
                <w:b w:val="0"/>
                <w:sz w:val="24"/>
                <w:szCs w:val="24"/>
              </w:rPr>
              <w:t>Behavior</w:t>
            </w:r>
          </w:p>
        </w:tc>
        <w:tc>
          <w:tcPr>
            <w:tcW w:w="1168" w:type="dxa"/>
          </w:tcPr>
          <w:p w14:paraId="50AC5004" w14:textId="1508C258"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7D867CD8" w14:textId="7777777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2BF3">
              <w:rPr>
                <w:rFonts w:cstheme="minorHAnsi"/>
                <w:sz w:val="24"/>
                <w:szCs w:val="24"/>
              </w:rPr>
              <w:t>Post Therapy Grade</w:t>
            </w:r>
          </w:p>
        </w:tc>
        <w:tc>
          <w:tcPr>
            <w:tcW w:w="810" w:type="dxa"/>
          </w:tcPr>
          <w:p w14:paraId="2B70710B" w14:textId="7777777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13AD6F2B" w14:textId="7777777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Tumor Size Summary</w:t>
            </w:r>
          </w:p>
        </w:tc>
        <w:tc>
          <w:tcPr>
            <w:tcW w:w="1265" w:type="dxa"/>
          </w:tcPr>
          <w:p w14:paraId="7F8E72A0" w14:textId="574803A6"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6C94BC2E"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50EE1B8F" w14:textId="77777777" w:rsidR="00680533" w:rsidRPr="004B2BF3" w:rsidRDefault="00680533" w:rsidP="00C829D8">
            <w:pPr>
              <w:rPr>
                <w:rFonts w:cstheme="minorHAnsi"/>
                <w:b w:val="0"/>
                <w:sz w:val="24"/>
                <w:szCs w:val="24"/>
              </w:rPr>
            </w:pPr>
            <w:r w:rsidRPr="004B2BF3">
              <w:rPr>
                <w:rFonts w:cstheme="minorHAnsi"/>
                <w:b w:val="0"/>
                <w:sz w:val="24"/>
                <w:szCs w:val="24"/>
              </w:rPr>
              <w:t>MP Rule</w:t>
            </w:r>
          </w:p>
        </w:tc>
        <w:tc>
          <w:tcPr>
            <w:tcW w:w="1168" w:type="dxa"/>
          </w:tcPr>
          <w:p w14:paraId="59A41D28" w14:textId="0C146936"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204" w:type="dxa"/>
            <w:gridSpan w:val="7"/>
          </w:tcPr>
          <w:p w14:paraId="07FF6A11"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2C447CEF"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1041EC8" w14:textId="77777777" w:rsidR="00680533" w:rsidRPr="00E01B03" w:rsidRDefault="00680533" w:rsidP="00C829D8">
            <w:pPr>
              <w:rPr>
                <w:rFonts w:cstheme="minorHAnsi"/>
                <w:b w:val="0"/>
                <w:sz w:val="24"/>
                <w:szCs w:val="24"/>
              </w:rPr>
            </w:pPr>
            <w:r w:rsidRPr="00E01B03">
              <w:rPr>
                <w:rFonts w:cstheme="minorHAnsi"/>
                <w:b w:val="0"/>
                <w:sz w:val="24"/>
                <w:szCs w:val="24"/>
              </w:rPr>
              <w:t>H Rule</w:t>
            </w:r>
          </w:p>
        </w:tc>
        <w:tc>
          <w:tcPr>
            <w:tcW w:w="8372" w:type="dxa"/>
            <w:gridSpan w:val="8"/>
          </w:tcPr>
          <w:p w14:paraId="361DB20D" w14:textId="0614FBC9"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05EF1CA6" w14:textId="77777777" w:rsidTr="00C829D8">
        <w:tc>
          <w:tcPr>
            <w:cnfStyle w:val="001000000000" w:firstRow="0" w:lastRow="0" w:firstColumn="1" w:lastColumn="0" w:oddVBand="0" w:evenVBand="0" w:oddHBand="0" w:evenHBand="0" w:firstRowFirstColumn="0" w:firstRowLastColumn="0" w:lastRowFirstColumn="0" w:lastRowLastColumn="0"/>
            <w:tcW w:w="9895" w:type="dxa"/>
            <w:gridSpan w:val="9"/>
          </w:tcPr>
          <w:p w14:paraId="5A7998FE" w14:textId="77777777" w:rsidR="00680533" w:rsidRPr="002413FD" w:rsidRDefault="00680533" w:rsidP="00C829D8">
            <w:pPr>
              <w:rPr>
                <w:rFonts w:cstheme="minorHAnsi"/>
                <w:sz w:val="24"/>
                <w:szCs w:val="24"/>
              </w:rPr>
            </w:pPr>
          </w:p>
        </w:tc>
      </w:tr>
      <w:tr w:rsidR="00680533" w:rsidRPr="004B2BF3" w14:paraId="1D548CA1"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Pr>
          <w:p w14:paraId="412AADA6" w14:textId="77777777" w:rsidR="00680533" w:rsidRPr="004B2BF3" w:rsidRDefault="00680533" w:rsidP="00C829D8">
            <w:pPr>
              <w:rPr>
                <w:rFonts w:cstheme="minorHAnsi"/>
                <w:sz w:val="24"/>
                <w:szCs w:val="24"/>
              </w:rPr>
            </w:pPr>
            <w:r>
              <w:rPr>
                <w:rFonts w:cstheme="minorHAnsi"/>
                <w:sz w:val="24"/>
                <w:szCs w:val="24"/>
              </w:rPr>
              <w:t>Stage Data items</w:t>
            </w:r>
          </w:p>
        </w:tc>
      </w:tr>
      <w:tr w:rsidR="00680533" w:rsidRPr="002413FD" w14:paraId="5874E648" w14:textId="77777777" w:rsidTr="001B0829">
        <w:trPr>
          <w:trHeight w:val="170"/>
        </w:trPr>
        <w:tc>
          <w:tcPr>
            <w:cnfStyle w:val="001000000000" w:firstRow="0" w:lastRow="0" w:firstColumn="1" w:lastColumn="0" w:oddVBand="0" w:evenVBand="0" w:oddHBand="0" w:evenHBand="0" w:firstRowFirstColumn="0" w:firstRowLastColumn="0" w:lastRowFirstColumn="0" w:lastRowLastColumn="0"/>
            <w:tcW w:w="1523" w:type="dxa"/>
          </w:tcPr>
          <w:p w14:paraId="4FA3AF5D" w14:textId="77777777" w:rsidR="00680533" w:rsidRPr="002413FD" w:rsidRDefault="00680533" w:rsidP="00C829D8">
            <w:pPr>
              <w:rPr>
                <w:rFonts w:cstheme="minorHAnsi"/>
                <w:b w:val="0"/>
                <w:sz w:val="24"/>
                <w:szCs w:val="24"/>
              </w:rPr>
            </w:pPr>
            <w:r w:rsidRPr="002413FD">
              <w:rPr>
                <w:rFonts w:cstheme="minorHAnsi"/>
                <w:b w:val="0"/>
                <w:sz w:val="24"/>
                <w:szCs w:val="24"/>
              </w:rPr>
              <w:t>Clinical T</w:t>
            </w:r>
          </w:p>
        </w:tc>
        <w:tc>
          <w:tcPr>
            <w:tcW w:w="1168" w:type="dxa"/>
          </w:tcPr>
          <w:p w14:paraId="558B6970" w14:textId="7FC4D4BC"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6058C1AE"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T</w:t>
            </w:r>
          </w:p>
        </w:tc>
        <w:tc>
          <w:tcPr>
            <w:tcW w:w="810" w:type="dxa"/>
          </w:tcPr>
          <w:p w14:paraId="480B21CD"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6E1C9D65"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Post-therapy</w:t>
            </w:r>
            <w:r w:rsidRPr="002413FD">
              <w:rPr>
                <w:rFonts w:cstheme="minorHAnsi"/>
                <w:sz w:val="24"/>
                <w:szCs w:val="24"/>
              </w:rPr>
              <w:t xml:space="preserve"> T</w:t>
            </w:r>
          </w:p>
        </w:tc>
        <w:tc>
          <w:tcPr>
            <w:tcW w:w="1265" w:type="dxa"/>
          </w:tcPr>
          <w:p w14:paraId="5ACF296B"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472151F6"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7B32E07" w14:textId="77777777" w:rsidR="00680533" w:rsidRPr="002413FD" w:rsidRDefault="00680533" w:rsidP="00C829D8">
            <w:pPr>
              <w:rPr>
                <w:rFonts w:cstheme="minorHAnsi"/>
                <w:b w:val="0"/>
                <w:sz w:val="24"/>
                <w:szCs w:val="24"/>
              </w:rPr>
            </w:pPr>
            <w:r w:rsidRPr="002413FD">
              <w:rPr>
                <w:rFonts w:cstheme="minorHAnsi"/>
                <w:b w:val="0"/>
                <w:sz w:val="24"/>
                <w:szCs w:val="24"/>
              </w:rPr>
              <w:t>cT Suffix</w:t>
            </w:r>
          </w:p>
        </w:tc>
        <w:tc>
          <w:tcPr>
            <w:tcW w:w="1168" w:type="dxa"/>
          </w:tcPr>
          <w:p w14:paraId="4FF97C2A"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311D24E2"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810" w:type="dxa"/>
          </w:tcPr>
          <w:p w14:paraId="461CD2D5"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5AD12253"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1265" w:type="dxa"/>
          </w:tcPr>
          <w:p w14:paraId="241EA80A"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6894B03F"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64522B66" w14:textId="77777777" w:rsidR="00680533" w:rsidRPr="002413FD" w:rsidRDefault="00680533" w:rsidP="00C829D8">
            <w:pPr>
              <w:rPr>
                <w:rFonts w:cstheme="minorHAnsi"/>
                <w:b w:val="0"/>
                <w:sz w:val="24"/>
                <w:szCs w:val="24"/>
              </w:rPr>
            </w:pPr>
            <w:r w:rsidRPr="002413FD">
              <w:rPr>
                <w:rFonts w:cstheme="minorHAnsi"/>
                <w:b w:val="0"/>
                <w:sz w:val="24"/>
                <w:szCs w:val="24"/>
              </w:rPr>
              <w:t>Clinical N</w:t>
            </w:r>
          </w:p>
        </w:tc>
        <w:tc>
          <w:tcPr>
            <w:tcW w:w="1168" w:type="dxa"/>
          </w:tcPr>
          <w:p w14:paraId="3F57CA83" w14:textId="3D22238A"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2600D0FE"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N</w:t>
            </w:r>
          </w:p>
        </w:tc>
        <w:tc>
          <w:tcPr>
            <w:tcW w:w="810" w:type="dxa"/>
          </w:tcPr>
          <w:p w14:paraId="085E6C1B"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2965F465"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N</w:t>
            </w:r>
          </w:p>
        </w:tc>
        <w:tc>
          <w:tcPr>
            <w:tcW w:w="1265" w:type="dxa"/>
          </w:tcPr>
          <w:p w14:paraId="475D7D17"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199B83FE"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B3A595F" w14:textId="77777777" w:rsidR="00680533" w:rsidRPr="002413FD" w:rsidRDefault="00680533" w:rsidP="00C829D8">
            <w:pPr>
              <w:rPr>
                <w:rFonts w:cstheme="minorHAnsi"/>
                <w:b w:val="0"/>
                <w:sz w:val="24"/>
                <w:szCs w:val="24"/>
              </w:rPr>
            </w:pPr>
            <w:r w:rsidRPr="002413FD">
              <w:rPr>
                <w:rFonts w:cstheme="minorHAnsi"/>
                <w:b w:val="0"/>
                <w:sz w:val="24"/>
                <w:szCs w:val="24"/>
              </w:rPr>
              <w:t>c</w:t>
            </w:r>
            <w:r>
              <w:rPr>
                <w:rFonts w:cstheme="minorHAnsi"/>
                <w:b w:val="0"/>
                <w:sz w:val="24"/>
                <w:szCs w:val="24"/>
              </w:rPr>
              <w:t>N</w:t>
            </w:r>
            <w:r w:rsidRPr="002413FD">
              <w:rPr>
                <w:rFonts w:cstheme="minorHAnsi"/>
                <w:b w:val="0"/>
                <w:sz w:val="24"/>
                <w:szCs w:val="24"/>
              </w:rPr>
              <w:t xml:space="preserve"> Suffix</w:t>
            </w:r>
          </w:p>
        </w:tc>
        <w:tc>
          <w:tcPr>
            <w:tcW w:w="1168" w:type="dxa"/>
          </w:tcPr>
          <w:p w14:paraId="78836E58"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652D2831"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810" w:type="dxa"/>
          </w:tcPr>
          <w:p w14:paraId="106BD451"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13BCEC37"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1265" w:type="dxa"/>
          </w:tcPr>
          <w:p w14:paraId="51BEA3B7"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60129006" w14:textId="77777777" w:rsidTr="00C829D8">
        <w:trPr>
          <w:trHeight w:val="70"/>
        </w:trPr>
        <w:tc>
          <w:tcPr>
            <w:cnfStyle w:val="001000000000" w:firstRow="0" w:lastRow="0" w:firstColumn="1" w:lastColumn="0" w:oddVBand="0" w:evenVBand="0" w:oddHBand="0" w:evenHBand="0" w:firstRowFirstColumn="0" w:firstRowLastColumn="0" w:lastRowFirstColumn="0" w:lastRowLastColumn="0"/>
            <w:tcW w:w="1523" w:type="dxa"/>
          </w:tcPr>
          <w:p w14:paraId="7E2358F3" w14:textId="77777777" w:rsidR="00680533" w:rsidRPr="002413FD" w:rsidRDefault="00680533" w:rsidP="00C829D8">
            <w:pPr>
              <w:rPr>
                <w:rFonts w:cstheme="minorHAnsi"/>
                <w:b w:val="0"/>
                <w:sz w:val="24"/>
                <w:szCs w:val="24"/>
              </w:rPr>
            </w:pPr>
            <w:r w:rsidRPr="002413FD">
              <w:rPr>
                <w:rFonts w:cstheme="minorHAnsi"/>
                <w:b w:val="0"/>
                <w:sz w:val="24"/>
                <w:szCs w:val="24"/>
              </w:rPr>
              <w:t>Clinical M</w:t>
            </w:r>
          </w:p>
        </w:tc>
        <w:tc>
          <w:tcPr>
            <w:tcW w:w="1168" w:type="dxa"/>
          </w:tcPr>
          <w:p w14:paraId="2D184C87" w14:textId="61BA3D9F"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183CA067"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M</w:t>
            </w:r>
          </w:p>
        </w:tc>
        <w:tc>
          <w:tcPr>
            <w:tcW w:w="810" w:type="dxa"/>
          </w:tcPr>
          <w:p w14:paraId="68E23C39"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4A2D485F"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M</w:t>
            </w:r>
          </w:p>
        </w:tc>
        <w:tc>
          <w:tcPr>
            <w:tcW w:w="1265" w:type="dxa"/>
          </w:tcPr>
          <w:p w14:paraId="463E5368"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710E2837"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32C2ED0" w14:textId="77777777" w:rsidR="00680533" w:rsidRPr="002413FD" w:rsidRDefault="00680533" w:rsidP="00C829D8">
            <w:pPr>
              <w:rPr>
                <w:rFonts w:cstheme="minorHAnsi"/>
                <w:b w:val="0"/>
                <w:sz w:val="24"/>
                <w:szCs w:val="24"/>
              </w:rPr>
            </w:pPr>
            <w:r w:rsidRPr="002413FD">
              <w:rPr>
                <w:rFonts w:cstheme="minorHAnsi"/>
                <w:b w:val="0"/>
                <w:sz w:val="24"/>
                <w:szCs w:val="24"/>
              </w:rPr>
              <w:t xml:space="preserve">Clinical Stage </w:t>
            </w:r>
          </w:p>
        </w:tc>
        <w:tc>
          <w:tcPr>
            <w:tcW w:w="1168" w:type="dxa"/>
          </w:tcPr>
          <w:p w14:paraId="110CCC57" w14:textId="40DAEA75"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3307D2DD"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Stage</w:t>
            </w:r>
          </w:p>
        </w:tc>
        <w:tc>
          <w:tcPr>
            <w:tcW w:w="810" w:type="dxa"/>
          </w:tcPr>
          <w:p w14:paraId="4E313709" w14:textId="03557060"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51192A70"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Stage</w:t>
            </w:r>
          </w:p>
        </w:tc>
        <w:tc>
          <w:tcPr>
            <w:tcW w:w="1265" w:type="dxa"/>
          </w:tcPr>
          <w:p w14:paraId="4D7DE02E"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2426FE8E"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4729A836" w14:textId="77777777" w:rsidR="00680533" w:rsidRPr="004B2BF3" w:rsidRDefault="00680533" w:rsidP="00C829D8">
            <w:pPr>
              <w:rPr>
                <w:rFonts w:cstheme="minorHAnsi"/>
                <w:b w:val="0"/>
                <w:sz w:val="24"/>
                <w:szCs w:val="24"/>
              </w:rPr>
            </w:pPr>
          </w:p>
        </w:tc>
      </w:tr>
      <w:tr w:rsidR="00680533" w:rsidRPr="002413FD" w14:paraId="7587D0AC"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07004663" w14:textId="77777777" w:rsidR="00680533" w:rsidRPr="004B2BF3" w:rsidRDefault="00680533" w:rsidP="00C829D8">
            <w:pPr>
              <w:rPr>
                <w:rFonts w:cstheme="minorHAnsi"/>
                <w:b w:val="0"/>
                <w:sz w:val="24"/>
                <w:szCs w:val="24"/>
              </w:rPr>
            </w:pPr>
            <w:r>
              <w:rPr>
                <w:rFonts w:cstheme="minorHAnsi"/>
                <w:b w:val="0"/>
                <w:sz w:val="24"/>
                <w:szCs w:val="24"/>
              </w:rPr>
              <w:t xml:space="preserve">Summary Stage 2018 </w:t>
            </w:r>
          </w:p>
        </w:tc>
        <w:tc>
          <w:tcPr>
            <w:tcW w:w="2965" w:type="dxa"/>
            <w:gridSpan w:val="4"/>
          </w:tcPr>
          <w:p w14:paraId="3098EB4E" w14:textId="58C4C68C" w:rsidR="00680533" w:rsidRPr="001E066B"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659F5F1E"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765D3F4E" w14:textId="77777777" w:rsidR="00680533" w:rsidRDefault="00680533" w:rsidP="00C829D8">
            <w:pPr>
              <w:rPr>
                <w:rFonts w:cstheme="minorHAnsi"/>
                <w:sz w:val="24"/>
                <w:szCs w:val="24"/>
              </w:rPr>
            </w:pPr>
          </w:p>
        </w:tc>
        <w:tc>
          <w:tcPr>
            <w:tcW w:w="2965" w:type="dxa"/>
            <w:gridSpan w:val="4"/>
          </w:tcPr>
          <w:p w14:paraId="72529808" w14:textId="77777777" w:rsidR="0068053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54A07C98"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2E10F79D" w14:textId="77777777" w:rsidR="00680533" w:rsidRPr="00F069C0" w:rsidRDefault="00680533" w:rsidP="00C829D8">
            <w:pPr>
              <w:rPr>
                <w:rFonts w:cstheme="minorHAnsi"/>
                <w:b w:val="0"/>
                <w:sz w:val="24"/>
                <w:szCs w:val="24"/>
              </w:rPr>
            </w:pPr>
            <w:r>
              <w:rPr>
                <w:rFonts w:cstheme="minorHAnsi"/>
                <w:b w:val="0"/>
                <w:sz w:val="24"/>
                <w:szCs w:val="24"/>
              </w:rPr>
              <w:t>EOD Primary Tumor</w:t>
            </w:r>
          </w:p>
        </w:tc>
        <w:tc>
          <w:tcPr>
            <w:tcW w:w="2965" w:type="dxa"/>
            <w:gridSpan w:val="4"/>
          </w:tcPr>
          <w:p w14:paraId="5BF80339" w14:textId="1001C314" w:rsidR="00680533" w:rsidRPr="00F069C0"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7065682C"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2BD8B9B9" w14:textId="77777777" w:rsidR="00680533" w:rsidRPr="00F069C0" w:rsidRDefault="00680533" w:rsidP="00C829D8">
            <w:pPr>
              <w:rPr>
                <w:rFonts w:cstheme="minorHAnsi"/>
                <w:b w:val="0"/>
                <w:sz w:val="24"/>
                <w:szCs w:val="24"/>
              </w:rPr>
            </w:pPr>
            <w:r>
              <w:rPr>
                <w:rFonts w:cstheme="minorHAnsi"/>
                <w:b w:val="0"/>
                <w:sz w:val="24"/>
                <w:szCs w:val="24"/>
              </w:rPr>
              <w:t>EOD Lymph Regional Nodes</w:t>
            </w:r>
          </w:p>
        </w:tc>
        <w:tc>
          <w:tcPr>
            <w:tcW w:w="2965" w:type="dxa"/>
            <w:gridSpan w:val="4"/>
          </w:tcPr>
          <w:p w14:paraId="3459B444" w14:textId="2EA57E0E" w:rsidR="00680533" w:rsidRPr="00F069C0"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4EC23B06"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7D5A4728" w14:textId="77777777" w:rsidR="00680533" w:rsidRPr="00F069C0" w:rsidRDefault="00680533" w:rsidP="00C829D8">
            <w:pPr>
              <w:rPr>
                <w:rFonts w:cstheme="minorHAnsi"/>
                <w:b w:val="0"/>
                <w:sz w:val="24"/>
                <w:szCs w:val="24"/>
              </w:rPr>
            </w:pPr>
            <w:r>
              <w:rPr>
                <w:rFonts w:cstheme="minorHAnsi"/>
                <w:b w:val="0"/>
                <w:sz w:val="24"/>
                <w:szCs w:val="24"/>
              </w:rPr>
              <w:t>EOD Mets</w:t>
            </w:r>
          </w:p>
        </w:tc>
        <w:tc>
          <w:tcPr>
            <w:tcW w:w="2965" w:type="dxa"/>
            <w:gridSpan w:val="4"/>
          </w:tcPr>
          <w:p w14:paraId="0B68CE62" w14:textId="1DE1A3DF" w:rsidR="00680533" w:rsidRPr="00F069C0"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6DCC1E43"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0C5F4294" w14:textId="77777777" w:rsidR="00680533" w:rsidRPr="00F069C0" w:rsidRDefault="00680533" w:rsidP="00C829D8">
            <w:pPr>
              <w:rPr>
                <w:rFonts w:cstheme="minorHAnsi"/>
                <w:b w:val="0"/>
                <w:sz w:val="24"/>
                <w:szCs w:val="24"/>
              </w:rPr>
            </w:pPr>
            <w:r>
              <w:rPr>
                <w:rFonts w:cstheme="minorHAnsi"/>
                <w:b w:val="0"/>
                <w:sz w:val="24"/>
                <w:szCs w:val="24"/>
              </w:rPr>
              <w:t>Regional Nodes Positive</w:t>
            </w:r>
          </w:p>
        </w:tc>
        <w:tc>
          <w:tcPr>
            <w:tcW w:w="2965" w:type="dxa"/>
            <w:gridSpan w:val="4"/>
          </w:tcPr>
          <w:p w14:paraId="3D89E2BC" w14:textId="7458721B" w:rsidR="00680533" w:rsidRPr="00F069C0"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42AD3F16"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4AB1D39F" w14:textId="77777777" w:rsidR="00680533" w:rsidRPr="00F069C0" w:rsidRDefault="00680533" w:rsidP="00C829D8">
            <w:pPr>
              <w:rPr>
                <w:rFonts w:cstheme="minorHAnsi"/>
                <w:b w:val="0"/>
                <w:sz w:val="24"/>
                <w:szCs w:val="24"/>
              </w:rPr>
            </w:pPr>
            <w:r>
              <w:rPr>
                <w:rFonts w:cstheme="minorHAnsi"/>
                <w:b w:val="0"/>
                <w:sz w:val="24"/>
                <w:szCs w:val="24"/>
              </w:rPr>
              <w:t>Regional Nodes Examined</w:t>
            </w:r>
          </w:p>
        </w:tc>
        <w:tc>
          <w:tcPr>
            <w:tcW w:w="2965" w:type="dxa"/>
            <w:gridSpan w:val="4"/>
          </w:tcPr>
          <w:p w14:paraId="2310482A" w14:textId="001E7CAF" w:rsidR="00680533" w:rsidRPr="00F069C0"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56A7AF2C"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0B5A01F1" w14:textId="77777777" w:rsidR="00680533" w:rsidRDefault="00680533" w:rsidP="00C829D8">
            <w:pPr>
              <w:rPr>
                <w:rFonts w:cstheme="minorHAnsi"/>
                <w:b w:val="0"/>
                <w:sz w:val="24"/>
                <w:szCs w:val="24"/>
              </w:rPr>
            </w:pPr>
          </w:p>
        </w:tc>
        <w:tc>
          <w:tcPr>
            <w:tcW w:w="2965" w:type="dxa"/>
            <w:gridSpan w:val="4"/>
          </w:tcPr>
          <w:p w14:paraId="170930F4" w14:textId="77777777" w:rsidR="00680533" w:rsidRPr="00F069C0"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39B5D1A5"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79F7FD1A" w14:textId="77777777" w:rsidR="00680533" w:rsidRPr="004B2BF3" w:rsidRDefault="00680533" w:rsidP="00C829D8">
            <w:pPr>
              <w:rPr>
                <w:rFonts w:cstheme="minorHAnsi"/>
                <w:sz w:val="24"/>
                <w:szCs w:val="24"/>
              </w:rPr>
            </w:pPr>
            <w:r w:rsidRPr="004B2BF3">
              <w:rPr>
                <w:rFonts w:cstheme="minorHAnsi"/>
                <w:sz w:val="24"/>
                <w:szCs w:val="24"/>
              </w:rPr>
              <w:t>SSDI</w:t>
            </w:r>
            <w:r>
              <w:rPr>
                <w:rFonts w:cstheme="minorHAnsi"/>
                <w:sz w:val="24"/>
                <w:szCs w:val="24"/>
              </w:rPr>
              <w:t>’s</w:t>
            </w:r>
          </w:p>
        </w:tc>
      </w:tr>
      <w:tr w:rsidR="00680533" w:rsidRPr="002413FD" w14:paraId="0D30E6D9"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670" w:type="dxa"/>
            <w:gridSpan w:val="4"/>
          </w:tcPr>
          <w:p w14:paraId="0F3882E2" w14:textId="77777777" w:rsidR="00680533" w:rsidRPr="004B2BF3" w:rsidRDefault="00680533" w:rsidP="00C829D8">
            <w:pPr>
              <w:rPr>
                <w:rFonts w:cstheme="minorHAnsi"/>
                <w:b w:val="0"/>
                <w:sz w:val="24"/>
                <w:szCs w:val="24"/>
              </w:rPr>
            </w:pPr>
            <w:r w:rsidRPr="00F069C0">
              <w:rPr>
                <w:rFonts w:cstheme="minorHAnsi"/>
                <w:b w:val="0"/>
                <w:sz w:val="24"/>
                <w:szCs w:val="24"/>
              </w:rPr>
              <w:t>Separate Tumor Nodules</w:t>
            </w:r>
          </w:p>
        </w:tc>
        <w:tc>
          <w:tcPr>
            <w:tcW w:w="2340" w:type="dxa"/>
            <w:gridSpan w:val="3"/>
          </w:tcPr>
          <w:p w14:paraId="0601C6B6" w14:textId="2CA1F741"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2E5D5F8B" w14:textId="77777777" w:rsidTr="001B0829">
        <w:trPr>
          <w:gridAfter w:val="2"/>
          <w:cnfStyle w:val="000000100000" w:firstRow="0" w:lastRow="0" w:firstColumn="0" w:lastColumn="0" w:oddVBand="0" w:evenVBand="0" w:oddHBand="1" w:evenHBand="0" w:firstRowFirstColumn="0" w:firstRowLastColumn="0" w:lastRowFirstColumn="0" w:lastRowLastColumn="0"/>
          <w:wAfter w:w="2885" w:type="dxa"/>
          <w:trHeight w:val="152"/>
        </w:trPr>
        <w:tc>
          <w:tcPr>
            <w:cnfStyle w:val="001000000000" w:firstRow="0" w:lastRow="0" w:firstColumn="1" w:lastColumn="0" w:oddVBand="0" w:evenVBand="0" w:oddHBand="0" w:evenHBand="0" w:firstRowFirstColumn="0" w:firstRowLastColumn="0" w:lastRowFirstColumn="0" w:lastRowLastColumn="0"/>
            <w:tcW w:w="4670" w:type="dxa"/>
            <w:gridSpan w:val="4"/>
          </w:tcPr>
          <w:p w14:paraId="2814C530" w14:textId="77777777" w:rsidR="00680533" w:rsidRPr="004B2BF3" w:rsidRDefault="00680533" w:rsidP="00C829D8">
            <w:pPr>
              <w:rPr>
                <w:rFonts w:cstheme="minorHAnsi"/>
                <w:b w:val="0"/>
                <w:sz w:val="24"/>
                <w:szCs w:val="24"/>
              </w:rPr>
            </w:pPr>
            <w:r w:rsidRPr="00F069C0">
              <w:rPr>
                <w:rFonts w:cstheme="minorHAnsi"/>
                <w:b w:val="0"/>
                <w:sz w:val="24"/>
                <w:szCs w:val="24"/>
              </w:rPr>
              <w:t>Visceral and Parietal Pleural Invasion</w:t>
            </w:r>
          </w:p>
        </w:tc>
        <w:tc>
          <w:tcPr>
            <w:tcW w:w="2340" w:type="dxa"/>
            <w:gridSpan w:val="3"/>
          </w:tcPr>
          <w:p w14:paraId="3FDD7850" w14:textId="5C973C80"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F27201A" w14:textId="77777777" w:rsidR="00680533" w:rsidRDefault="00680533"/>
    <w:tbl>
      <w:tblPr>
        <w:tblStyle w:val="PlainTable11"/>
        <w:tblW w:w="9805" w:type="dxa"/>
        <w:tblLayout w:type="fixed"/>
        <w:tblLook w:val="0480" w:firstRow="0" w:lastRow="0" w:firstColumn="1" w:lastColumn="0" w:noHBand="0" w:noVBand="1"/>
      </w:tblPr>
      <w:tblGrid>
        <w:gridCol w:w="4045"/>
        <w:gridCol w:w="2970"/>
        <w:gridCol w:w="1620"/>
        <w:gridCol w:w="1170"/>
      </w:tblGrid>
      <w:tr w:rsidR="00680533" w:rsidRPr="00C40147" w14:paraId="54EDA48B" w14:textId="77777777" w:rsidTr="00E37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2B075FA9" w14:textId="77777777" w:rsidR="00680533" w:rsidRPr="00C40147" w:rsidRDefault="00680533" w:rsidP="00C829D8">
            <w:pPr>
              <w:spacing w:line="256" w:lineRule="auto"/>
              <w:rPr>
                <w:rFonts w:cstheme="minorHAnsi"/>
                <w:bCs w:val="0"/>
                <w:sz w:val="24"/>
                <w:szCs w:val="24"/>
              </w:rPr>
            </w:pPr>
            <w:r>
              <w:rPr>
                <w:rFonts w:cstheme="minorHAnsi"/>
                <w:bCs w:val="0"/>
                <w:sz w:val="24"/>
                <w:szCs w:val="24"/>
              </w:rPr>
              <w:t>Radiation</w:t>
            </w:r>
          </w:p>
        </w:tc>
      </w:tr>
      <w:tr w:rsidR="00680533" w:rsidRPr="00C40147" w14:paraId="714B6725"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3BCE53A5" w14:textId="77777777" w:rsidR="00680533" w:rsidRPr="00C40147" w:rsidRDefault="00680533" w:rsidP="00C829D8">
            <w:pPr>
              <w:spacing w:line="256" w:lineRule="auto"/>
              <w:rPr>
                <w:rFonts w:cstheme="minorHAnsi"/>
                <w:bCs w:val="0"/>
                <w:sz w:val="24"/>
                <w:szCs w:val="24"/>
              </w:rPr>
            </w:pPr>
          </w:p>
        </w:tc>
        <w:tc>
          <w:tcPr>
            <w:tcW w:w="2970" w:type="dxa"/>
          </w:tcPr>
          <w:p w14:paraId="756BB109"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1</w:t>
            </w:r>
          </w:p>
        </w:tc>
        <w:tc>
          <w:tcPr>
            <w:tcW w:w="1620" w:type="dxa"/>
          </w:tcPr>
          <w:p w14:paraId="3F73AD24"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2</w:t>
            </w:r>
          </w:p>
        </w:tc>
        <w:tc>
          <w:tcPr>
            <w:tcW w:w="1170" w:type="dxa"/>
          </w:tcPr>
          <w:p w14:paraId="53C6161E"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3</w:t>
            </w:r>
          </w:p>
        </w:tc>
      </w:tr>
      <w:tr w:rsidR="00680533" w:rsidRPr="00C40147" w14:paraId="66520494" w14:textId="77777777" w:rsidTr="001B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4C0E602"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 Primary Treatment Volume</w:t>
            </w:r>
          </w:p>
        </w:tc>
        <w:tc>
          <w:tcPr>
            <w:tcW w:w="2970" w:type="dxa"/>
          </w:tcPr>
          <w:p w14:paraId="2744C666" w14:textId="00C0D0EC"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147C11A5"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170" w:type="dxa"/>
          </w:tcPr>
          <w:p w14:paraId="76BDB191"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429EA793"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73869A2C"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 Treatment Modality</w:t>
            </w:r>
          </w:p>
        </w:tc>
        <w:tc>
          <w:tcPr>
            <w:tcW w:w="2970" w:type="dxa"/>
          </w:tcPr>
          <w:p w14:paraId="0DD58638" w14:textId="001BAA81"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620" w:type="dxa"/>
          </w:tcPr>
          <w:p w14:paraId="538ACC1D"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170" w:type="dxa"/>
          </w:tcPr>
          <w:p w14:paraId="0EC5501A"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3382F32D" w14:textId="77777777" w:rsidTr="001B082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045" w:type="dxa"/>
          </w:tcPr>
          <w:p w14:paraId="5B8F79BC"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Radiation to Draining Lymph Nodes</w:t>
            </w:r>
          </w:p>
        </w:tc>
        <w:tc>
          <w:tcPr>
            <w:tcW w:w="2970" w:type="dxa"/>
          </w:tcPr>
          <w:p w14:paraId="2A3DF824" w14:textId="4068D641"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26654490"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170" w:type="dxa"/>
          </w:tcPr>
          <w:p w14:paraId="160406BB"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08925587"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41B7C483"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Ext Beam Rad Planning Technique</w:t>
            </w:r>
          </w:p>
        </w:tc>
        <w:tc>
          <w:tcPr>
            <w:tcW w:w="2970" w:type="dxa"/>
          </w:tcPr>
          <w:p w14:paraId="41FAB426" w14:textId="10F05438"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620" w:type="dxa"/>
          </w:tcPr>
          <w:p w14:paraId="49DDF87C"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170" w:type="dxa"/>
          </w:tcPr>
          <w:p w14:paraId="63928F5A"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2D18DFC2" w14:textId="77777777" w:rsidTr="001B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0E7C9BF"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Dose per Fraction</w:t>
            </w:r>
          </w:p>
        </w:tc>
        <w:tc>
          <w:tcPr>
            <w:tcW w:w="2970" w:type="dxa"/>
          </w:tcPr>
          <w:p w14:paraId="07339CF3" w14:textId="6EDB92D3"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6218D3CB"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170" w:type="dxa"/>
          </w:tcPr>
          <w:p w14:paraId="6D81F174"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2690A44E"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2E4CEF9E"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Number of Fractions</w:t>
            </w:r>
          </w:p>
        </w:tc>
        <w:tc>
          <w:tcPr>
            <w:tcW w:w="2970" w:type="dxa"/>
          </w:tcPr>
          <w:p w14:paraId="58914794" w14:textId="789CA87A"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620" w:type="dxa"/>
          </w:tcPr>
          <w:p w14:paraId="5873E808"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170" w:type="dxa"/>
          </w:tcPr>
          <w:p w14:paraId="719970FE"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5C125BFF" w14:textId="77777777" w:rsidTr="001B082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45" w:type="dxa"/>
          </w:tcPr>
          <w:p w14:paraId="15FC0AB2"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Total Dose</w:t>
            </w:r>
          </w:p>
        </w:tc>
        <w:tc>
          <w:tcPr>
            <w:tcW w:w="2970" w:type="dxa"/>
          </w:tcPr>
          <w:p w14:paraId="013317A6" w14:textId="2CF84C0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620" w:type="dxa"/>
          </w:tcPr>
          <w:p w14:paraId="201EEBA3"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170" w:type="dxa"/>
          </w:tcPr>
          <w:p w14:paraId="5D4285C2"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75E83628" w14:textId="77777777" w:rsidTr="00E37655">
        <w:tc>
          <w:tcPr>
            <w:cnfStyle w:val="001000000000" w:firstRow="0" w:lastRow="0" w:firstColumn="1" w:lastColumn="0" w:oddVBand="0" w:evenVBand="0" w:oddHBand="0" w:evenHBand="0" w:firstRowFirstColumn="0" w:firstRowLastColumn="0" w:lastRowFirstColumn="0" w:lastRowLastColumn="0"/>
            <w:tcW w:w="4045" w:type="dxa"/>
          </w:tcPr>
          <w:p w14:paraId="4760392D"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 of Phases of Rad Tx to this Volume</w:t>
            </w:r>
          </w:p>
        </w:tc>
        <w:tc>
          <w:tcPr>
            <w:tcW w:w="5760" w:type="dxa"/>
            <w:gridSpan w:val="3"/>
          </w:tcPr>
          <w:p w14:paraId="517E50A2" w14:textId="4C897E30"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686935BA" w14:textId="77777777" w:rsidTr="00E37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8729E88"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 Treatment Discontinued Early</w:t>
            </w:r>
          </w:p>
        </w:tc>
        <w:tc>
          <w:tcPr>
            <w:tcW w:w="5760" w:type="dxa"/>
            <w:gridSpan w:val="3"/>
          </w:tcPr>
          <w:p w14:paraId="1038A6F1" w14:textId="51BAC284"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4E903C2D" w14:textId="77777777" w:rsidTr="00E37655">
        <w:tc>
          <w:tcPr>
            <w:cnfStyle w:val="001000000000" w:firstRow="0" w:lastRow="0" w:firstColumn="1" w:lastColumn="0" w:oddVBand="0" w:evenVBand="0" w:oddHBand="0" w:evenHBand="0" w:firstRowFirstColumn="0" w:firstRowLastColumn="0" w:lastRowFirstColumn="0" w:lastRowLastColumn="0"/>
            <w:tcW w:w="4045" w:type="dxa"/>
          </w:tcPr>
          <w:p w14:paraId="273F1A08"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Total Dose</w:t>
            </w:r>
          </w:p>
        </w:tc>
        <w:tc>
          <w:tcPr>
            <w:tcW w:w="5760" w:type="dxa"/>
            <w:gridSpan w:val="3"/>
          </w:tcPr>
          <w:p w14:paraId="3AD6693E" w14:textId="04C51BF2"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277F2EBB" w14:textId="77777777" w:rsidTr="00E37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0E615D39" w14:textId="77777777" w:rsidR="00680533" w:rsidRPr="00A24961" w:rsidRDefault="00680533" w:rsidP="00C829D8">
            <w:pPr>
              <w:spacing w:line="256" w:lineRule="auto"/>
              <w:rPr>
                <w:rFonts w:cstheme="minorHAnsi"/>
                <w:b w:val="0"/>
                <w:sz w:val="24"/>
                <w:szCs w:val="24"/>
              </w:rPr>
            </w:pPr>
            <w:r w:rsidRPr="00A24961">
              <w:rPr>
                <w:rFonts w:cstheme="minorHAnsi"/>
                <w:b w:val="0"/>
                <w:sz w:val="24"/>
                <w:szCs w:val="24"/>
              </w:rPr>
              <w:t xml:space="preserve">Reason no Radiation </w:t>
            </w:r>
          </w:p>
        </w:tc>
        <w:tc>
          <w:tcPr>
            <w:tcW w:w="5760" w:type="dxa"/>
            <w:gridSpan w:val="3"/>
          </w:tcPr>
          <w:p w14:paraId="48420323" w14:textId="18CDCC29"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bl>
    <w:p w14:paraId="55308DAE" w14:textId="77777777" w:rsidR="00680533" w:rsidRDefault="00680533">
      <w:r>
        <w:br w:type="page"/>
      </w:r>
    </w:p>
    <w:p w14:paraId="42B82C92" w14:textId="77777777" w:rsidR="00680533" w:rsidRPr="00CE6387" w:rsidRDefault="00680533" w:rsidP="00473489">
      <w:pPr>
        <w:pStyle w:val="Heading2"/>
      </w:pPr>
      <w:r w:rsidRPr="00CE6387">
        <w:lastRenderedPageBreak/>
        <w:t xml:space="preserve">Clinical Scenario 3 </w:t>
      </w:r>
    </w:p>
    <w:p w14:paraId="2E92A725" w14:textId="19A301DD"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rPr>
        <w:t xml:space="preserve">Ms X </w:t>
      </w:r>
      <w:r w:rsidR="0003574B">
        <w:rPr>
          <w:rFonts w:ascii="Calibri" w:eastAsia="Times New Roman" w:hAnsi="Calibri" w:cs="Times New Roman"/>
        </w:rPr>
        <w:t xml:space="preserve">is a very pleasant 71 Y/O W/F, </w:t>
      </w:r>
      <w:r w:rsidRPr="00CE6387">
        <w:rPr>
          <w:rFonts w:ascii="Calibri" w:eastAsia="Times New Roman" w:hAnsi="Calibri" w:cs="Times New Roman"/>
        </w:rPr>
        <w:t xml:space="preserve">former smoker (30 pk-yr), w/ pmh of Barrett’s esophagus, GERD, HTN, Hyperlipidemia, anxiety, who presents for additional evaluation of persistent LLL lung nodule, which was noted late last year (2017) and has been followed since then. Patient denies SOB, cough and sputum production. No hemoptysis, dyspnea on exertion or pleuritic chest pain. </w:t>
      </w:r>
    </w:p>
    <w:p w14:paraId="4B230291" w14:textId="77777777" w:rsidR="00680533" w:rsidRPr="00CE6387" w:rsidRDefault="00680533" w:rsidP="00680533">
      <w:pPr>
        <w:spacing w:after="0"/>
        <w:rPr>
          <w:rFonts w:ascii="Calibri" w:eastAsia="Times New Roman" w:hAnsi="Calibri" w:cs="Times New Roman"/>
        </w:rPr>
      </w:pPr>
    </w:p>
    <w:p w14:paraId="1926637F" w14:textId="77777777"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rPr>
        <w:t xml:space="preserve">Patient is currently married and has no children. She is a retired physical therapist. Younger sister was diagnosed with breast cancer @ 56. Pt denies asbestos exposure. BMI= 27.13 (131 lb @ 4 ft, 11 in). Social etoh. </w:t>
      </w:r>
    </w:p>
    <w:p w14:paraId="70C3CB69" w14:textId="77777777" w:rsidR="00680533" w:rsidRPr="00CE6387" w:rsidRDefault="00680533" w:rsidP="00680533">
      <w:pPr>
        <w:spacing w:after="0"/>
        <w:rPr>
          <w:rFonts w:ascii="Calibri" w:eastAsia="Times New Roman" w:hAnsi="Calibri" w:cs="Times New Roman"/>
        </w:rPr>
      </w:pPr>
    </w:p>
    <w:p w14:paraId="225F77E7" w14:textId="77777777" w:rsidR="00680533" w:rsidRPr="00CE6387" w:rsidRDefault="00680533" w:rsidP="00680533">
      <w:pPr>
        <w:spacing w:after="0"/>
        <w:rPr>
          <w:rFonts w:ascii="Calibri" w:eastAsia="Times New Roman" w:hAnsi="Calibri" w:cs="Times New Roman"/>
          <w:b/>
          <w:u w:val="single"/>
        </w:rPr>
      </w:pPr>
      <w:r w:rsidRPr="00CE6387">
        <w:rPr>
          <w:rFonts w:ascii="Calibri" w:eastAsia="Times New Roman" w:hAnsi="Calibri" w:cs="Times New Roman"/>
          <w:b/>
          <w:u w:val="single"/>
        </w:rPr>
        <w:t xml:space="preserve">Work-up Imaging </w:t>
      </w:r>
    </w:p>
    <w:p w14:paraId="43879D07" w14:textId="77777777"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b/>
        </w:rPr>
        <w:t xml:space="preserve">4/2/18 @ outside facility:  </w:t>
      </w:r>
      <w:r w:rsidRPr="00CE6387">
        <w:rPr>
          <w:rFonts w:ascii="Calibri" w:eastAsia="Times New Roman" w:hAnsi="Calibri" w:cs="Times New Roman"/>
        </w:rPr>
        <w:t xml:space="preserve">CT Chest w/ IV contrst= Mass-like consolidation in post/inf aspect of left lower lobe, measuring 3.2 X 1.4 X 1.9 cm, new compared with prior chest CT. Possibility of bronchogenic carcinoma cannot be excluded. No mediastinal lymphadenopathy observed. </w:t>
      </w:r>
    </w:p>
    <w:p w14:paraId="449FF3A7" w14:textId="77777777" w:rsidR="00680533" w:rsidRPr="00CE6387" w:rsidRDefault="00680533" w:rsidP="00680533">
      <w:pPr>
        <w:spacing w:after="0"/>
        <w:rPr>
          <w:rFonts w:ascii="Calibri" w:eastAsia="Times New Roman" w:hAnsi="Calibri" w:cs="Times New Roman"/>
          <w:b/>
        </w:rPr>
      </w:pPr>
    </w:p>
    <w:p w14:paraId="47532CE7" w14:textId="77777777"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b/>
        </w:rPr>
        <w:t xml:space="preserve">4/6/18 @ outside facility: </w:t>
      </w:r>
      <w:r w:rsidRPr="00CE6387">
        <w:rPr>
          <w:rFonts w:ascii="Calibri" w:eastAsia="Times New Roman" w:hAnsi="Calibri" w:cs="Times New Roman"/>
        </w:rPr>
        <w:t xml:space="preserve">PET/CT= In the chest, there is no axillary, mediastinal or hilar lymphadenopathy. LLL mass-like consolidation described on earlier chest CT demonstrates mild metabolic activity with SUV max 1.7. This density appears decreased in size, measuring approximately 2.4 cm transverse dimension, favoring infectious/inflammatory etiology. Close f/u chest CT recommended. </w:t>
      </w:r>
    </w:p>
    <w:p w14:paraId="5CEE6E96" w14:textId="77777777" w:rsidR="00680533" w:rsidRPr="00CE6387" w:rsidRDefault="00680533" w:rsidP="00680533">
      <w:pPr>
        <w:spacing w:after="0"/>
        <w:rPr>
          <w:rFonts w:ascii="Calibri" w:eastAsia="Times New Roman" w:hAnsi="Calibri" w:cs="Times New Roman"/>
        </w:rPr>
      </w:pPr>
    </w:p>
    <w:p w14:paraId="42155412" w14:textId="38E125F5" w:rsidR="00680533" w:rsidRDefault="00680533" w:rsidP="00680533">
      <w:pPr>
        <w:spacing w:after="0"/>
        <w:rPr>
          <w:rFonts w:ascii="Calibri" w:eastAsia="Times New Roman" w:hAnsi="Calibri" w:cs="Times New Roman"/>
        </w:rPr>
      </w:pPr>
      <w:r w:rsidRPr="00CE6387">
        <w:rPr>
          <w:rFonts w:ascii="Calibri" w:eastAsia="Times New Roman" w:hAnsi="Calibri" w:cs="Times New Roman"/>
          <w:b/>
        </w:rPr>
        <w:t>6/1/18 @ outside facility</w:t>
      </w:r>
      <w:r w:rsidRPr="00CE6387">
        <w:rPr>
          <w:rFonts w:ascii="Calibri" w:eastAsia="Times New Roman" w:hAnsi="Calibri" w:cs="Times New Roman"/>
        </w:rPr>
        <w:t xml:space="preserve">: CT chest = LLL mass-like consolidation, </w:t>
      </w:r>
      <w:r w:rsidR="005F74CF">
        <w:rPr>
          <w:rFonts w:ascii="Calibri" w:eastAsia="Times New Roman" w:hAnsi="Calibri" w:cs="Times New Roman"/>
        </w:rPr>
        <w:t xml:space="preserve">1.2 cm, </w:t>
      </w:r>
      <w:r w:rsidRPr="00CE6387">
        <w:rPr>
          <w:rFonts w:ascii="Calibri" w:eastAsia="Times New Roman" w:hAnsi="Calibri" w:cs="Times New Roman"/>
        </w:rPr>
        <w:t xml:space="preserve">not significantly changed since 4/2/18. Despite low level of activity on prior PET/CT, given persistence of this lesion, possibility of malignancy cannot be excluded. Differential dx includes infectious/inflammatory etiologies. Consider biopsy. </w:t>
      </w:r>
    </w:p>
    <w:p w14:paraId="47471FBD" w14:textId="77777777" w:rsidR="002B2D48" w:rsidRDefault="002B2D48" w:rsidP="00680533">
      <w:pPr>
        <w:spacing w:after="0"/>
        <w:rPr>
          <w:rFonts w:ascii="Calibri" w:eastAsia="Times New Roman" w:hAnsi="Calibri" w:cs="Times New Roman"/>
        </w:rPr>
      </w:pPr>
    </w:p>
    <w:p w14:paraId="0E997067" w14:textId="75BF4459" w:rsidR="002B2D48" w:rsidRPr="00E1226B" w:rsidRDefault="002B2D48" w:rsidP="00680533">
      <w:pPr>
        <w:spacing w:after="0"/>
        <w:rPr>
          <w:rFonts w:ascii="Calibri" w:eastAsia="Times New Roman" w:hAnsi="Calibri" w:cs="Times New Roman"/>
        </w:rPr>
      </w:pPr>
      <w:r w:rsidRPr="00E1226B">
        <w:rPr>
          <w:rFonts w:ascii="Calibri" w:eastAsia="Times New Roman" w:hAnsi="Calibri" w:cs="Times New Roman"/>
          <w:b/>
        </w:rPr>
        <w:t>6/5/18 @ outside facility:</w:t>
      </w:r>
      <w:r w:rsidRPr="00E1226B">
        <w:rPr>
          <w:rFonts w:ascii="Calibri" w:eastAsia="Times New Roman" w:hAnsi="Calibri" w:cs="Times New Roman"/>
        </w:rPr>
        <w:t xml:space="preserve"> LT lower lobe of lung core bx= Adenocarcinoma with mucinous features.</w:t>
      </w:r>
      <w:r w:rsidR="00997771" w:rsidRPr="00E1226B">
        <w:rPr>
          <w:rFonts w:ascii="Calibri" w:eastAsia="Times New Roman" w:hAnsi="Calibri" w:cs="Times New Roman"/>
        </w:rPr>
        <w:t xml:space="preserve"> Max length on core sample= 1.1 cm. </w:t>
      </w:r>
      <w:r w:rsidRPr="00E1226B">
        <w:rPr>
          <w:rFonts w:ascii="Calibri" w:eastAsia="Times New Roman" w:hAnsi="Calibri" w:cs="Times New Roman"/>
        </w:rPr>
        <w:t xml:space="preserve"> </w:t>
      </w:r>
    </w:p>
    <w:p w14:paraId="2F79D19F" w14:textId="77777777" w:rsidR="00680533" w:rsidRPr="00E1226B" w:rsidRDefault="00680533" w:rsidP="00680533">
      <w:pPr>
        <w:spacing w:after="0"/>
        <w:rPr>
          <w:rFonts w:ascii="Calibri" w:eastAsia="Times New Roman" w:hAnsi="Calibri" w:cs="Times New Roman"/>
        </w:rPr>
      </w:pPr>
    </w:p>
    <w:p w14:paraId="6F6B8F0F" w14:textId="77777777" w:rsidR="00680533" w:rsidRPr="00E1226B" w:rsidRDefault="00680533" w:rsidP="00680533">
      <w:pPr>
        <w:spacing w:after="0"/>
        <w:rPr>
          <w:rFonts w:ascii="Calibri" w:eastAsia="Times New Roman" w:hAnsi="Calibri" w:cs="Times New Roman"/>
          <w:b/>
          <w:u w:val="single"/>
        </w:rPr>
      </w:pPr>
      <w:r w:rsidRPr="00E1226B">
        <w:rPr>
          <w:rFonts w:ascii="Calibri" w:eastAsia="Times New Roman" w:hAnsi="Calibri" w:cs="Times New Roman"/>
          <w:b/>
          <w:u w:val="single"/>
        </w:rPr>
        <w:t>Surgery</w:t>
      </w:r>
    </w:p>
    <w:p w14:paraId="0C5C2B89" w14:textId="40194312" w:rsidR="00680533" w:rsidRPr="00CE6387" w:rsidRDefault="00680533" w:rsidP="00680533">
      <w:pPr>
        <w:spacing w:after="0"/>
        <w:rPr>
          <w:rFonts w:ascii="Calibri" w:eastAsia="Times New Roman" w:hAnsi="Calibri" w:cs="Times New Roman"/>
        </w:rPr>
      </w:pPr>
      <w:r w:rsidRPr="00E1226B">
        <w:rPr>
          <w:rFonts w:ascii="Calibri" w:eastAsia="Times New Roman" w:hAnsi="Calibri" w:cs="Times New Roman"/>
          <w:b/>
        </w:rPr>
        <w:t>6/19/18 @ outside facility</w:t>
      </w:r>
      <w:r w:rsidRPr="00E1226B">
        <w:rPr>
          <w:rFonts w:ascii="Calibri" w:eastAsia="Times New Roman" w:hAnsi="Calibri" w:cs="Times New Roman"/>
        </w:rPr>
        <w:t>: LT lower lobe wedge resection &amp; mediastinal LN dissection= A. LLL wedge; 1.5 cm</w:t>
      </w:r>
      <w:r w:rsidR="008807AA" w:rsidRPr="00E1226B">
        <w:rPr>
          <w:rFonts w:ascii="Calibri" w:eastAsia="Times New Roman" w:hAnsi="Calibri" w:cs="Times New Roman"/>
        </w:rPr>
        <w:t xml:space="preserve"> moderately differentiated</w:t>
      </w:r>
      <w:r w:rsidRPr="00E1226B">
        <w:rPr>
          <w:rFonts w:ascii="Calibri" w:eastAsia="Times New Roman" w:hAnsi="Calibri" w:cs="Times New Roman"/>
        </w:rPr>
        <w:t xml:space="preserve"> invas</w:t>
      </w:r>
      <w:r w:rsidRPr="00CE6387">
        <w:rPr>
          <w:rFonts w:ascii="Calibri" w:eastAsia="Times New Roman" w:hAnsi="Calibri" w:cs="Times New Roman"/>
        </w:rPr>
        <w:t>ive mucinous adenocarcinoma. LVI-. No visceral pleural invasion. LVI+. B. LLL completion lobectomy; no residual malignancy identified. Bronchial &amp; vascular margins free of tumor. Four peribronchial lymph nodes negative for malignancy (0/4). C. Level 7 &amp; Level 9 LNs negative for malignancy (0/2). 8</w:t>
      </w:r>
      <w:r w:rsidRPr="00CE6387">
        <w:rPr>
          <w:rFonts w:ascii="Calibri" w:eastAsia="Times New Roman" w:hAnsi="Calibri" w:cs="Times New Roman"/>
          <w:vertAlign w:val="superscript"/>
        </w:rPr>
        <w:t>th</w:t>
      </w:r>
      <w:r w:rsidRPr="00CE6387">
        <w:rPr>
          <w:rFonts w:ascii="Calibri" w:eastAsia="Times New Roman" w:hAnsi="Calibri" w:cs="Times New Roman"/>
        </w:rPr>
        <w:t xml:space="preserve"> Edition AJCC Pathologic stage: pT1</w:t>
      </w:r>
      <w:r w:rsidR="003705F2">
        <w:rPr>
          <w:rFonts w:ascii="Calibri" w:eastAsia="Times New Roman" w:hAnsi="Calibri" w:cs="Times New Roman"/>
        </w:rPr>
        <w:t>c</w:t>
      </w:r>
      <w:r w:rsidRPr="00CE6387">
        <w:rPr>
          <w:rFonts w:ascii="Calibri" w:eastAsia="Times New Roman" w:hAnsi="Calibri" w:cs="Times New Roman"/>
        </w:rPr>
        <w:t xml:space="preserve">, pN0. </w:t>
      </w:r>
    </w:p>
    <w:p w14:paraId="46FEEEA0" w14:textId="77777777" w:rsidR="00680533" w:rsidRPr="00CE6387" w:rsidRDefault="00680533" w:rsidP="00680533">
      <w:pPr>
        <w:spacing w:after="0"/>
        <w:rPr>
          <w:rFonts w:ascii="Calibri" w:eastAsia="Times New Roman" w:hAnsi="Calibri" w:cs="Times New Roman"/>
        </w:rPr>
      </w:pPr>
    </w:p>
    <w:p w14:paraId="3D155162" w14:textId="77777777"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b/>
        </w:rPr>
        <w:t>Note</w:t>
      </w:r>
      <w:r w:rsidRPr="00CE6387">
        <w:rPr>
          <w:rFonts w:ascii="Calibri" w:eastAsia="Times New Roman" w:hAnsi="Calibri" w:cs="Times New Roman"/>
        </w:rPr>
        <w:t xml:space="preserve">: Parenchymal margin submitted on frozen section is focally positive on permanent sections. </w:t>
      </w:r>
    </w:p>
    <w:p w14:paraId="75DFED99" w14:textId="77777777" w:rsidR="00680533" w:rsidRPr="00CE6387" w:rsidRDefault="00680533" w:rsidP="00680533">
      <w:pPr>
        <w:spacing w:after="0"/>
        <w:rPr>
          <w:rFonts w:ascii="Calibri" w:eastAsia="Times New Roman" w:hAnsi="Calibri" w:cs="Times New Roman"/>
        </w:rPr>
      </w:pPr>
    </w:p>
    <w:p w14:paraId="2AAAEDFC" w14:textId="638B3D5F"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rPr>
        <w:t>PD</w:t>
      </w:r>
      <w:r w:rsidR="00402573">
        <w:rPr>
          <w:rFonts w:ascii="Calibri" w:eastAsia="Times New Roman" w:hAnsi="Calibri" w:cs="Times New Roman"/>
        </w:rPr>
        <w:t>-</w:t>
      </w:r>
      <w:r w:rsidRPr="00CE6387">
        <w:rPr>
          <w:rFonts w:ascii="Calibri" w:eastAsia="Times New Roman" w:hAnsi="Calibri" w:cs="Times New Roman"/>
        </w:rPr>
        <w:t xml:space="preserve">L1 IHC(LLL)= Tumor Proportion Score= &lt;1%. </w:t>
      </w:r>
    </w:p>
    <w:p w14:paraId="7A78A97F" w14:textId="77777777" w:rsidR="00680533" w:rsidRPr="00CE6387" w:rsidRDefault="00680533" w:rsidP="00680533">
      <w:pPr>
        <w:spacing w:after="0"/>
        <w:rPr>
          <w:rFonts w:ascii="Calibri" w:eastAsia="Times New Roman" w:hAnsi="Calibri" w:cs="Times New Roman"/>
        </w:rPr>
      </w:pPr>
    </w:p>
    <w:p w14:paraId="020B5BE3" w14:textId="77777777" w:rsidR="00680533" w:rsidRPr="00CE6387" w:rsidRDefault="00680533" w:rsidP="00680533">
      <w:pPr>
        <w:spacing w:after="0"/>
        <w:rPr>
          <w:rFonts w:ascii="Calibri" w:eastAsia="Times New Roman" w:hAnsi="Calibri" w:cs="Times New Roman"/>
          <w:b/>
          <w:u w:val="single"/>
        </w:rPr>
      </w:pPr>
      <w:r w:rsidRPr="00CE6387">
        <w:rPr>
          <w:rFonts w:ascii="Calibri" w:eastAsia="Times New Roman" w:hAnsi="Calibri" w:cs="Times New Roman"/>
          <w:b/>
          <w:u w:val="single"/>
        </w:rPr>
        <w:t>Radiation Therapy</w:t>
      </w:r>
    </w:p>
    <w:p w14:paraId="08D0B290" w14:textId="77777777"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b/>
        </w:rPr>
        <w:t>7/18/18-7/30/18</w:t>
      </w:r>
      <w:r w:rsidRPr="00CE6387">
        <w:rPr>
          <w:rFonts w:ascii="Calibri" w:eastAsia="Times New Roman" w:hAnsi="Calibri" w:cs="Times New Roman"/>
        </w:rPr>
        <w:t xml:space="preserve"> </w:t>
      </w:r>
      <w:r w:rsidRPr="00CE6387">
        <w:rPr>
          <w:rFonts w:ascii="Calibri" w:eastAsia="Times New Roman" w:hAnsi="Calibri" w:cs="Times New Roman"/>
          <w:b/>
        </w:rPr>
        <w:t>@ our facility</w:t>
      </w:r>
      <w:r w:rsidRPr="00CE6387">
        <w:rPr>
          <w:rFonts w:ascii="Calibri" w:eastAsia="Times New Roman" w:hAnsi="Calibri" w:cs="Times New Roman"/>
        </w:rPr>
        <w:t xml:space="preserve">: </w:t>
      </w:r>
    </w:p>
    <w:p w14:paraId="495F0067" w14:textId="77777777" w:rsidR="00680533" w:rsidRPr="00CE6387" w:rsidRDefault="00680533" w:rsidP="00680533">
      <w:pPr>
        <w:spacing w:after="0"/>
        <w:rPr>
          <w:rFonts w:ascii="Calibri" w:eastAsia="Times New Roman" w:hAnsi="Calibri" w:cs="Times New Roman"/>
        </w:rPr>
      </w:pPr>
    </w:p>
    <w:p w14:paraId="5C9F41D4" w14:textId="5C387DCD" w:rsidR="00680533" w:rsidRPr="00CE6387" w:rsidRDefault="00680533" w:rsidP="00680533">
      <w:pPr>
        <w:spacing w:after="0"/>
        <w:rPr>
          <w:rFonts w:ascii="Calibri" w:eastAsia="Times New Roman" w:hAnsi="Calibri" w:cs="Times New Roman"/>
        </w:rPr>
      </w:pPr>
      <w:r w:rsidRPr="00CE6387">
        <w:rPr>
          <w:rFonts w:ascii="Calibri" w:eastAsia="Times New Roman" w:hAnsi="Calibri" w:cs="Times New Roman"/>
        </w:rPr>
        <w:t xml:space="preserve">LT Lingula: Patient was treated with 10 MV photons/IMRT, SBRT, </w:t>
      </w:r>
      <w:r w:rsidR="00A8431F">
        <w:rPr>
          <w:rFonts w:ascii="Calibri" w:eastAsia="Times New Roman" w:hAnsi="Calibri" w:cs="Times New Roman"/>
        </w:rPr>
        <w:t>6</w:t>
      </w:r>
      <w:r w:rsidRPr="00CE6387">
        <w:rPr>
          <w:rFonts w:ascii="Calibri" w:eastAsia="Times New Roman" w:hAnsi="Calibri" w:cs="Times New Roman"/>
        </w:rPr>
        <w:t xml:space="preserve"> Gy x 6 fx= 3</w:t>
      </w:r>
      <w:r w:rsidR="00D00E2F">
        <w:rPr>
          <w:rFonts w:ascii="Calibri" w:eastAsia="Times New Roman" w:hAnsi="Calibri" w:cs="Times New Roman"/>
        </w:rPr>
        <w:t>6</w:t>
      </w:r>
      <w:r w:rsidRPr="00CE6387">
        <w:rPr>
          <w:rFonts w:ascii="Calibri" w:eastAsia="Times New Roman" w:hAnsi="Calibri" w:cs="Times New Roman"/>
        </w:rPr>
        <w:t xml:space="preserve"> Gy, with 5 non-coplanar beams, over a period of 12 days. </w:t>
      </w:r>
    </w:p>
    <w:p w14:paraId="64AD4B70" w14:textId="77777777" w:rsidR="00680533" w:rsidRDefault="00680533">
      <w:r>
        <w:br w:type="page"/>
      </w:r>
    </w:p>
    <w:tbl>
      <w:tblPr>
        <w:tblStyle w:val="PlainTable11"/>
        <w:tblW w:w="9895" w:type="dxa"/>
        <w:tblLayout w:type="fixed"/>
        <w:tblLook w:val="04A0" w:firstRow="1" w:lastRow="0" w:firstColumn="1" w:lastColumn="0" w:noHBand="0" w:noVBand="1"/>
      </w:tblPr>
      <w:tblGrid>
        <w:gridCol w:w="1523"/>
        <w:gridCol w:w="1168"/>
        <w:gridCol w:w="1354"/>
        <w:gridCol w:w="625"/>
        <w:gridCol w:w="450"/>
        <w:gridCol w:w="810"/>
        <w:gridCol w:w="1080"/>
        <w:gridCol w:w="1620"/>
        <w:gridCol w:w="1265"/>
      </w:tblGrid>
      <w:tr w:rsidR="00680533" w:rsidRPr="002413FD" w14:paraId="4FA44415" w14:textId="77777777" w:rsidTr="00C82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Pr>
          <w:p w14:paraId="6733F754" w14:textId="6CDC500F" w:rsidR="00680533" w:rsidRPr="002413FD" w:rsidRDefault="00680533" w:rsidP="00C829D8">
            <w:pPr>
              <w:jc w:val="center"/>
              <w:rPr>
                <w:rFonts w:cstheme="minorHAnsi"/>
                <w:sz w:val="24"/>
                <w:szCs w:val="24"/>
              </w:rPr>
            </w:pPr>
            <w:r>
              <w:rPr>
                <w:rFonts w:cstheme="minorHAnsi"/>
                <w:sz w:val="24"/>
                <w:szCs w:val="24"/>
              </w:rPr>
              <w:lastRenderedPageBreak/>
              <w:t xml:space="preserve">Scenario </w:t>
            </w:r>
            <w:r w:rsidR="00E63ED0">
              <w:rPr>
                <w:rFonts w:cstheme="minorHAnsi"/>
                <w:sz w:val="24"/>
                <w:szCs w:val="24"/>
              </w:rPr>
              <w:t>3</w:t>
            </w:r>
            <w:r>
              <w:rPr>
                <w:rFonts w:cstheme="minorHAnsi"/>
                <w:sz w:val="24"/>
                <w:szCs w:val="24"/>
              </w:rPr>
              <w:t>-Lung</w:t>
            </w:r>
          </w:p>
        </w:tc>
      </w:tr>
      <w:tr w:rsidR="00680533" w:rsidRPr="002413FD" w14:paraId="151E90DE"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6BD4A90D" w14:textId="77777777" w:rsidR="00680533" w:rsidRPr="004B2BF3" w:rsidRDefault="00680533" w:rsidP="00C829D8">
            <w:pPr>
              <w:rPr>
                <w:rFonts w:cstheme="minorHAnsi"/>
                <w:b w:val="0"/>
                <w:sz w:val="24"/>
                <w:szCs w:val="24"/>
              </w:rPr>
            </w:pPr>
            <w:r w:rsidRPr="004B2BF3">
              <w:rPr>
                <w:rFonts w:cstheme="minorHAnsi"/>
                <w:b w:val="0"/>
                <w:sz w:val="24"/>
                <w:szCs w:val="24"/>
              </w:rPr>
              <w:t>Primary Site</w:t>
            </w:r>
          </w:p>
        </w:tc>
        <w:tc>
          <w:tcPr>
            <w:tcW w:w="1168" w:type="dxa"/>
          </w:tcPr>
          <w:p w14:paraId="5866463E" w14:textId="1D9AD9D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2429" w:type="dxa"/>
            <w:gridSpan w:val="3"/>
          </w:tcPr>
          <w:p w14:paraId="66A18F5D" w14:textId="77777777"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32C8">
              <w:rPr>
                <w:rFonts w:cstheme="minorHAnsi"/>
                <w:sz w:val="24"/>
                <w:szCs w:val="24"/>
              </w:rPr>
              <w:t>Clinical Grade</w:t>
            </w:r>
          </w:p>
        </w:tc>
        <w:tc>
          <w:tcPr>
            <w:tcW w:w="810" w:type="dxa"/>
          </w:tcPr>
          <w:p w14:paraId="5F05D0A1" w14:textId="1B8DE945"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7D219543" w14:textId="77777777"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32C8">
              <w:rPr>
                <w:rFonts w:cstheme="minorHAnsi"/>
                <w:sz w:val="24"/>
                <w:szCs w:val="24"/>
              </w:rPr>
              <w:t xml:space="preserve">Tumor Size </w:t>
            </w:r>
            <w:r>
              <w:rPr>
                <w:rFonts w:cstheme="minorHAnsi"/>
                <w:sz w:val="24"/>
                <w:szCs w:val="24"/>
              </w:rPr>
              <w:t>Clinical</w:t>
            </w:r>
          </w:p>
        </w:tc>
        <w:tc>
          <w:tcPr>
            <w:tcW w:w="1265" w:type="dxa"/>
          </w:tcPr>
          <w:p w14:paraId="0C68374F" w14:textId="20136F24" w:rsidR="00680533" w:rsidRPr="004B32C8"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77DDC6FD"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50A84CD8" w14:textId="77777777" w:rsidR="00680533" w:rsidRPr="004B2BF3" w:rsidRDefault="00680533" w:rsidP="00C829D8">
            <w:pPr>
              <w:rPr>
                <w:rFonts w:cstheme="minorHAnsi"/>
                <w:b w:val="0"/>
                <w:sz w:val="24"/>
                <w:szCs w:val="24"/>
              </w:rPr>
            </w:pPr>
            <w:r w:rsidRPr="004B2BF3">
              <w:rPr>
                <w:rFonts w:cstheme="minorHAnsi"/>
                <w:b w:val="0"/>
                <w:sz w:val="24"/>
                <w:szCs w:val="24"/>
              </w:rPr>
              <w:t>Histology</w:t>
            </w:r>
          </w:p>
        </w:tc>
        <w:tc>
          <w:tcPr>
            <w:tcW w:w="1168" w:type="dxa"/>
          </w:tcPr>
          <w:p w14:paraId="6398DD26" w14:textId="58A3C4A0"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7A68DD1B" w14:textId="77777777"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2BF3">
              <w:rPr>
                <w:rFonts w:cstheme="minorHAnsi"/>
                <w:sz w:val="24"/>
                <w:szCs w:val="24"/>
              </w:rPr>
              <w:t>Pathological Grade</w:t>
            </w:r>
          </w:p>
        </w:tc>
        <w:tc>
          <w:tcPr>
            <w:tcW w:w="810" w:type="dxa"/>
          </w:tcPr>
          <w:p w14:paraId="23F76100" w14:textId="2E3AC7E5"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64511125" w14:textId="77777777"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Tumor Size Pathological</w:t>
            </w:r>
          </w:p>
        </w:tc>
        <w:tc>
          <w:tcPr>
            <w:tcW w:w="1265" w:type="dxa"/>
          </w:tcPr>
          <w:p w14:paraId="150B919C" w14:textId="249B6E7A"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25828688"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227D664" w14:textId="77777777" w:rsidR="00680533" w:rsidRPr="004B2BF3" w:rsidRDefault="00680533" w:rsidP="00C829D8">
            <w:pPr>
              <w:rPr>
                <w:rFonts w:cstheme="minorHAnsi"/>
                <w:b w:val="0"/>
                <w:sz w:val="24"/>
                <w:szCs w:val="24"/>
              </w:rPr>
            </w:pPr>
            <w:r w:rsidRPr="004B2BF3">
              <w:rPr>
                <w:rFonts w:cstheme="minorHAnsi"/>
                <w:b w:val="0"/>
                <w:sz w:val="24"/>
                <w:szCs w:val="24"/>
              </w:rPr>
              <w:t>Behavior</w:t>
            </w:r>
          </w:p>
        </w:tc>
        <w:tc>
          <w:tcPr>
            <w:tcW w:w="1168" w:type="dxa"/>
          </w:tcPr>
          <w:p w14:paraId="1D58852F" w14:textId="1DBB1ED2"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67FA2128" w14:textId="7777777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B2BF3">
              <w:rPr>
                <w:rFonts w:cstheme="minorHAnsi"/>
                <w:sz w:val="24"/>
                <w:szCs w:val="24"/>
              </w:rPr>
              <w:t>Post Therapy Grade</w:t>
            </w:r>
          </w:p>
        </w:tc>
        <w:tc>
          <w:tcPr>
            <w:tcW w:w="810" w:type="dxa"/>
          </w:tcPr>
          <w:p w14:paraId="01D6E782" w14:textId="7777777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2C7C0FE3" w14:textId="77777777" w:rsidR="00680533" w:rsidRPr="004B2BF3"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Tumor Size Summary</w:t>
            </w:r>
          </w:p>
        </w:tc>
        <w:tc>
          <w:tcPr>
            <w:tcW w:w="1265" w:type="dxa"/>
          </w:tcPr>
          <w:p w14:paraId="2E7A5102" w14:textId="79EA1336"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1A9BBCE0"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1B6FC9DA" w14:textId="77777777" w:rsidR="00680533" w:rsidRPr="004B2BF3" w:rsidRDefault="00680533" w:rsidP="00C829D8">
            <w:pPr>
              <w:rPr>
                <w:rFonts w:cstheme="minorHAnsi"/>
                <w:b w:val="0"/>
                <w:sz w:val="24"/>
                <w:szCs w:val="24"/>
              </w:rPr>
            </w:pPr>
            <w:r w:rsidRPr="004B2BF3">
              <w:rPr>
                <w:rFonts w:cstheme="minorHAnsi"/>
                <w:b w:val="0"/>
                <w:sz w:val="24"/>
                <w:szCs w:val="24"/>
              </w:rPr>
              <w:t>MP Rule</w:t>
            </w:r>
          </w:p>
        </w:tc>
        <w:tc>
          <w:tcPr>
            <w:tcW w:w="1168" w:type="dxa"/>
          </w:tcPr>
          <w:p w14:paraId="2A9F7DBF" w14:textId="2E9A18F6" w:rsidR="00680533" w:rsidRPr="004B2BF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204" w:type="dxa"/>
            <w:gridSpan w:val="7"/>
          </w:tcPr>
          <w:p w14:paraId="43A7E227"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36087EAE"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63A99485" w14:textId="77777777" w:rsidR="00680533" w:rsidRPr="00E01B03" w:rsidRDefault="00680533" w:rsidP="00C829D8">
            <w:pPr>
              <w:rPr>
                <w:rFonts w:cstheme="minorHAnsi"/>
                <w:b w:val="0"/>
                <w:sz w:val="24"/>
                <w:szCs w:val="24"/>
              </w:rPr>
            </w:pPr>
            <w:r w:rsidRPr="00E01B03">
              <w:rPr>
                <w:rFonts w:cstheme="minorHAnsi"/>
                <w:b w:val="0"/>
                <w:sz w:val="24"/>
                <w:szCs w:val="24"/>
              </w:rPr>
              <w:t>H Rule</w:t>
            </w:r>
          </w:p>
        </w:tc>
        <w:tc>
          <w:tcPr>
            <w:tcW w:w="8372" w:type="dxa"/>
            <w:gridSpan w:val="8"/>
          </w:tcPr>
          <w:p w14:paraId="7BB3A687" w14:textId="68BC5175"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741A3F7E" w14:textId="77777777" w:rsidTr="00C829D8">
        <w:tc>
          <w:tcPr>
            <w:cnfStyle w:val="001000000000" w:firstRow="0" w:lastRow="0" w:firstColumn="1" w:lastColumn="0" w:oddVBand="0" w:evenVBand="0" w:oddHBand="0" w:evenHBand="0" w:firstRowFirstColumn="0" w:firstRowLastColumn="0" w:lastRowFirstColumn="0" w:lastRowLastColumn="0"/>
            <w:tcW w:w="9895" w:type="dxa"/>
            <w:gridSpan w:val="9"/>
          </w:tcPr>
          <w:p w14:paraId="7EF0B9F1" w14:textId="77777777" w:rsidR="00680533" w:rsidRPr="002413FD" w:rsidRDefault="00680533" w:rsidP="00C829D8">
            <w:pPr>
              <w:rPr>
                <w:rFonts w:cstheme="minorHAnsi"/>
                <w:sz w:val="24"/>
                <w:szCs w:val="24"/>
              </w:rPr>
            </w:pPr>
          </w:p>
        </w:tc>
      </w:tr>
      <w:tr w:rsidR="00680533" w:rsidRPr="004B2BF3" w14:paraId="3BEC7553"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Pr>
          <w:p w14:paraId="2E02C92C" w14:textId="77777777" w:rsidR="00680533" w:rsidRPr="004B2BF3" w:rsidRDefault="00680533" w:rsidP="00C829D8">
            <w:pPr>
              <w:rPr>
                <w:rFonts w:cstheme="minorHAnsi"/>
                <w:sz w:val="24"/>
                <w:szCs w:val="24"/>
              </w:rPr>
            </w:pPr>
            <w:r>
              <w:rPr>
                <w:rFonts w:cstheme="minorHAnsi"/>
                <w:sz w:val="24"/>
                <w:szCs w:val="24"/>
              </w:rPr>
              <w:t>Stage Data items</w:t>
            </w:r>
          </w:p>
        </w:tc>
      </w:tr>
      <w:tr w:rsidR="00680533" w:rsidRPr="002413FD" w14:paraId="1AE85EA0"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795DD0E8" w14:textId="77777777" w:rsidR="00680533" w:rsidRPr="002413FD" w:rsidRDefault="00680533" w:rsidP="00C829D8">
            <w:pPr>
              <w:rPr>
                <w:rFonts w:cstheme="minorHAnsi"/>
                <w:b w:val="0"/>
                <w:sz w:val="24"/>
                <w:szCs w:val="24"/>
              </w:rPr>
            </w:pPr>
            <w:r w:rsidRPr="002413FD">
              <w:rPr>
                <w:rFonts w:cstheme="minorHAnsi"/>
                <w:b w:val="0"/>
                <w:sz w:val="24"/>
                <w:szCs w:val="24"/>
              </w:rPr>
              <w:t>Clinical T</w:t>
            </w:r>
          </w:p>
        </w:tc>
        <w:tc>
          <w:tcPr>
            <w:tcW w:w="1168" w:type="dxa"/>
          </w:tcPr>
          <w:p w14:paraId="1F2459BB" w14:textId="4F532F23"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509321BD"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T</w:t>
            </w:r>
          </w:p>
        </w:tc>
        <w:tc>
          <w:tcPr>
            <w:tcW w:w="810" w:type="dxa"/>
          </w:tcPr>
          <w:p w14:paraId="37824273" w14:textId="23EFF71B"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1B3C1A1C"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Post-therapy</w:t>
            </w:r>
            <w:r w:rsidRPr="002413FD">
              <w:rPr>
                <w:rFonts w:cstheme="minorHAnsi"/>
                <w:sz w:val="24"/>
                <w:szCs w:val="24"/>
              </w:rPr>
              <w:t xml:space="preserve"> T</w:t>
            </w:r>
          </w:p>
        </w:tc>
        <w:tc>
          <w:tcPr>
            <w:tcW w:w="1265" w:type="dxa"/>
          </w:tcPr>
          <w:p w14:paraId="6BC25FF6"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27DA0B31"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5F82D626" w14:textId="77777777" w:rsidR="00680533" w:rsidRPr="002413FD" w:rsidRDefault="00680533" w:rsidP="00C829D8">
            <w:pPr>
              <w:rPr>
                <w:rFonts w:cstheme="minorHAnsi"/>
                <w:b w:val="0"/>
                <w:sz w:val="24"/>
                <w:szCs w:val="24"/>
              </w:rPr>
            </w:pPr>
            <w:r w:rsidRPr="002413FD">
              <w:rPr>
                <w:rFonts w:cstheme="minorHAnsi"/>
                <w:b w:val="0"/>
                <w:sz w:val="24"/>
                <w:szCs w:val="24"/>
              </w:rPr>
              <w:t>cT Suffix</w:t>
            </w:r>
          </w:p>
        </w:tc>
        <w:tc>
          <w:tcPr>
            <w:tcW w:w="1168" w:type="dxa"/>
          </w:tcPr>
          <w:p w14:paraId="395E4839"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71057311"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810" w:type="dxa"/>
          </w:tcPr>
          <w:p w14:paraId="791C5480"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4EE2A01F"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1265" w:type="dxa"/>
          </w:tcPr>
          <w:p w14:paraId="67259535"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4DA21A3E" w14:textId="77777777" w:rsidTr="00C829D8">
        <w:tc>
          <w:tcPr>
            <w:cnfStyle w:val="001000000000" w:firstRow="0" w:lastRow="0" w:firstColumn="1" w:lastColumn="0" w:oddVBand="0" w:evenVBand="0" w:oddHBand="0" w:evenHBand="0" w:firstRowFirstColumn="0" w:firstRowLastColumn="0" w:lastRowFirstColumn="0" w:lastRowLastColumn="0"/>
            <w:tcW w:w="1523" w:type="dxa"/>
          </w:tcPr>
          <w:p w14:paraId="72EC10B8" w14:textId="77777777" w:rsidR="00680533" w:rsidRPr="002413FD" w:rsidRDefault="00680533" w:rsidP="00C829D8">
            <w:pPr>
              <w:rPr>
                <w:rFonts w:cstheme="minorHAnsi"/>
                <w:b w:val="0"/>
                <w:sz w:val="24"/>
                <w:szCs w:val="24"/>
              </w:rPr>
            </w:pPr>
            <w:r w:rsidRPr="002413FD">
              <w:rPr>
                <w:rFonts w:cstheme="minorHAnsi"/>
                <w:b w:val="0"/>
                <w:sz w:val="24"/>
                <w:szCs w:val="24"/>
              </w:rPr>
              <w:t>Clinical N</w:t>
            </w:r>
          </w:p>
        </w:tc>
        <w:tc>
          <w:tcPr>
            <w:tcW w:w="1168" w:type="dxa"/>
          </w:tcPr>
          <w:p w14:paraId="654A4C57" w14:textId="45442A0E"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6E5F9C37"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N</w:t>
            </w:r>
          </w:p>
        </w:tc>
        <w:tc>
          <w:tcPr>
            <w:tcW w:w="810" w:type="dxa"/>
          </w:tcPr>
          <w:p w14:paraId="64F8D86C" w14:textId="47E77D48"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39939D8C"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N</w:t>
            </w:r>
          </w:p>
        </w:tc>
        <w:tc>
          <w:tcPr>
            <w:tcW w:w="1265" w:type="dxa"/>
          </w:tcPr>
          <w:p w14:paraId="6F0FD66E"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06BDBB8C"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5ED5A619" w14:textId="77777777" w:rsidR="00680533" w:rsidRPr="002413FD" w:rsidRDefault="00680533" w:rsidP="00C829D8">
            <w:pPr>
              <w:rPr>
                <w:rFonts w:cstheme="minorHAnsi"/>
                <w:b w:val="0"/>
                <w:sz w:val="24"/>
                <w:szCs w:val="24"/>
              </w:rPr>
            </w:pPr>
            <w:r w:rsidRPr="002413FD">
              <w:rPr>
                <w:rFonts w:cstheme="minorHAnsi"/>
                <w:b w:val="0"/>
                <w:sz w:val="24"/>
                <w:szCs w:val="24"/>
              </w:rPr>
              <w:t>c</w:t>
            </w:r>
            <w:r>
              <w:rPr>
                <w:rFonts w:cstheme="minorHAnsi"/>
                <w:b w:val="0"/>
                <w:sz w:val="24"/>
                <w:szCs w:val="24"/>
              </w:rPr>
              <w:t>N</w:t>
            </w:r>
            <w:r w:rsidRPr="002413FD">
              <w:rPr>
                <w:rFonts w:cstheme="minorHAnsi"/>
                <w:b w:val="0"/>
                <w:sz w:val="24"/>
                <w:szCs w:val="24"/>
              </w:rPr>
              <w:t xml:space="preserve"> Suffix</w:t>
            </w:r>
          </w:p>
        </w:tc>
        <w:tc>
          <w:tcPr>
            <w:tcW w:w="1168" w:type="dxa"/>
          </w:tcPr>
          <w:p w14:paraId="4551E44C"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71B021EE"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810" w:type="dxa"/>
          </w:tcPr>
          <w:p w14:paraId="0D129E00"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1E442744"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1265" w:type="dxa"/>
          </w:tcPr>
          <w:p w14:paraId="37A31732"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08382CBA" w14:textId="77777777" w:rsidTr="00C829D8">
        <w:trPr>
          <w:trHeight w:val="70"/>
        </w:trPr>
        <w:tc>
          <w:tcPr>
            <w:cnfStyle w:val="001000000000" w:firstRow="0" w:lastRow="0" w:firstColumn="1" w:lastColumn="0" w:oddVBand="0" w:evenVBand="0" w:oddHBand="0" w:evenHBand="0" w:firstRowFirstColumn="0" w:firstRowLastColumn="0" w:lastRowFirstColumn="0" w:lastRowLastColumn="0"/>
            <w:tcW w:w="1523" w:type="dxa"/>
          </w:tcPr>
          <w:p w14:paraId="37D0B04B" w14:textId="77777777" w:rsidR="00680533" w:rsidRPr="002413FD" w:rsidRDefault="00680533" w:rsidP="00C829D8">
            <w:pPr>
              <w:rPr>
                <w:rFonts w:cstheme="minorHAnsi"/>
                <w:b w:val="0"/>
                <w:sz w:val="24"/>
                <w:szCs w:val="24"/>
              </w:rPr>
            </w:pPr>
            <w:r w:rsidRPr="002413FD">
              <w:rPr>
                <w:rFonts w:cstheme="minorHAnsi"/>
                <w:b w:val="0"/>
                <w:sz w:val="24"/>
                <w:szCs w:val="24"/>
              </w:rPr>
              <w:t>Clinical M</w:t>
            </w:r>
          </w:p>
        </w:tc>
        <w:tc>
          <w:tcPr>
            <w:tcW w:w="1168" w:type="dxa"/>
          </w:tcPr>
          <w:p w14:paraId="5C07FD31" w14:textId="630E3AD8"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29" w:type="dxa"/>
            <w:gridSpan w:val="3"/>
          </w:tcPr>
          <w:p w14:paraId="398939BC"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M</w:t>
            </w:r>
          </w:p>
        </w:tc>
        <w:tc>
          <w:tcPr>
            <w:tcW w:w="810" w:type="dxa"/>
          </w:tcPr>
          <w:p w14:paraId="6078C194" w14:textId="16BE0F05"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00" w:type="dxa"/>
            <w:gridSpan w:val="2"/>
          </w:tcPr>
          <w:p w14:paraId="13A73445"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M</w:t>
            </w:r>
          </w:p>
        </w:tc>
        <w:tc>
          <w:tcPr>
            <w:tcW w:w="1265" w:type="dxa"/>
          </w:tcPr>
          <w:p w14:paraId="108CE4F4" w14:textId="77777777"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54D22BB8" w14:textId="77777777" w:rsidTr="00C82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6E188501" w14:textId="77777777" w:rsidR="00680533" w:rsidRPr="002413FD" w:rsidRDefault="00680533" w:rsidP="00C829D8">
            <w:pPr>
              <w:rPr>
                <w:rFonts w:cstheme="minorHAnsi"/>
                <w:b w:val="0"/>
                <w:sz w:val="24"/>
                <w:szCs w:val="24"/>
              </w:rPr>
            </w:pPr>
            <w:r w:rsidRPr="002413FD">
              <w:rPr>
                <w:rFonts w:cstheme="minorHAnsi"/>
                <w:b w:val="0"/>
                <w:sz w:val="24"/>
                <w:szCs w:val="24"/>
              </w:rPr>
              <w:t xml:space="preserve">Clinical Stage </w:t>
            </w:r>
          </w:p>
        </w:tc>
        <w:tc>
          <w:tcPr>
            <w:tcW w:w="1168" w:type="dxa"/>
          </w:tcPr>
          <w:p w14:paraId="3DB3625D" w14:textId="33F44F8E"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9" w:type="dxa"/>
            <w:gridSpan w:val="3"/>
          </w:tcPr>
          <w:p w14:paraId="25D14BF3"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Stage</w:t>
            </w:r>
          </w:p>
        </w:tc>
        <w:tc>
          <w:tcPr>
            <w:tcW w:w="810" w:type="dxa"/>
          </w:tcPr>
          <w:p w14:paraId="695B6BA9" w14:textId="145300D2"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00" w:type="dxa"/>
            <w:gridSpan w:val="2"/>
          </w:tcPr>
          <w:p w14:paraId="733E300C"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848F5">
              <w:rPr>
                <w:rFonts w:cstheme="minorHAnsi"/>
                <w:sz w:val="24"/>
                <w:szCs w:val="24"/>
              </w:rPr>
              <w:t xml:space="preserve">Post-therapy </w:t>
            </w:r>
            <w:r w:rsidRPr="002413FD">
              <w:rPr>
                <w:rFonts w:cstheme="minorHAnsi"/>
                <w:sz w:val="24"/>
                <w:szCs w:val="24"/>
              </w:rPr>
              <w:t>Stage</w:t>
            </w:r>
          </w:p>
        </w:tc>
        <w:tc>
          <w:tcPr>
            <w:tcW w:w="1265" w:type="dxa"/>
          </w:tcPr>
          <w:p w14:paraId="33C62DA7" w14:textId="77777777"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52BA9210"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1DE419B2" w14:textId="77777777" w:rsidR="00680533" w:rsidRPr="004B2BF3" w:rsidRDefault="00680533" w:rsidP="00C829D8">
            <w:pPr>
              <w:rPr>
                <w:rFonts w:cstheme="minorHAnsi"/>
                <w:b w:val="0"/>
                <w:sz w:val="24"/>
                <w:szCs w:val="24"/>
              </w:rPr>
            </w:pPr>
          </w:p>
        </w:tc>
      </w:tr>
      <w:tr w:rsidR="00680533" w:rsidRPr="002413FD" w14:paraId="55129392"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5A8245D4" w14:textId="77777777" w:rsidR="00680533" w:rsidRPr="004B2BF3" w:rsidRDefault="00680533" w:rsidP="00C829D8">
            <w:pPr>
              <w:rPr>
                <w:rFonts w:cstheme="minorHAnsi"/>
                <w:b w:val="0"/>
                <w:sz w:val="24"/>
                <w:szCs w:val="24"/>
              </w:rPr>
            </w:pPr>
            <w:r>
              <w:rPr>
                <w:rFonts w:cstheme="minorHAnsi"/>
                <w:b w:val="0"/>
                <w:sz w:val="24"/>
                <w:szCs w:val="24"/>
              </w:rPr>
              <w:t xml:space="preserve">Summary Stage 2018 </w:t>
            </w:r>
          </w:p>
        </w:tc>
        <w:tc>
          <w:tcPr>
            <w:tcW w:w="2965" w:type="dxa"/>
            <w:gridSpan w:val="4"/>
          </w:tcPr>
          <w:p w14:paraId="52BDC3EF" w14:textId="0DFB5557" w:rsidR="00680533" w:rsidRPr="001E066B"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60337461"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44B42985" w14:textId="77777777" w:rsidR="00680533" w:rsidRDefault="00680533" w:rsidP="00C829D8">
            <w:pPr>
              <w:rPr>
                <w:rFonts w:cstheme="minorHAnsi"/>
                <w:sz w:val="24"/>
                <w:szCs w:val="24"/>
              </w:rPr>
            </w:pPr>
          </w:p>
        </w:tc>
        <w:tc>
          <w:tcPr>
            <w:tcW w:w="2965" w:type="dxa"/>
            <w:gridSpan w:val="4"/>
          </w:tcPr>
          <w:p w14:paraId="4EA9B938" w14:textId="77777777" w:rsidR="00680533"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41AD36C3"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3104A1AE" w14:textId="77777777" w:rsidR="00680533" w:rsidRPr="00F069C0" w:rsidRDefault="00680533" w:rsidP="00C829D8">
            <w:pPr>
              <w:rPr>
                <w:rFonts w:cstheme="minorHAnsi"/>
                <w:b w:val="0"/>
                <w:sz w:val="24"/>
                <w:szCs w:val="24"/>
              </w:rPr>
            </w:pPr>
            <w:r>
              <w:rPr>
                <w:rFonts w:cstheme="minorHAnsi"/>
                <w:b w:val="0"/>
                <w:sz w:val="24"/>
                <w:szCs w:val="24"/>
              </w:rPr>
              <w:t>EOD Primary Tumor</w:t>
            </w:r>
          </w:p>
        </w:tc>
        <w:tc>
          <w:tcPr>
            <w:tcW w:w="2965" w:type="dxa"/>
            <w:gridSpan w:val="4"/>
          </w:tcPr>
          <w:p w14:paraId="19BB4E08" w14:textId="7E05A605" w:rsidR="00680533" w:rsidRPr="00F069C0"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5B267A4E"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2D1AB6F9" w14:textId="77777777" w:rsidR="00680533" w:rsidRPr="00F069C0" w:rsidRDefault="00680533" w:rsidP="00C829D8">
            <w:pPr>
              <w:rPr>
                <w:rFonts w:cstheme="minorHAnsi"/>
                <w:b w:val="0"/>
                <w:sz w:val="24"/>
                <w:szCs w:val="24"/>
              </w:rPr>
            </w:pPr>
            <w:r>
              <w:rPr>
                <w:rFonts w:cstheme="minorHAnsi"/>
                <w:b w:val="0"/>
                <w:sz w:val="24"/>
                <w:szCs w:val="24"/>
              </w:rPr>
              <w:t>EOD Lymph Regional Nodes</w:t>
            </w:r>
          </w:p>
        </w:tc>
        <w:tc>
          <w:tcPr>
            <w:tcW w:w="2965" w:type="dxa"/>
            <w:gridSpan w:val="4"/>
          </w:tcPr>
          <w:p w14:paraId="74EA4A04" w14:textId="39BF0F98" w:rsidR="00680533" w:rsidRPr="00F069C0"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2CE9AC20"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6E2EF01A" w14:textId="77777777" w:rsidR="00680533" w:rsidRPr="00F069C0" w:rsidRDefault="00680533" w:rsidP="00C829D8">
            <w:pPr>
              <w:rPr>
                <w:rFonts w:cstheme="minorHAnsi"/>
                <w:b w:val="0"/>
                <w:sz w:val="24"/>
                <w:szCs w:val="24"/>
              </w:rPr>
            </w:pPr>
            <w:r>
              <w:rPr>
                <w:rFonts w:cstheme="minorHAnsi"/>
                <w:b w:val="0"/>
                <w:sz w:val="24"/>
                <w:szCs w:val="24"/>
              </w:rPr>
              <w:t>EOD Mets</w:t>
            </w:r>
          </w:p>
        </w:tc>
        <w:tc>
          <w:tcPr>
            <w:tcW w:w="2965" w:type="dxa"/>
            <w:gridSpan w:val="4"/>
          </w:tcPr>
          <w:p w14:paraId="19BE199F" w14:textId="71C604C5" w:rsidR="00680533" w:rsidRPr="00F069C0"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16465BC8"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1B7D066B" w14:textId="77777777" w:rsidR="00680533" w:rsidRPr="00F069C0" w:rsidRDefault="00680533" w:rsidP="00C829D8">
            <w:pPr>
              <w:rPr>
                <w:rFonts w:cstheme="minorHAnsi"/>
                <w:b w:val="0"/>
                <w:sz w:val="24"/>
                <w:szCs w:val="24"/>
              </w:rPr>
            </w:pPr>
            <w:r>
              <w:rPr>
                <w:rFonts w:cstheme="minorHAnsi"/>
                <w:b w:val="0"/>
                <w:sz w:val="24"/>
                <w:szCs w:val="24"/>
              </w:rPr>
              <w:t>Regional Nodes Positive</w:t>
            </w:r>
          </w:p>
        </w:tc>
        <w:tc>
          <w:tcPr>
            <w:tcW w:w="2965" w:type="dxa"/>
            <w:gridSpan w:val="4"/>
          </w:tcPr>
          <w:p w14:paraId="266BF297" w14:textId="54B1EF81" w:rsidR="00680533" w:rsidRPr="00F069C0"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1274FAF3"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243BC1BA" w14:textId="77777777" w:rsidR="00680533" w:rsidRPr="00F069C0" w:rsidRDefault="00680533" w:rsidP="00C829D8">
            <w:pPr>
              <w:rPr>
                <w:rFonts w:cstheme="minorHAnsi"/>
                <w:b w:val="0"/>
                <w:sz w:val="24"/>
                <w:szCs w:val="24"/>
              </w:rPr>
            </w:pPr>
            <w:r>
              <w:rPr>
                <w:rFonts w:cstheme="minorHAnsi"/>
                <w:b w:val="0"/>
                <w:sz w:val="24"/>
                <w:szCs w:val="24"/>
              </w:rPr>
              <w:t>Regional Nodes Examined</w:t>
            </w:r>
          </w:p>
        </w:tc>
        <w:tc>
          <w:tcPr>
            <w:tcW w:w="2965" w:type="dxa"/>
            <w:gridSpan w:val="4"/>
          </w:tcPr>
          <w:p w14:paraId="2383CDA5" w14:textId="493DFE1B" w:rsidR="00680533" w:rsidRPr="00F069C0"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7C582B3F"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045" w:type="dxa"/>
            <w:gridSpan w:val="3"/>
          </w:tcPr>
          <w:p w14:paraId="2CCC051C" w14:textId="77777777" w:rsidR="00680533" w:rsidRDefault="00680533" w:rsidP="00C829D8">
            <w:pPr>
              <w:rPr>
                <w:rFonts w:cstheme="minorHAnsi"/>
                <w:b w:val="0"/>
                <w:sz w:val="24"/>
                <w:szCs w:val="24"/>
              </w:rPr>
            </w:pPr>
          </w:p>
        </w:tc>
        <w:tc>
          <w:tcPr>
            <w:tcW w:w="2965" w:type="dxa"/>
            <w:gridSpan w:val="4"/>
          </w:tcPr>
          <w:p w14:paraId="29ECCBEE" w14:textId="77777777" w:rsidR="00680533" w:rsidRPr="00F069C0"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11F97682"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5D7FFC28" w14:textId="77777777" w:rsidR="00680533" w:rsidRPr="004B2BF3" w:rsidRDefault="00680533" w:rsidP="00C829D8">
            <w:pPr>
              <w:rPr>
                <w:rFonts w:cstheme="minorHAnsi"/>
                <w:sz w:val="24"/>
                <w:szCs w:val="24"/>
              </w:rPr>
            </w:pPr>
            <w:r w:rsidRPr="004B2BF3">
              <w:rPr>
                <w:rFonts w:cstheme="minorHAnsi"/>
                <w:sz w:val="24"/>
                <w:szCs w:val="24"/>
              </w:rPr>
              <w:t>SSDI</w:t>
            </w:r>
            <w:r>
              <w:rPr>
                <w:rFonts w:cstheme="minorHAnsi"/>
                <w:sz w:val="24"/>
                <w:szCs w:val="24"/>
              </w:rPr>
              <w:t>’s</w:t>
            </w:r>
          </w:p>
        </w:tc>
      </w:tr>
      <w:tr w:rsidR="00680533" w:rsidRPr="002413FD" w14:paraId="52E73A86"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4670" w:type="dxa"/>
            <w:gridSpan w:val="4"/>
          </w:tcPr>
          <w:p w14:paraId="2A4402E3" w14:textId="77777777" w:rsidR="00680533" w:rsidRPr="004B2BF3" w:rsidRDefault="00680533" w:rsidP="00C829D8">
            <w:pPr>
              <w:rPr>
                <w:rFonts w:cstheme="minorHAnsi"/>
                <w:b w:val="0"/>
                <w:sz w:val="24"/>
                <w:szCs w:val="24"/>
              </w:rPr>
            </w:pPr>
            <w:r w:rsidRPr="00F069C0">
              <w:rPr>
                <w:rFonts w:cstheme="minorHAnsi"/>
                <w:b w:val="0"/>
                <w:sz w:val="24"/>
                <w:szCs w:val="24"/>
              </w:rPr>
              <w:t>Separate Tumor Nodules</w:t>
            </w:r>
          </w:p>
        </w:tc>
        <w:tc>
          <w:tcPr>
            <w:tcW w:w="2340" w:type="dxa"/>
            <w:gridSpan w:val="3"/>
          </w:tcPr>
          <w:p w14:paraId="0E2F9802" w14:textId="3E9CC152" w:rsidR="00680533" w:rsidRPr="002413FD" w:rsidRDefault="00680533" w:rsidP="00C829D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0533" w:rsidRPr="002413FD" w14:paraId="41B3AAE7" w14:textId="77777777" w:rsidTr="00C829D8">
        <w:trPr>
          <w:gridAfter w:val="2"/>
          <w:cnfStyle w:val="000000100000" w:firstRow="0" w:lastRow="0" w:firstColumn="0" w:lastColumn="0" w:oddVBand="0" w:evenVBand="0" w:oddHBand="1" w:evenHBand="0" w:firstRowFirstColumn="0" w:firstRowLastColumn="0" w:lastRowFirstColumn="0" w:lastRowLastColumn="0"/>
          <w:wAfter w:w="2885" w:type="dxa"/>
        </w:trPr>
        <w:tc>
          <w:tcPr>
            <w:cnfStyle w:val="001000000000" w:firstRow="0" w:lastRow="0" w:firstColumn="1" w:lastColumn="0" w:oddVBand="0" w:evenVBand="0" w:oddHBand="0" w:evenHBand="0" w:firstRowFirstColumn="0" w:firstRowLastColumn="0" w:lastRowFirstColumn="0" w:lastRowLastColumn="0"/>
            <w:tcW w:w="4670" w:type="dxa"/>
            <w:gridSpan w:val="4"/>
          </w:tcPr>
          <w:p w14:paraId="0BBD108F" w14:textId="77777777" w:rsidR="00680533" w:rsidRPr="004B2BF3" w:rsidRDefault="00680533" w:rsidP="00C829D8">
            <w:pPr>
              <w:rPr>
                <w:rFonts w:cstheme="minorHAnsi"/>
                <w:b w:val="0"/>
                <w:sz w:val="24"/>
                <w:szCs w:val="24"/>
              </w:rPr>
            </w:pPr>
            <w:r w:rsidRPr="00F069C0">
              <w:rPr>
                <w:rFonts w:cstheme="minorHAnsi"/>
                <w:b w:val="0"/>
                <w:sz w:val="24"/>
                <w:szCs w:val="24"/>
              </w:rPr>
              <w:t>Visceral and Parietal Pleural Invasion</w:t>
            </w:r>
          </w:p>
        </w:tc>
        <w:tc>
          <w:tcPr>
            <w:tcW w:w="2340" w:type="dxa"/>
            <w:gridSpan w:val="3"/>
          </w:tcPr>
          <w:p w14:paraId="6F30E44F" w14:textId="1EB12C40" w:rsidR="00680533" w:rsidRPr="002413FD" w:rsidRDefault="00680533" w:rsidP="00C829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0533" w:rsidRPr="002413FD" w14:paraId="166E271E" w14:textId="77777777" w:rsidTr="00C829D8">
        <w:trPr>
          <w:gridAfter w:val="2"/>
          <w:wAfter w:w="2885" w:type="dxa"/>
        </w:trPr>
        <w:tc>
          <w:tcPr>
            <w:cnfStyle w:val="001000000000" w:firstRow="0" w:lastRow="0" w:firstColumn="1" w:lastColumn="0" w:oddVBand="0" w:evenVBand="0" w:oddHBand="0" w:evenHBand="0" w:firstRowFirstColumn="0" w:firstRowLastColumn="0" w:lastRowFirstColumn="0" w:lastRowLastColumn="0"/>
            <w:tcW w:w="7010" w:type="dxa"/>
            <w:gridSpan w:val="7"/>
          </w:tcPr>
          <w:p w14:paraId="24B031AB" w14:textId="77777777" w:rsidR="00680533" w:rsidRDefault="00680533" w:rsidP="00C829D8">
            <w:pPr>
              <w:rPr>
                <w:rFonts w:cstheme="minorHAnsi"/>
                <w:sz w:val="24"/>
                <w:szCs w:val="24"/>
              </w:rPr>
            </w:pPr>
          </w:p>
        </w:tc>
      </w:tr>
    </w:tbl>
    <w:p w14:paraId="1ADF7401" w14:textId="77777777" w:rsidR="00680533" w:rsidRDefault="00680533"/>
    <w:tbl>
      <w:tblPr>
        <w:tblStyle w:val="PlainTable11"/>
        <w:tblW w:w="9895" w:type="dxa"/>
        <w:tblLayout w:type="fixed"/>
        <w:tblLook w:val="0480" w:firstRow="0" w:lastRow="0" w:firstColumn="1" w:lastColumn="0" w:noHBand="0" w:noVBand="1"/>
      </w:tblPr>
      <w:tblGrid>
        <w:gridCol w:w="4045"/>
        <w:gridCol w:w="2880"/>
        <w:gridCol w:w="1710"/>
        <w:gridCol w:w="1260"/>
      </w:tblGrid>
      <w:tr w:rsidR="00680533" w:rsidRPr="00C40147" w14:paraId="78D5A83A" w14:textId="77777777" w:rsidTr="00644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4"/>
          </w:tcPr>
          <w:p w14:paraId="0972167E" w14:textId="77777777" w:rsidR="00680533" w:rsidRPr="00C40147" w:rsidRDefault="00680533" w:rsidP="00C829D8">
            <w:pPr>
              <w:spacing w:line="256" w:lineRule="auto"/>
              <w:rPr>
                <w:rFonts w:cstheme="minorHAnsi"/>
                <w:bCs w:val="0"/>
                <w:sz w:val="24"/>
                <w:szCs w:val="24"/>
              </w:rPr>
            </w:pPr>
            <w:r>
              <w:rPr>
                <w:rFonts w:cstheme="minorHAnsi"/>
                <w:bCs w:val="0"/>
                <w:sz w:val="24"/>
                <w:szCs w:val="24"/>
              </w:rPr>
              <w:t>Radiation</w:t>
            </w:r>
          </w:p>
        </w:tc>
      </w:tr>
      <w:tr w:rsidR="00680533" w:rsidRPr="00C40147" w14:paraId="1F2A1577"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37A3ABB6" w14:textId="77777777" w:rsidR="00680533" w:rsidRPr="00C40147" w:rsidRDefault="00680533" w:rsidP="00C829D8">
            <w:pPr>
              <w:spacing w:line="256" w:lineRule="auto"/>
              <w:rPr>
                <w:rFonts w:cstheme="minorHAnsi"/>
                <w:bCs w:val="0"/>
                <w:sz w:val="24"/>
                <w:szCs w:val="24"/>
              </w:rPr>
            </w:pPr>
          </w:p>
        </w:tc>
        <w:tc>
          <w:tcPr>
            <w:tcW w:w="2880" w:type="dxa"/>
          </w:tcPr>
          <w:p w14:paraId="1CFF3BA9"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1</w:t>
            </w:r>
          </w:p>
        </w:tc>
        <w:tc>
          <w:tcPr>
            <w:tcW w:w="1710" w:type="dxa"/>
          </w:tcPr>
          <w:p w14:paraId="06A0945F"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2</w:t>
            </w:r>
          </w:p>
        </w:tc>
        <w:tc>
          <w:tcPr>
            <w:tcW w:w="1260" w:type="dxa"/>
          </w:tcPr>
          <w:p w14:paraId="5968A90C"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40147">
              <w:rPr>
                <w:rFonts w:cstheme="minorHAnsi"/>
                <w:bCs/>
                <w:sz w:val="24"/>
                <w:szCs w:val="24"/>
              </w:rPr>
              <w:t>Phase 3</w:t>
            </w:r>
          </w:p>
        </w:tc>
      </w:tr>
      <w:tr w:rsidR="00680533" w:rsidRPr="00C40147" w14:paraId="65E59566" w14:textId="77777777" w:rsidTr="001B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2C86437C"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 Primary Treatment Volume</w:t>
            </w:r>
          </w:p>
        </w:tc>
        <w:tc>
          <w:tcPr>
            <w:tcW w:w="2880" w:type="dxa"/>
          </w:tcPr>
          <w:p w14:paraId="35D7A9F0" w14:textId="6A4A2E45"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tcPr>
          <w:p w14:paraId="2D9F3760"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501C39E3"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2345ED99"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33A16563"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 Treatment Modality</w:t>
            </w:r>
          </w:p>
        </w:tc>
        <w:tc>
          <w:tcPr>
            <w:tcW w:w="2880" w:type="dxa"/>
          </w:tcPr>
          <w:p w14:paraId="51BB600E" w14:textId="3ADDEC73"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710" w:type="dxa"/>
          </w:tcPr>
          <w:p w14:paraId="1C60D1CE"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260" w:type="dxa"/>
          </w:tcPr>
          <w:p w14:paraId="495D81B6"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148D7C01" w14:textId="77777777" w:rsidTr="001B082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045" w:type="dxa"/>
          </w:tcPr>
          <w:p w14:paraId="4CB8CF30"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Radiation to Draining Lymph Nodes</w:t>
            </w:r>
          </w:p>
        </w:tc>
        <w:tc>
          <w:tcPr>
            <w:tcW w:w="2880" w:type="dxa"/>
          </w:tcPr>
          <w:p w14:paraId="68F13EA6" w14:textId="6EC4DA61"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tcPr>
          <w:p w14:paraId="09FD5AD2"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5791EF12"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33D413CF"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12DAEC83"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Ext Beam Rad Planning Technique</w:t>
            </w:r>
          </w:p>
        </w:tc>
        <w:tc>
          <w:tcPr>
            <w:tcW w:w="2880" w:type="dxa"/>
          </w:tcPr>
          <w:p w14:paraId="73B00F44" w14:textId="10FABCF1"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710" w:type="dxa"/>
          </w:tcPr>
          <w:p w14:paraId="44468DF4"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260" w:type="dxa"/>
          </w:tcPr>
          <w:p w14:paraId="61C092FE"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698BAD38" w14:textId="77777777" w:rsidTr="001B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A08B780"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Dose per Fraction</w:t>
            </w:r>
          </w:p>
        </w:tc>
        <w:tc>
          <w:tcPr>
            <w:tcW w:w="2880" w:type="dxa"/>
          </w:tcPr>
          <w:p w14:paraId="6B749864" w14:textId="7E2F2D35"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tcPr>
          <w:p w14:paraId="73072DEF"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757A2288"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0B75DDC3" w14:textId="77777777" w:rsidTr="001B0829">
        <w:tc>
          <w:tcPr>
            <w:cnfStyle w:val="001000000000" w:firstRow="0" w:lastRow="0" w:firstColumn="1" w:lastColumn="0" w:oddVBand="0" w:evenVBand="0" w:oddHBand="0" w:evenHBand="0" w:firstRowFirstColumn="0" w:firstRowLastColumn="0" w:lastRowFirstColumn="0" w:lastRowLastColumn="0"/>
            <w:tcW w:w="4045" w:type="dxa"/>
          </w:tcPr>
          <w:p w14:paraId="2E813A40"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Number of Fractions</w:t>
            </w:r>
          </w:p>
        </w:tc>
        <w:tc>
          <w:tcPr>
            <w:tcW w:w="2880" w:type="dxa"/>
          </w:tcPr>
          <w:p w14:paraId="2EA47B39" w14:textId="72E64B4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710" w:type="dxa"/>
          </w:tcPr>
          <w:p w14:paraId="7718089A"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c>
          <w:tcPr>
            <w:tcW w:w="1260" w:type="dxa"/>
          </w:tcPr>
          <w:p w14:paraId="700F0669" w14:textId="77777777"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76A2347C" w14:textId="77777777" w:rsidTr="001B082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45" w:type="dxa"/>
          </w:tcPr>
          <w:p w14:paraId="43C93FCE"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Total Dose</w:t>
            </w:r>
          </w:p>
        </w:tc>
        <w:tc>
          <w:tcPr>
            <w:tcW w:w="2880" w:type="dxa"/>
          </w:tcPr>
          <w:p w14:paraId="1AA1A3FF" w14:textId="07E2DAE8"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tcPr>
          <w:p w14:paraId="461D1F2A"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260" w:type="dxa"/>
          </w:tcPr>
          <w:p w14:paraId="66416A91" w14:textId="77777777"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2EFDDD07" w14:textId="77777777" w:rsidTr="00644AC3">
        <w:tc>
          <w:tcPr>
            <w:cnfStyle w:val="001000000000" w:firstRow="0" w:lastRow="0" w:firstColumn="1" w:lastColumn="0" w:oddVBand="0" w:evenVBand="0" w:oddHBand="0" w:evenHBand="0" w:firstRowFirstColumn="0" w:firstRowLastColumn="0" w:lastRowFirstColumn="0" w:lastRowLastColumn="0"/>
            <w:tcW w:w="4045" w:type="dxa"/>
          </w:tcPr>
          <w:p w14:paraId="47C463E5"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 of Phases of Rad Tx to this Volume</w:t>
            </w:r>
          </w:p>
        </w:tc>
        <w:tc>
          <w:tcPr>
            <w:tcW w:w="5850" w:type="dxa"/>
            <w:gridSpan w:val="3"/>
          </w:tcPr>
          <w:p w14:paraId="543922EE" w14:textId="24F4B05A"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343467A8" w14:textId="77777777" w:rsidTr="00644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C1523D7"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Rad Treatment Discontinued Early</w:t>
            </w:r>
          </w:p>
        </w:tc>
        <w:tc>
          <w:tcPr>
            <w:tcW w:w="5850" w:type="dxa"/>
            <w:gridSpan w:val="3"/>
          </w:tcPr>
          <w:p w14:paraId="320CE831" w14:textId="5A1E3DC4"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680533" w:rsidRPr="00C40147" w14:paraId="34DC8B24" w14:textId="77777777" w:rsidTr="00644AC3">
        <w:tc>
          <w:tcPr>
            <w:cnfStyle w:val="001000000000" w:firstRow="0" w:lastRow="0" w:firstColumn="1" w:lastColumn="0" w:oddVBand="0" w:evenVBand="0" w:oddHBand="0" w:evenHBand="0" w:firstRowFirstColumn="0" w:firstRowLastColumn="0" w:lastRowFirstColumn="0" w:lastRowLastColumn="0"/>
            <w:tcW w:w="4045" w:type="dxa"/>
          </w:tcPr>
          <w:p w14:paraId="59797949" w14:textId="77777777" w:rsidR="00680533" w:rsidRPr="00C40147" w:rsidRDefault="00680533" w:rsidP="00C829D8">
            <w:pPr>
              <w:spacing w:line="256" w:lineRule="auto"/>
              <w:rPr>
                <w:rFonts w:cstheme="minorHAnsi"/>
                <w:b w:val="0"/>
                <w:bCs w:val="0"/>
                <w:sz w:val="24"/>
                <w:szCs w:val="24"/>
              </w:rPr>
            </w:pPr>
            <w:r w:rsidRPr="00C40147">
              <w:rPr>
                <w:rFonts w:cstheme="minorHAnsi"/>
                <w:b w:val="0"/>
                <w:sz w:val="24"/>
                <w:szCs w:val="24"/>
              </w:rPr>
              <w:t>Total Dose</w:t>
            </w:r>
          </w:p>
        </w:tc>
        <w:tc>
          <w:tcPr>
            <w:tcW w:w="5850" w:type="dxa"/>
            <w:gridSpan w:val="3"/>
          </w:tcPr>
          <w:p w14:paraId="242EDCE2" w14:textId="55347692" w:rsidR="00680533" w:rsidRPr="00C40147" w:rsidRDefault="00680533" w:rsidP="00C829D8">
            <w:pPr>
              <w:spacing w:line="25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0533" w:rsidRPr="00C40147" w14:paraId="66880431" w14:textId="77777777" w:rsidTr="00644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0BD2B108" w14:textId="729D2EAD" w:rsidR="00680533" w:rsidRPr="00A24961" w:rsidRDefault="00680533" w:rsidP="00C829D8">
            <w:pPr>
              <w:spacing w:line="256" w:lineRule="auto"/>
              <w:rPr>
                <w:rFonts w:cstheme="minorHAnsi"/>
                <w:b w:val="0"/>
                <w:sz w:val="24"/>
                <w:szCs w:val="24"/>
              </w:rPr>
            </w:pPr>
            <w:r w:rsidRPr="00A24961">
              <w:rPr>
                <w:rFonts w:cstheme="minorHAnsi"/>
                <w:b w:val="0"/>
                <w:sz w:val="24"/>
                <w:szCs w:val="24"/>
              </w:rPr>
              <w:t xml:space="preserve">Reason </w:t>
            </w:r>
            <w:r w:rsidR="00644AC3">
              <w:rPr>
                <w:rFonts w:cstheme="minorHAnsi"/>
                <w:b w:val="0"/>
                <w:sz w:val="24"/>
                <w:szCs w:val="24"/>
              </w:rPr>
              <w:t xml:space="preserve">for </w:t>
            </w:r>
            <w:r w:rsidRPr="00A24961">
              <w:rPr>
                <w:rFonts w:cstheme="minorHAnsi"/>
                <w:b w:val="0"/>
                <w:sz w:val="24"/>
                <w:szCs w:val="24"/>
              </w:rPr>
              <w:t xml:space="preserve">no Radiation </w:t>
            </w:r>
          </w:p>
        </w:tc>
        <w:tc>
          <w:tcPr>
            <w:tcW w:w="5850" w:type="dxa"/>
            <w:gridSpan w:val="3"/>
          </w:tcPr>
          <w:p w14:paraId="2CDE484A" w14:textId="58B5AE3B" w:rsidR="00680533" w:rsidRPr="00C40147" w:rsidRDefault="00680533" w:rsidP="00C829D8">
            <w:pPr>
              <w:spacing w:line="256" w:lineRule="auto"/>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bl>
    <w:p w14:paraId="0B15A651" w14:textId="77777777" w:rsidR="005A7090" w:rsidRDefault="005A7090"/>
    <w:sectPr w:rsidR="005A7090" w:rsidSect="00E1226B">
      <w:pgSz w:w="12240" w:h="15840"/>
      <w:pgMar w:top="1260" w:right="1440" w:bottom="99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F0A14" w16cid:durableId="1F4E87D8"/>
  <w16cid:commentId w16cid:paraId="2DA0880C" w16cid:durableId="1F526F5D"/>
  <w16cid:commentId w16cid:paraId="0AE08F26" w16cid:durableId="1F4E87D9"/>
  <w16cid:commentId w16cid:paraId="0B2E80A2" w16cid:durableId="1F4E87DA"/>
  <w16cid:commentId w16cid:paraId="3079FB2D" w16cid:durableId="1F526FBC"/>
  <w16cid:commentId w16cid:paraId="398B06FD" w16cid:durableId="1F4E87DB"/>
  <w16cid:commentId w16cid:paraId="69D18D58" w16cid:durableId="1F526FE7"/>
  <w16cid:commentId w16cid:paraId="43123D7A" w16cid:durableId="1F4E87DC"/>
  <w16cid:commentId w16cid:paraId="57E8A4B0" w16cid:durableId="1F527170"/>
  <w16cid:commentId w16cid:paraId="0C40E86D" w16cid:durableId="1F4E87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6AC1A" w14:textId="77777777" w:rsidR="00095235" w:rsidRDefault="00095235" w:rsidP="00082A89">
      <w:pPr>
        <w:spacing w:after="0" w:line="240" w:lineRule="auto"/>
      </w:pPr>
      <w:r>
        <w:separator/>
      </w:r>
    </w:p>
  </w:endnote>
  <w:endnote w:type="continuationSeparator" w:id="0">
    <w:p w14:paraId="7E2EAB7F" w14:textId="77777777" w:rsidR="00095235" w:rsidRDefault="00095235" w:rsidP="0008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A7388" w14:textId="77777777" w:rsidR="00095235" w:rsidRDefault="00095235" w:rsidP="00082A89">
      <w:pPr>
        <w:spacing w:after="0" w:line="240" w:lineRule="auto"/>
      </w:pPr>
      <w:r>
        <w:separator/>
      </w:r>
    </w:p>
  </w:footnote>
  <w:footnote w:type="continuationSeparator" w:id="0">
    <w:p w14:paraId="25B13153" w14:textId="77777777" w:rsidR="00095235" w:rsidRDefault="00095235" w:rsidP="00082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E729F"/>
    <w:multiLevelType w:val="hybridMultilevel"/>
    <w:tmpl w:val="8B8A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44BC6"/>
    <w:multiLevelType w:val="multilevel"/>
    <w:tmpl w:val="80C8D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50DC1"/>
    <w:multiLevelType w:val="hybridMultilevel"/>
    <w:tmpl w:val="88C43312"/>
    <w:lvl w:ilvl="0" w:tplc="88D4CC52">
      <w:start w:val="1"/>
      <w:numFmt w:val="lowerLetter"/>
      <w:lvlText w:val="%1."/>
      <w:lvlJc w:val="left"/>
      <w:pPr>
        <w:tabs>
          <w:tab w:val="num" w:pos="720"/>
        </w:tabs>
        <w:ind w:left="720" w:hanging="360"/>
      </w:pPr>
    </w:lvl>
    <w:lvl w:ilvl="1" w:tplc="0652C806" w:tentative="1">
      <w:start w:val="1"/>
      <w:numFmt w:val="lowerLetter"/>
      <w:lvlText w:val="%2."/>
      <w:lvlJc w:val="left"/>
      <w:pPr>
        <w:tabs>
          <w:tab w:val="num" w:pos="1440"/>
        </w:tabs>
        <w:ind w:left="1440" w:hanging="360"/>
      </w:pPr>
    </w:lvl>
    <w:lvl w:ilvl="2" w:tplc="274C15BA" w:tentative="1">
      <w:start w:val="1"/>
      <w:numFmt w:val="lowerLetter"/>
      <w:lvlText w:val="%3."/>
      <w:lvlJc w:val="left"/>
      <w:pPr>
        <w:tabs>
          <w:tab w:val="num" w:pos="2160"/>
        </w:tabs>
        <w:ind w:left="2160" w:hanging="360"/>
      </w:pPr>
    </w:lvl>
    <w:lvl w:ilvl="3" w:tplc="F912AE04" w:tentative="1">
      <w:start w:val="1"/>
      <w:numFmt w:val="lowerLetter"/>
      <w:lvlText w:val="%4."/>
      <w:lvlJc w:val="left"/>
      <w:pPr>
        <w:tabs>
          <w:tab w:val="num" w:pos="2880"/>
        </w:tabs>
        <w:ind w:left="2880" w:hanging="360"/>
      </w:pPr>
    </w:lvl>
    <w:lvl w:ilvl="4" w:tplc="3AEA88E6" w:tentative="1">
      <w:start w:val="1"/>
      <w:numFmt w:val="lowerLetter"/>
      <w:lvlText w:val="%5."/>
      <w:lvlJc w:val="left"/>
      <w:pPr>
        <w:tabs>
          <w:tab w:val="num" w:pos="3600"/>
        </w:tabs>
        <w:ind w:left="3600" w:hanging="360"/>
      </w:pPr>
    </w:lvl>
    <w:lvl w:ilvl="5" w:tplc="4E685F16" w:tentative="1">
      <w:start w:val="1"/>
      <w:numFmt w:val="lowerLetter"/>
      <w:lvlText w:val="%6."/>
      <w:lvlJc w:val="left"/>
      <w:pPr>
        <w:tabs>
          <w:tab w:val="num" w:pos="4320"/>
        </w:tabs>
        <w:ind w:left="4320" w:hanging="360"/>
      </w:pPr>
    </w:lvl>
    <w:lvl w:ilvl="6" w:tplc="59F2EC4C" w:tentative="1">
      <w:start w:val="1"/>
      <w:numFmt w:val="lowerLetter"/>
      <w:lvlText w:val="%7."/>
      <w:lvlJc w:val="left"/>
      <w:pPr>
        <w:tabs>
          <w:tab w:val="num" w:pos="5040"/>
        </w:tabs>
        <w:ind w:left="5040" w:hanging="360"/>
      </w:pPr>
    </w:lvl>
    <w:lvl w:ilvl="7" w:tplc="AF62E72E" w:tentative="1">
      <w:start w:val="1"/>
      <w:numFmt w:val="lowerLetter"/>
      <w:lvlText w:val="%8."/>
      <w:lvlJc w:val="left"/>
      <w:pPr>
        <w:tabs>
          <w:tab w:val="num" w:pos="5760"/>
        </w:tabs>
        <w:ind w:left="5760" w:hanging="360"/>
      </w:pPr>
    </w:lvl>
    <w:lvl w:ilvl="8" w:tplc="5E50983C" w:tentative="1">
      <w:start w:val="1"/>
      <w:numFmt w:val="lowerLetter"/>
      <w:lvlText w:val="%9."/>
      <w:lvlJc w:val="left"/>
      <w:pPr>
        <w:tabs>
          <w:tab w:val="num" w:pos="6480"/>
        </w:tabs>
        <w:ind w:left="6480" w:hanging="360"/>
      </w:pPr>
    </w:lvl>
  </w:abstractNum>
  <w:abstractNum w:abstractNumId="3" w15:restartNumberingAfterBreak="0">
    <w:nsid w:val="65676A19"/>
    <w:multiLevelType w:val="hybridMultilevel"/>
    <w:tmpl w:val="FFE0EAA6"/>
    <w:lvl w:ilvl="0" w:tplc="78CA7E32">
      <w:start w:val="1"/>
      <w:numFmt w:val="lowerLetter"/>
      <w:lvlText w:val="%1."/>
      <w:lvlJc w:val="left"/>
      <w:pPr>
        <w:tabs>
          <w:tab w:val="num" w:pos="720"/>
        </w:tabs>
        <w:ind w:left="720" w:hanging="360"/>
      </w:pPr>
    </w:lvl>
    <w:lvl w:ilvl="1" w:tplc="CF4AE606" w:tentative="1">
      <w:start w:val="1"/>
      <w:numFmt w:val="lowerLetter"/>
      <w:lvlText w:val="%2."/>
      <w:lvlJc w:val="left"/>
      <w:pPr>
        <w:tabs>
          <w:tab w:val="num" w:pos="1440"/>
        </w:tabs>
        <w:ind w:left="1440" w:hanging="360"/>
      </w:pPr>
    </w:lvl>
    <w:lvl w:ilvl="2" w:tplc="F208C7EA" w:tentative="1">
      <w:start w:val="1"/>
      <w:numFmt w:val="lowerLetter"/>
      <w:lvlText w:val="%3."/>
      <w:lvlJc w:val="left"/>
      <w:pPr>
        <w:tabs>
          <w:tab w:val="num" w:pos="2160"/>
        </w:tabs>
        <w:ind w:left="2160" w:hanging="360"/>
      </w:pPr>
    </w:lvl>
    <w:lvl w:ilvl="3" w:tplc="D0C80486" w:tentative="1">
      <w:start w:val="1"/>
      <w:numFmt w:val="lowerLetter"/>
      <w:lvlText w:val="%4."/>
      <w:lvlJc w:val="left"/>
      <w:pPr>
        <w:tabs>
          <w:tab w:val="num" w:pos="2880"/>
        </w:tabs>
        <w:ind w:left="2880" w:hanging="360"/>
      </w:pPr>
    </w:lvl>
    <w:lvl w:ilvl="4" w:tplc="C7242C1C" w:tentative="1">
      <w:start w:val="1"/>
      <w:numFmt w:val="lowerLetter"/>
      <w:lvlText w:val="%5."/>
      <w:lvlJc w:val="left"/>
      <w:pPr>
        <w:tabs>
          <w:tab w:val="num" w:pos="3600"/>
        </w:tabs>
        <w:ind w:left="3600" w:hanging="360"/>
      </w:pPr>
    </w:lvl>
    <w:lvl w:ilvl="5" w:tplc="AF0CE30E" w:tentative="1">
      <w:start w:val="1"/>
      <w:numFmt w:val="lowerLetter"/>
      <w:lvlText w:val="%6."/>
      <w:lvlJc w:val="left"/>
      <w:pPr>
        <w:tabs>
          <w:tab w:val="num" w:pos="4320"/>
        </w:tabs>
        <w:ind w:left="4320" w:hanging="360"/>
      </w:pPr>
    </w:lvl>
    <w:lvl w:ilvl="6" w:tplc="3894F1E0" w:tentative="1">
      <w:start w:val="1"/>
      <w:numFmt w:val="lowerLetter"/>
      <w:lvlText w:val="%7."/>
      <w:lvlJc w:val="left"/>
      <w:pPr>
        <w:tabs>
          <w:tab w:val="num" w:pos="5040"/>
        </w:tabs>
        <w:ind w:left="5040" w:hanging="360"/>
      </w:pPr>
    </w:lvl>
    <w:lvl w:ilvl="7" w:tplc="B452628E" w:tentative="1">
      <w:start w:val="1"/>
      <w:numFmt w:val="lowerLetter"/>
      <w:lvlText w:val="%8."/>
      <w:lvlJc w:val="left"/>
      <w:pPr>
        <w:tabs>
          <w:tab w:val="num" w:pos="5760"/>
        </w:tabs>
        <w:ind w:left="5760" w:hanging="360"/>
      </w:pPr>
    </w:lvl>
    <w:lvl w:ilvl="8" w:tplc="5B1493BE" w:tentative="1">
      <w:start w:val="1"/>
      <w:numFmt w:val="lowerLetter"/>
      <w:lvlText w:val="%9."/>
      <w:lvlJc w:val="left"/>
      <w:pPr>
        <w:tabs>
          <w:tab w:val="num" w:pos="6480"/>
        </w:tabs>
        <w:ind w:left="6480" w:hanging="360"/>
      </w:pPr>
    </w:lvl>
  </w:abstractNum>
  <w:abstractNum w:abstractNumId="4" w15:restartNumberingAfterBreak="0">
    <w:nsid w:val="6E8F2498"/>
    <w:multiLevelType w:val="hybridMultilevel"/>
    <w:tmpl w:val="4A9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BB"/>
    <w:rsid w:val="00006476"/>
    <w:rsid w:val="00011A65"/>
    <w:rsid w:val="0003574B"/>
    <w:rsid w:val="00082A89"/>
    <w:rsid w:val="00095235"/>
    <w:rsid w:val="000A7AA8"/>
    <w:rsid w:val="000C170B"/>
    <w:rsid w:val="00112B50"/>
    <w:rsid w:val="001436E9"/>
    <w:rsid w:val="00145502"/>
    <w:rsid w:val="00166032"/>
    <w:rsid w:val="001666B8"/>
    <w:rsid w:val="001A3FEC"/>
    <w:rsid w:val="001A6973"/>
    <w:rsid w:val="001B0829"/>
    <w:rsid w:val="002624D7"/>
    <w:rsid w:val="00265CBB"/>
    <w:rsid w:val="002B2D48"/>
    <w:rsid w:val="00332386"/>
    <w:rsid w:val="00362BF8"/>
    <w:rsid w:val="003705F2"/>
    <w:rsid w:val="00402573"/>
    <w:rsid w:val="00415950"/>
    <w:rsid w:val="004176B3"/>
    <w:rsid w:val="0046569A"/>
    <w:rsid w:val="00472DCB"/>
    <w:rsid w:val="00473489"/>
    <w:rsid w:val="004C6F14"/>
    <w:rsid w:val="004E70A1"/>
    <w:rsid w:val="0050024B"/>
    <w:rsid w:val="005068BB"/>
    <w:rsid w:val="00510F98"/>
    <w:rsid w:val="00596B42"/>
    <w:rsid w:val="005A7090"/>
    <w:rsid w:val="005D2C51"/>
    <w:rsid w:val="005F74CF"/>
    <w:rsid w:val="00604795"/>
    <w:rsid w:val="00611AB5"/>
    <w:rsid w:val="00626230"/>
    <w:rsid w:val="00644AC3"/>
    <w:rsid w:val="00680533"/>
    <w:rsid w:val="006A1909"/>
    <w:rsid w:val="006B097D"/>
    <w:rsid w:val="00733103"/>
    <w:rsid w:val="0075758C"/>
    <w:rsid w:val="00760DFA"/>
    <w:rsid w:val="007775D5"/>
    <w:rsid w:val="008510F2"/>
    <w:rsid w:val="0085498E"/>
    <w:rsid w:val="008807AA"/>
    <w:rsid w:val="00901D13"/>
    <w:rsid w:val="00934A8A"/>
    <w:rsid w:val="009416AD"/>
    <w:rsid w:val="00951893"/>
    <w:rsid w:val="00955B73"/>
    <w:rsid w:val="00983B4A"/>
    <w:rsid w:val="00997771"/>
    <w:rsid w:val="009E68B2"/>
    <w:rsid w:val="00A8431F"/>
    <w:rsid w:val="00A934DF"/>
    <w:rsid w:val="00A96975"/>
    <w:rsid w:val="00AB7809"/>
    <w:rsid w:val="00AC47DF"/>
    <w:rsid w:val="00B51699"/>
    <w:rsid w:val="00BB37AC"/>
    <w:rsid w:val="00BB4BED"/>
    <w:rsid w:val="00BC05DD"/>
    <w:rsid w:val="00BF1F7F"/>
    <w:rsid w:val="00C61286"/>
    <w:rsid w:val="00C62CCD"/>
    <w:rsid w:val="00C73552"/>
    <w:rsid w:val="00C73A08"/>
    <w:rsid w:val="00C829D8"/>
    <w:rsid w:val="00C84871"/>
    <w:rsid w:val="00C8516E"/>
    <w:rsid w:val="00CC746E"/>
    <w:rsid w:val="00CF6AEC"/>
    <w:rsid w:val="00D00E2F"/>
    <w:rsid w:val="00D108AA"/>
    <w:rsid w:val="00DB11AB"/>
    <w:rsid w:val="00E05C61"/>
    <w:rsid w:val="00E1226B"/>
    <w:rsid w:val="00E31134"/>
    <w:rsid w:val="00E37655"/>
    <w:rsid w:val="00E63ED0"/>
    <w:rsid w:val="00F069C0"/>
    <w:rsid w:val="00F37293"/>
    <w:rsid w:val="00F631E1"/>
    <w:rsid w:val="00FB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367A8"/>
  <w15:docId w15:val="{B52D2B5C-5BAB-4B28-A3DB-BBF03924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BB"/>
  </w:style>
  <w:style w:type="paragraph" w:styleId="Heading1">
    <w:name w:val="heading 1"/>
    <w:basedOn w:val="Normal"/>
    <w:next w:val="Normal"/>
    <w:link w:val="Heading1Char"/>
    <w:uiPriority w:val="9"/>
    <w:qFormat/>
    <w:rsid w:val="004734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34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41"/>
    <w:rsid w:val="00265C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B2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48"/>
    <w:rPr>
      <w:rFonts w:ascii="Segoe UI" w:hAnsi="Segoe UI" w:cs="Segoe UI"/>
      <w:sz w:val="18"/>
      <w:szCs w:val="18"/>
    </w:rPr>
  </w:style>
  <w:style w:type="paragraph" w:styleId="Footer">
    <w:name w:val="footer"/>
    <w:basedOn w:val="Normal"/>
    <w:link w:val="FooterChar"/>
    <w:uiPriority w:val="99"/>
    <w:unhideWhenUsed/>
    <w:rsid w:val="0008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89"/>
  </w:style>
  <w:style w:type="character" w:styleId="PageNumber">
    <w:name w:val="page number"/>
    <w:basedOn w:val="DefaultParagraphFont"/>
    <w:uiPriority w:val="99"/>
    <w:semiHidden/>
    <w:unhideWhenUsed/>
    <w:rsid w:val="00082A89"/>
  </w:style>
  <w:style w:type="character" w:styleId="CommentReference">
    <w:name w:val="annotation reference"/>
    <w:basedOn w:val="DefaultParagraphFont"/>
    <w:uiPriority w:val="99"/>
    <w:semiHidden/>
    <w:unhideWhenUsed/>
    <w:rsid w:val="00C829D8"/>
    <w:rPr>
      <w:sz w:val="16"/>
      <w:szCs w:val="16"/>
    </w:rPr>
  </w:style>
  <w:style w:type="paragraph" w:styleId="CommentText">
    <w:name w:val="annotation text"/>
    <w:basedOn w:val="Normal"/>
    <w:link w:val="CommentTextChar"/>
    <w:uiPriority w:val="99"/>
    <w:semiHidden/>
    <w:unhideWhenUsed/>
    <w:rsid w:val="00C829D8"/>
    <w:pPr>
      <w:spacing w:line="240" w:lineRule="auto"/>
    </w:pPr>
    <w:rPr>
      <w:sz w:val="20"/>
      <w:szCs w:val="20"/>
    </w:rPr>
  </w:style>
  <w:style w:type="character" w:customStyle="1" w:styleId="CommentTextChar">
    <w:name w:val="Comment Text Char"/>
    <w:basedOn w:val="DefaultParagraphFont"/>
    <w:link w:val="CommentText"/>
    <w:uiPriority w:val="99"/>
    <w:semiHidden/>
    <w:rsid w:val="00C829D8"/>
    <w:rPr>
      <w:sz w:val="20"/>
      <w:szCs w:val="20"/>
    </w:rPr>
  </w:style>
  <w:style w:type="paragraph" w:styleId="CommentSubject">
    <w:name w:val="annotation subject"/>
    <w:basedOn w:val="CommentText"/>
    <w:next w:val="CommentText"/>
    <w:link w:val="CommentSubjectChar"/>
    <w:uiPriority w:val="99"/>
    <w:semiHidden/>
    <w:unhideWhenUsed/>
    <w:rsid w:val="00C829D8"/>
    <w:rPr>
      <w:b/>
      <w:bCs/>
    </w:rPr>
  </w:style>
  <w:style w:type="character" w:customStyle="1" w:styleId="CommentSubjectChar">
    <w:name w:val="Comment Subject Char"/>
    <w:basedOn w:val="CommentTextChar"/>
    <w:link w:val="CommentSubject"/>
    <w:uiPriority w:val="99"/>
    <w:semiHidden/>
    <w:rsid w:val="00C829D8"/>
    <w:rPr>
      <w:b/>
      <w:bCs/>
      <w:sz w:val="20"/>
      <w:szCs w:val="20"/>
    </w:rPr>
  </w:style>
  <w:style w:type="character" w:styleId="Hyperlink">
    <w:name w:val="Hyperlink"/>
    <w:basedOn w:val="DefaultParagraphFont"/>
    <w:uiPriority w:val="99"/>
    <w:unhideWhenUsed/>
    <w:rsid w:val="00402573"/>
    <w:rPr>
      <w:color w:val="0563C1" w:themeColor="hyperlink"/>
      <w:u w:val="single"/>
    </w:rPr>
  </w:style>
  <w:style w:type="character" w:styleId="FollowedHyperlink">
    <w:name w:val="FollowedHyperlink"/>
    <w:basedOn w:val="DefaultParagraphFont"/>
    <w:uiPriority w:val="99"/>
    <w:semiHidden/>
    <w:unhideWhenUsed/>
    <w:rsid w:val="00596B42"/>
    <w:rPr>
      <w:color w:val="954F72" w:themeColor="followedHyperlink"/>
      <w:u w:val="single"/>
    </w:rPr>
  </w:style>
  <w:style w:type="paragraph" w:styleId="ListParagraph">
    <w:name w:val="List Paragraph"/>
    <w:basedOn w:val="Normal"/>
    <w:uiPriority w:val="34"/>
    <w:qFormat/>
    <w:rsid w:val="00E31134"/>
    <w:pPr>
      <w:ind w:left="720"/>
      <w:contextualSpacing/>
    </w:pPr>
  </w:style>
  <w:style w:type="character" w:customStyle="1" w:styleId="Heading1Char">
    <w:name w:val="Heading 1 Char"/>
    <w:basedOn w:val="DefaultParagraphFont"/>
    <w:link w:val="Heading1"/>
    <w:uiPriority w:val="9"/>
    <w:rsid w:val="004734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34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68287">
      <w:bodyDiv w:val="1"/>
      <w:marLeft w:val="0"/>
      <w:marRight w:val="0"/>
      <w:marTop w:val="0"/>
      <w:marBottom w:val="0"/>
      <w:divBdr>
        <w:top w:val="none" w:sz="0" w:space="0" w:color="auto"/>
        <w:left w:val="none" w:sz="0" w:space="0" w:color="auto"/>
        <w:bottom w:val="none" w:sz="0" w:space="0" w:color="auto"/>
        <w:right w:val="none" w:sz="0" w:space="0" w:color="auto"/>
      </w:divBdr>
      <w:divsChild>
        <w:div w:id="1261992646">
          <w:marLeft w:val="806"/>
          <w:marRight w:val="0"/>
          <w:marTop w:val="240"/>
          <w:marBottom w:val="40"/>
          <w:divBdr>
            <w:top w:val="none" w:sz="0" w:space="0" w:color="auto"/>
            <w:left w:val="none" w:sz="0" w:space="0" w:color="auto"/>
            <w:bottom w:val="none" w:sz="0" w:space="0" w:color="auto"/>
            <w:right w:val="none" w:sz="0" w:space="0" w:color="auto"/>
          </w:divBdr>
        </w:div>
        <w:div w:id="930511556">
          <w:marLeft w:val="806"/>
          <w:marRight w:val="0"/>
          <w:marTop w:val="240"/>
          <w:marBottom w:val="40"/>
          <w:divBdr>
            <w:top w:val="none" w:sz="0" w:space="0" w:color="auto"/>
            <w:left w:val="none" w:sz="0" w:space="0" w:color="auto"/>
            <w:bottom w:val="none" w:sz="0" w:space="0" w:color="auto"/>
            <w:right w:val="none" w:sz="0" w:space="0" w:color="auto"/>
          </w:divBdr>
        </w:div>
        <w:div w:id="1566719527">
          <w:marLeft w:val="806"/>
          <w:marRight w:val="0"/>
          <w:marTop w:val="240"/>
          <w:marBottom w:val="40"/>
          <w:divBdr>
            <w:top w:val="none" w:sz="0" w:space="0" w:color="auto"/>
            <w:left w:val="none" w:sz="0" w:space="0" w:color="auto"/>
            <w:bottom w:val="none" w:sz="0" w:space="0" w:color="auto"/>
            <w:right w:val="none" w:sz="0" w:space="0" w:color="auto"/>
          </w:divBdr>
        </w:div>
        <w:div w:id="206065657">
          <w:marLeft w:val="806"/>
          <w:marRight w:val="0"/>
          <w:marTop w:val="240"/>
          <w:marBottom w:val="40"/>
          <w:divBdr>
            <w:top w:val="none" w:sz="0" w:space="0" w:color="auto"/>
            <w:left w:val="none" w:sz="0" w:space="0" w:color="auto"/>
            <w:bottom w:val="none" w:sz="0" w:space="0" w:color="auto"/>
            <w:right w:val="none" w:sz="0" w:space="0" w:color="auto"/>
          </w:divBdr>
        </w:div>
      </w:divsChild>
    </w:div>
    <w:div w:id="1731998366">
      <w:bodyDiv w:val="1"/>
      <w:marLeft w:val="0"/>
      <w:marRight w:val="0"/>
      <w:marTop w:val="0"/>
      <w:marBottom w:val="0"/>
      <w:divBdr>
        <w:top w:val="none" w:sz="0" w:space="0" w:color="auto"/>
        <w:left w:val="none" w:sz="0" w:space="0" w:color="auto"/>
        <w:bottom w:val="none" w:sz="0" w:space="0" w:color="auto"/>
        <w:right w:val="none" w:sz="0" w:space="0" w:color="auto"/>
      </w:divBdr>
      <w:divsChild>
        <w:div w:id="505439200">
          <w:marLeft w:val="720"/>
          <w:marRight w:val="0"/>
          <w:marTop w:val="240"/>
          <w:marBottom w:val="40"/>
          <w:divBdr>
            <w:top w:val="none" w:sz="0" w:space="0" w:color="auto"/>
            <w:left w:val="none" w:sz="0" w:space="0" w:color="auto"/>
            <w:bottom w:val="none" w:sz="0" w:space="0" w:color="auto"/>
            <w:right w:val="none" w:sz="0" w:space="0" w:color="auto"/>
          </w:divBdr>
        </w:div>
        <w:div w:id="1026250390">
          <w:marLeft w:val="720"/>
          <w:marRight w:val="0"/>
          <w:marTop w:val="240"/>
          <w:marBottom w:val="40"/>
          <w:divBdr>
            <w:top w:val="none" w:sz="0" w:space="0" w:color="auto"/>
            <w:left w:val="none" w:sz="0" w:space="0" w:color="auto"/>
            <w:bottom w:val="none" w:sz="0" w:space="0" w:color="auto"/>
            <w:right w:val="none" w:sz="0" w:space="0" w:color="auto"/>
          </w:divBdr>
        </w:div>
        <w:div w:id="1739326604">
          <w:marLeft w:val="720"/>
          <w:marRight w:val="0"/>
          <w:marTop w:val="240"/>
          <w:marBottom w:val="40"/>
          <w:divBdr>
            <w:top w:val="none" w:sz="0" w:space="0" w:color="auto"/>
            <w:left w:val="none" w:sz="0" w:space="0" w:color="auto"/>
            <w:bottom w:val="none" w:sz="0" w:space="0" w:color="auto"/>
            <w:right w:val="none" w:sz="0" w:space="0" w:color="auto"/>
          </w:divBdr>
        </w:div>
        <w:div w:id="1852180263">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2018-09-28T15:01:00Z</dcterms:created>
  <dcterms:modified xsi:type="dcterms:W3CDTF">2018-09-28T15:01:00Z</dcterms:modified>
</cp:coreProperties>
</file>